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A26" w:rsidRPr="00606A26" w:rsidRDefault="00146109" w:rsidP="00606A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CB3C0" wp14:editId="5D28C802">
                <wp:simplePos x="0" y="0"/>
                <wp:positionH relativeFrom="column">
                  <wp:posOffset>4185286</wp:posOffset>
                </wp:positionH>
                <wp:positionV relativeFrom="paragraph">
                  <wp:posOffset>120650</wp:posOffset>
                </wp:positionV>
                <wp:extent cx="5231130" cy="1238250"/>
                <wp:effectExtent l="0" t="0" r="26670" b="1905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113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35EA" w:rsidRPr="005835EA" w:rsidRDefault="005835EA" w:rsidP="005835EA">
                            <w:pPr>
                              <w:pStyle w:val="ConsPlusNormal"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E3DC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Pr="005835E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:rsidR="005835EA" w:rsidRPr="00EE3DCE" w:rsidRDefault="005835EA" w:rsidP="005835EA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E3DC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перечню квартальной</w:t>
                            </w:r>
                            <w:r w:rsidR="00C56A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E3DC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 годовой отчетности, предоставляемой муниципальными </w:t>
                            </w:r>
                            <w:r w:rsidR="004108D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учреждениями</w:t>
                            </w:r>
                            <w:r w:rsidR="00E111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108D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</w:t>
                            </w:r>
                            <w:r w:rsidRPr="00EE3DC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ородского округа город Воронеж</w:t>
                            </w:r>
                            <w:r w:rsidR="00E111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  <w:r w:rsidR="0014610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46109" w:rsidRPr="0014610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 исключением бюджетных и казенных учреждений в сфере образования, культуры, физической культуры и спорта</w:t>
                            </w:r>
                          </w:p>
                          <w:p w:rsidR="005835EA" w:rsidRDefault="005835EA" w:rsidP="005835EA">
                            <w:pPr>
                              <w:jc w:val="center"/>
                            </w:pPr>
                          </w:p>
                          <w:p w:rsidR="005835EA" w:rsidRDefault="005835EA" w:rsidP="005835EA">
                            <w:pPr>
                              <w:jc w:val="center"/>
                            </w:pPr>
                          </w:p>
                          <w:p w:rsidR="005835EA" w:rsidRDefault="005835EA" w:rsidP="005835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29.55pt;margin-top:9.5pt;width:411.9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" strokecolor="white [3212]">
                <v:textbox>
                  <w:txbxContent>
                    <w:p w:rsidR="005835EA" w:rsidRPr="005835EA" w:rsidRDefault="005835EA" w:rsidP="005835EA">
                      <w:pPr>
                        <w:pStyle w:val="ConsPlusNormal"/>
                        <w:jc w:val="center"/>
                        <w:outlineLvl w:val="1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E3DC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Pr="005835E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</w:t>
                      </w:r>
                    </w:p>
                    <w:p w:rsidR="005835EA" w:rsidRPr="00EE3DCE" w:rsidRDefault="005835EA" w:rsidP="005835EA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E3DC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перечню квартальной</w:t>
                      </w:r>
                      <w:r w:rsidR="00C56A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EE3DC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и годовой отчетности, предоставляемой муниципальными </w:t>
                      </w:r>
                      <w:r w:rsidR="004108D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учреждениями</w:t>
                      </w:r>
                      <w:r w:rsidR="00E1113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4108D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</w:t>
                      </w:r>
                      <w:r w:rsidRPr="00EE3DC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ородского округа город Воронеж</w:t>
                      </w:r>
                      <w:r w:rsidR="00E1113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  <w:r w:rsidR="0014610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146109" w:rsidRPr="0014610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 исключением бюджетных и казенных учреждений в сфере образования, культуры, физической культуры и спорта</w:t>
                      </w:r>
                    </w:p>
                    <w:p w:rsidR="005835EA" w:rsidRDefault="005835EA" w:rsidP="005835EA">
                      <w:pPr>
                        <w:jc w:val="center"/>
                      </w:pPr>
                    </w:p>
                    <w:p w:rsidR="005835EA" w:rsidRDefault="005835EA" w:rsidP="005835EA">
                      <w:pPr>
                        <w:jc w:val="center"/>
                      </w:pPr>
                    </w:p>
                    <w:p w:rsidR="005835EA" w:rsidRDefault="005835EA" w:rsidP="005835E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308D1">
        <w:rPr>
          <w:sz w:val="28"/>
          <w:szCs w:val="28"/>
        </w:rPr>
        <w:t xml:space="preserve"> </w:t>
      </w:r>
    </w:p>
    <w:p w:rsidR="005835EA" w:rsidRDefault="005835EA" w:rsidP="009E23F9">
      <w:pPr>
        <w:pStyle w:val="ConsPlusNormal"/>
        <w:ind w:left="4395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35EA" w:rsidRDefault="005835EA" w:rsidP="009E23F9">
      <w:pPr>
        <w:pStyle w:val="ConsPlusNormal"/>
        <w:ind w:left="4395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35EA" w:rsidRDefault="005835EA" w:rsidP="009E23F9">
      <w:pPr>
        <w:pStyle w:val="ConsPlusNormal"/>
        <w:ind w:left="4395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B758E" w:rsidRPr="004308D1" w:rsidRDefault="00BB758E" w:rsidP="009E23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B758E" w:rsidRPr="004308D1" w:rsidRDefault="00BB758E" w:rsidP="009E23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B758E" w:rsidRPr="004308D1" w:rsidRDefault="00BB758E" w:rsidP="009E23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B758E" w:rsidRPr="004308D1" w:rsidRDefault="00BB758E" w:rsidP="009E23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E23F9" w:rsidRDefault="009E23F9" w:rsidP="009E23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E51FF" w:rsidRPr="00446620" w:rsidRDefault="00CE51FF" w:rsidP="009E23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530"/>
      <w:bookmarkEnd w:id="0"/>
      <w:r w:rsidRPr="00CE51FF">
        <w:rPr>
          <w:rFonts w:ascii="Times New Roman" w:hAnsi="Times New Roman" w:cs="Times New Roman"/>
          <w:bCs/>
          <w:color w:val="000000"/>
          <w:sz w:val="28"/>
          <w:szCs w:val="28"/>
        </w:rPr>
        <w:t>Информация о штатной численности и вакансиях</w:t>
      </w:r>
      <w:r w:rsidRPr="00CE51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3F9" w:rsidRPr="00D02881" w:rsidRDefault="009E23F9" w:rsidP="009E23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E23F9" w:rsidRPr="00D02881" w:rsidRDefault="009E23F9" w:rsidP="009E23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8E3538">
        <w:rPr>
          <w:rFonts w:ascii="Times New Roman" w:hAnsi="Times New Roman" w:cs="Times New Roman"/>
          <w:sz w:val="24"/>
          <w:szCs w:val="24"/>
        </w:rPr>
        <w:t>учреждения</w:t>
      </w:r>
      <w:r w:rsidRPr="00D02881">
        <w:rPr>
          <w:rFonts w:ascii="Times New Roman" w:hAnsi="Times New Roman" w:cs="Times New Roman"/>
          <w:sz w:val="24"/>
          <w:szCs w:val="24"/>
        </w:rPr>
        <w:t>)</w:t>
      </w:r>
    </w:p>
    <w:p w:rsidR="009E23F9" w:rsidRPr="00EE3DCE" w:rsidRDefault="009E23F9" w:rsidP="009E23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3DCE">
        <w:rPr>
          <w:rFonts w:ascii="Times New Roman" w:hAnsi="Times New Roman" w:cs="Times New Roman"/>
          <w:sz w:val="28"/>
          <w:szCs w:val="28"/>
        </w:rPr>
        <w:t>за _________________________ 20 ____ г.</w:t>
      </w:r>
      <w:bookmarkStart w:id="1" w:name="_GoBack"/>
      <w:bookmarkEnd w:id="1"/>
    </w:p>
    <w:p w:rsidR="009E23F9" w:rsidRPr="00D02881" w:rsidRDefault="009E23F9" w:rsidP="009E23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(период)</w:t>
      </w:r>
    </w:p>
    <w:p w:rsidR="009E23F9" w:rsidRPr="00DA0014" w:rsidRDefault="009E23F9" w:rsidP="009E23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3DCE">
        <w:rPr>
          <w:rFonts w:ascii="Times New Roman" w:hAnsi="Times New Roman" w:cs="Times New Roman"/>
          <w:sz w:val="28"/>
          <w:szCs w:val="28"/>
        </w:rPr>
        <w:t>Периодичность: квартальная</w:t>
      </w:r>
      <w:r w:rsidR="00DA0014">
        <w:rPr>
          <w:rFonts w:ascii="Times New Roman" w:hAnsi="Times New Roman" w:cs="Times New Roman"/>
          <w:sz w:val="28"/>
          <w:szCs w:val="28"/>
        </w:rPr>
        <w:t xml:space="preserve">, годовая </w:t>
      </w:r>
    </w:p>
    <w:tbl>
      <w:tblPr>
        <w:tblW w:w="15089" w:type="dxa"/>
        <w:tblInd w:w="93" w:type="dxa"/>
        <w:tblLook w:val="04A0" w:firstRow="1" w:lastRow="0" w:firstColumn="1" w:lastColumn="0" w:noHBand="0" w:noVBand="1"/>
      </w:tblPr>
      <w:tblGrid>
        <w:gridCol w:w="763"/>
        <w:gridCol w:w="5206"/>
        <w:gridCol w:w="4252"/>
        <w:gridCol w:w="4868"/>
      </w:tblGrid>
      <w:tr w:rsidR="00A9009F" w:rsidRPr="00CE51FF" w:rsidTr="00A9009F">
        <w:trPr>
          <w:trHeight w:val="1171"/>
          <w:tblHeader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09F" w:rsidRPr="005835EA" w:rsidRDefault="00A9009F" w:rsidP="00CE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35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835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5835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09F" w:rsidRPr="005835EA" w:rsidRDefault="00A9009F" w:rsidP="00CE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35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09F" w:rsidRDefault="00A9009F" w:rsidP="00CE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35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Отчетный период               </w:t>
            </w:r>
          </w:p>
          <w:p w:rsidR="00A9009F" w:rsidRPr="005835EA" w:rsidRDefault="00A9009F" w:rsidP="002F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35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(на 01.04, 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01.07, </w:t>
            </w:r>
            <w:r w:rsidRPr="005835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 01.10, на 01.01)</w:t>
            </w:r>
          </w:p>
        </w:tc>
        <w:tc>
          <w:tcPr>
            <w:tcW w:w="4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09F" w:rsidRPr="005835EA" w:rsidRDefault="00A9009F" w:rsidP="00CE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35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A9009F" w:rsidRPr="00CE51FF" w:rsidTr="00A9009F">
        <w:trPr>
          <w:trHeight w:val="914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09F" w:rsidRPr="00CE51FF" w:rsidRDefault="00A9009F" w:rsidP="00CE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09F" w:rsidRPr="00CE51FF" w:rsidRDefault="00A9009F" w:rsidP="00CE51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Штатная численность, шт.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E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09F" w:rsidRPr="00CE51FF" w:rsidRDefault="00A9009F" w:rsidP="00CE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09F" w:rsidRPr="00CE51FF" w:rsidRDefault="00A9009F" w:rsidP="002F1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об изменении штатного расписания (вложить скан</w:t>
            </w:r>
            <w:r w:rsidRPr="002F1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E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копию штатного расписания в новой редакции) </w:t>
            </w:r>
          </w:p>
        </w:tc>
      </w:tr>
      <w:tr w:rsidR="00A9009F" w:rsidRPr="00CE51FF" w:rsidTr="00A9009F">
        <w:trPr>
          <w:trHeight w:val="70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09F" w:rsidRPr="00CE51FF" w:rsidRDefault="00A9009F" w:rsidP="00CE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09F" w:rsidRPr="00CE51FF" w:rsidRDefault="00A9009F" w:rsidP="00CE51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вакансий, ед.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09F" w:rsidRPr="00CE51FF" w:rsidRDefault="00A9009F" w:rsidP="00CE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09F" w:rsidRPr="00CE51FF" w:rsidRDefault="00A9009F" w:rsidP="00CE51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и название должностей, являющихся вакантными</w:t>
            </w:r>
          </w:p>
        </w:tc>
      </w:tr>
      <w:tr w:rsidR="00A9009F" w:rsidRPr="00CE51FF" w:rsidTr="00A9009F">
        <w:trPr>
          <w:trHeight w:val="947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09F" w:rsidRPr="00CE51FF" w:rsidRDefault="00A9009F" w:rsidP="00CE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09F" w:rsidRPr="00CE51FF" w:rsidRDefault="00A9009F" w:rsidP="00DD4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численность за последний месяц отчетного квартала</w:t>
            </w:r>
            <w:r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ootnoteReference w:id="1"/>
            </w:r>
            <w:r w:rsidRPr="00CE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всего, чел.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09F" w:rsidRPr="00CE51FF" w:rsidRDefault="00A9009F" w:rsidP="00CE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09F" w:rsidRPr="00CE51FF" w:rsidRDefault="00A9009F" w:rsidP="00CE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9009F" w:rsidRPr="00CE51FF" w:rsidTr="00A9009F">
        <w:trPr>
          <w:trHeight w:val="316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09F" w:rsidRPr="00CE51FF" w:rsidRDefault="00A9009F" w:rsidP="00CE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09F" w:rsidRPr="002F1DDA" w:rsidRDefault="00A9009F" w:rsidP="00CE51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09F" w:rsidRPr="00CE51FF" w:rsidRDefault="00A9009F" w:rsidP="00CE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09F" w:rsidRPr="00CE51FF" w:rsidRDefault="00A9009F" w:rsidP="00CE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9009F" w:rsidRPr="00CE51FF" w:rsidTr="00A9009F">
        <w:trPr>
          <w:trHeight w:val="466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09F" w:rsidRPr="002F1DDA" w:rsidRDefault="00A9009F" w:rsidP="00CE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09F" w:rsidRPr="00A9009F" w:rsidRDefault="00A9009F" w:rsidP="00A9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E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списочного состава</w:t>
            </w:r>
            <w:r>
              <w:rPr>
                <w:lang w:val="en-US"/>
              </w:rPr>
              <w:t>*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09F" w:rsidRPr="00CE51FF" w:rsidRDefault="00A9009F" w:rsidP="00CE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09F" w:rsidRPr="00CE51FF" w:rsidRDefault="00A9009F" w:rsidP="00CE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9009F" w:rsidRPr="00CE51FF" w:rsidTr="00A9009F">
        <w:trPr>
          <w:trHeight w:val="481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09F" w:rsidRPr="002F1DDA" w:rsidRDefault="00A9009F" w:rsidP="00CE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09F" w:rsidRPr="00CE51FF" w:rsidRDefault="00A9009F" w:rsidP="00CE51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внешних совместителей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09F" w:rsidRPr="00CE51FF" w:rsidRDefault="00A9009F" w:rsidP="00CE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09F" w:rsidRPr="00CE51FF" w:rsidRDefault="00A9009F" w:rsidP="00CE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9009F" w:rsidRPr="00CE51FF" w:rsidTr="00A9009F">
        <w:trPr>
          <w:trHeight w:val="63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09F" w:rsidRPr="002F1DDA" w:rsidRDefault="00A9009F" w:rsidP="00CE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09F" w:rsidRPr="00CE51FF" w:rsidRDefault="00A9009F" w:rsidP="00CE51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договору гражданско-правового характера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09F" w:rsidRPr="00CE51FF" w:rsidRDefault="00A9009F" w:rsidP="00CE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09F" w:rsidRPr="00CE51FF" w:rsidRDefault="00A9009F" w:rsidP="00CE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9009F" w:rsidRPr="00CE51FF" w:rsidTr="00A9009F">
        <w:trPr>
          <w:trHeight w:val="64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09F" w:rsidRPr="002F1DDA" w:rsidRDefault="00A9009F" w:rsidP="00CE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09F" w:rsidRPr="00CE51FF" w:rsidRDefault="00A9009F" w:rsidP="00CE51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E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нутренние совместители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09F" w:rsidRPr="00CE51FF" w:rsidRDefault="00A9009F" w:rsidP="00CE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09F" w:rsidRPr="00CE51FF" w:rsidRDefault="00A9009F" w:rsidP="00CE51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и название должностей, занятых внутренними совместителями</w:t>
            </w:r>
          </w:p>
        </w:tc>
      </w:tr>
      <w:tr w:rsidR="00A9009F" w:rsidRPr="00CE51FF" w:rsidTr="00A9009F">
        <w:trPr>
          <w:trHeight w:val="64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09F" w:rsidRPr="00A9009F" w:rsidRDefault="00A9009F" w:rsidP="00CE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09F" w:rsidRPr="00A9009F" w:rsidRDefault="00A9009F" w:rsidP="00CE51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работников, получающих доплаты за исполнение обязанностей отсутствующих работников, совмещение должностей, профессий, расширение зон обслуживания, увеличение объема работ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09F" w:rsidRPr="00A9009F" w:rsidRDefault="00A9009F" w:rsidP="00CE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09F" w:rsidRPr="00A9009F" w:rsidRDefault="00A9009F" w:rsidP="00B9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(для получения информации о скрытых вакансиях)</w:t>
            </w:r>
          </w:p>
        </w:tc>
      </w:tr>
      <w:tr w:rsidR="00A9009F" w:rsidRPr="00CE51FF" w:rsidTr="00A9009F">
        <w:trPr>
          <w:trHeight w:val="64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09F" w:rsidRPr="00A9009F" w:rsidRDefault="00A9009F" w:rsidP="00CE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09F" w:rsidRPr="00A9009F" w:rsidRDefault="00A9009F" w:rsidP="00EE5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уволенных работников в отчетном квартале (поквартально)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09F" w:rsidRPr="00A9009F" w:rsidRDefault="00A9009F" w:rsidP="00CE5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09F" w:rsidRPr="00A9009F" w:rsidRDefault="00A9009F" w:rsidP="00CE51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(Используется для расчета текучести кадров)</w:t>
            </w:r>
          </w:p>
        </w:tc>
      </w:tr>
      <w:tr w:rsidR="00A9009F" w:rsidRPr="00CE51FF" w:rsidTr="00A9009F">
        <w:trPr>
          <w:trHeight w:val="316"/>
        </w:trPr>
        <w:tc>
          <w:tcPr>
            <w:tcW w:w="150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09F" w:rsidRPr="00CE51FF" w:rsidRDefault="00A9009F" w:rsidP="00CE51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A9009F" w:rsidRPr="00A9009F" w:rsidRDefault="00A9009F" w:rsidP="00583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009F">
        <w:rPr>
          <w:rFonts w:ascii="Times New Roman" w:hAnsi="Times New Roman" w:cs="Times New Roman"/>
          <w:sz w:val="28"/>
          <w:szCs w:val="28"/>
        </w:rPr>
        <w:t>* Соответствует приложению № 6 «Сведения о численности и заработн</w:t>
      </w:r>
      <w:r w:rsidR="00B631B7">
        <w:rPr>
          <w:rFonts w:ascii="Times New Roman" w:hAnsi="Times New Roman" w:cs="Times New Roman"/>
          <w:sz w:val="28"/>
          <w:szCs w:val="28"/>
        </w:rPr>
        <w:t>ой плате работников» таблицы 2 стр.1</w:t>
      </w:r>
      <w:r w:rsidRPr="00A9009F">
        <w:rPr>
          <w:rFonts w:ascii="Times New Roman" w:hAnsi="Times New Roman" w:cs="Times New Roman"/>
          <w:sz w:val="28"/>
          <w:szCs w:val="28"/>
        </w:rPr>
        <w:t>, гр.27</w:t>
      </w:r>
    </w:p>
    <w:p w:rsidR="00A9009F" w:rsidRPr="00A9009F" w:rsidRDefault="00A9009F" w:rsidP="00583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3B12" w:rsidRPr="00950A56" w:rsidRDefault="00233B12" w:rsidP="00583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0A56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8E3538">
        <w:rPr>
          <w:rFonts w:ascii="Times New Roman" w:hAnsi="Times New Roman" w:cs="Times New Roman"/>
          <w:sz w:val="28"/>
          <w:szCs w:val="28"/>
        </w:rPr>
        <w:t>учреждения</w:t>
      </w:r>
      <w:r w:rsidRPr="00950A56">
        <w:rPr>
          <w:rFonts w:ascii="Times New Roman" w:hAnsi="Times New Roman" w:cs="Times New Roman"/>
          <w:sz w:val="28"/>
          <w:szCs w:val="28"/>
        </w:rPr>
        <w:t>____________________ (Ф.И.О.)</w:t>
      </w:r>
    </w:p>
    <w:p w:rsidR="00233B12" w:rsidRPr="00D02881" w:rsidRDefault="00233B12" w:rsidP="005835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E3538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02881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233B12" w:rsidRPr="00950A56" w:rsidRDefault="00233B12" w:rsidP="00583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0A56">
        <w:rPr>
          <w:rFonts w:ascii="Times New Roman" w:hAnsi="Times New Roman" w:cs="Times New Roman"/>
          <w:sz w:val="28"/>
          <w:szCs w:val="28"/>
        </w:rPr>
        <w:t>Главный бухгалтер</w:t>
      </w:r>
      <w:r w:rsidR="008E353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50A56">
        <w:rPr>
          <w:rFonts w:ascii="Times New Roman" w:hAnsi="Times New Roman" w:cs="Times New Roman"/>
          <w:sz w:val="28"/>
          <w:szCs w:val="28"/>
        </w:rPr>
        <w:t xml:space="preserve"> ________________ </w:t>
      </w:r>
      <w:r w:rsidR="008E353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50A56">
        <w:rPr>
          <w:rFonts w:ascii="Times New Roman" w:hAnsi="Times New Roman" w:cs="Times New Roman"/>
          <w:sz w:val="28"/>
          <w:szCs w:val="28"/>
        </w:rPr>
        <w:t>(Ф.И.О.)</w:t>
      </w:r>
    </w:p>
    <w:p w:rsidR="00233B12" w:rsidRPr="00D02881" w:rsidRDefault="00233B12" w:rsidP="005835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02881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233B12" w:rsidRPr="00D02881" w:rsidRDefault="00233B12" w:rsidP="005835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3B12" w:rsidRDefault="00233B12" w:rsidP="00AA22E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A22E4" w:rsidRPr="00DD0C09" w:rsidRDefault="000A3773" w:rsidP="00AA22E4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="00AA22E4" w:rsidRPr="00DD0C09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A22E4" w:rsidRPr="00DD0C09">
        <w:rPr>
          <w:rFonts w:ascii="Times New Roman" w:hAnsi="Times New Roman" w:cs="Times New Roman"/>
          <w:sz w:val="28"/>
          <w:szCs w:val="28"/>
        </w:rPr>
        <w:t xml:space="preserve"> отдела по работе с муниципальными организациями                                        </w:t>
      </w:r>
      <w:r w:rsidR="00DD0C0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D0C09" w:rsidRPr="00DD0C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A22E4" w:rsidRPr="00DD0C09">
        <w:rPr>
          <w:rFonts w:ascii="Times New Roman" w:hAnsi="Times New Roman" w:cs="Times New Roman"/>
          <w:sz w:val="28"/>
          <w:szCs w:val="28"/>
        </w:rPr>
        <w:t xml:space="preserve">.Н. </w:t>
      </w:r>
      <w:r>
        <w:rPr>
          <w:rFonts w:ascii="Times New Roman" w:hAnsi="Times New Roman" w:cs="Times New Roman"/>
          <w:sz w:val="28"/>
          <w:szCs w:val="28"/>
        </w:rPr>
        <w:t>Грибкова</w:t>
      </w:r>
    </w:p>
    <w:tbl>
      <w:tblPr>
        <w:tblStyle w:val="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233B12" w:rsidRPr="00950A56" w:rsidTr="002253FE">
        <w:tc>
          <w:tcPr>
            <w:tcW w:w="2500" w:type="pct"/>
          </w:tcPr>
          <w:p w:rsidR="00233B12" w:rsidRPr="00B4496B" w:rsidRDefault="00233B12" w:rsidP="005835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233B12" w:rsidRPr="00950A56" w:rsidRDefault="00233B12" w:rsidP="005835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3B12" w:rsidRPr="00B631B7" w:rsidRDefault="00233B12" w:rsidP="00A9009F"/>
    <w:sectPr w:rsidR="00233B12" w:rsidRPr="00B631B7" w:rsidSect="00E11138">
      <w:headerReference w:type="default" r:id="rId8"/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8D4" w:rsidRDefault="009268D4" w:rsidP="00CB1D1F">
      <w:pPr>
        <w:spacing w:after="0" w:line="240" w:lineRule="auto"/>
      </w:pPr>
      <w:r>
        <w:separator/>
      </w:r>
    </w:p>
  </w:endnote>
  <w:endnote w:type="continuationSeparator" w:id="0">
    <w:p w:rsidR="009268D4" w:rsidRDefault="009268D4" w:rsidP="00CB1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8D4" w:rsidRDefault="009268D4" w:rsidP="00CB1D1F">
      <w:pPr>
        <w:spacing w:after="0" w:line="240" w:lineRule="auto"/>
      </w:pPr>
      <w:r>
        <w:separator/>
      </w:r>
    </w:p>
  </w:footnote>
  <w:footnote w:type="continuationSeparator" w:id="0">
    <w:p w:rsidR="009268D4" w:rsidRDefault="009268D4" w:rsidP="00CB1D1F">
      <w:pPr>
        <w:spacing w:after="0" w:line="240" w:lineRule="auto"/>
      </w:pPr>
      <w:r>
        <w:continuationSeparator/>
      </w:r>
    </w:p>
  </w:footnote>
  <w:footnote w:id="1">
    <w:p w:rsidR="00A9009F" w:rsidRPr="00EE5F44" w:rsidRDefault="00A9009F">
      <w:pPr>
        <w:pStyle w:val="a3"/>
      </w:pPr>
      <w:r>
        <w:rPr>
          <w:rStyle w:val="a5"/>
        </w:rPr>
        <w:footnoteRef/>
      </w:r>
      <w:r>
        <w:t xml:space="preserve"> </w:t>
      </w:r>
      <w:r w:rsidRPr="002F1DD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заполняется согласно форме П-4</w:t>
      </w:r>
      <w:r w:rsidRPr="00EE5F4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408924"/>
      <w:docPartObj>
        <w:docPartGallery w:val="Page Numbers (Top of Page)"/>
        <w:docPartUnique/>
      </w:docPartObj>
    </w:sdtPr>
    <w:sdtEndPr/>
    <w:sdtContent>
      <w:p w:rsidR="00D63E94" w:rsidRDefault="00D63E9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9CC">
          <w:rPr>
            <w:noProof/>
          </w:rPr>
          <w:t>2</w:t>
        </w:r>
        <w:r>
          <w:fldChar w:fldCharType="end"/>
        </w:r>
      </w:p>
    </w:sdtContent>
  </w:sdt>
  <w:p w:rsidR="00D63E94" w:rsidRDefault="00D63E9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26"/>
    <w:rsid w:val="00095AC5"/>
    <w:rsid w:val="0009762A"/>
    <w:rsid w:val="000A3773"/>
    <w:rsid w:val="000C10A0"/>
    <w:rsid w:val="0010743C"/>
    <w:rsid w:val="00136E2B"/>
    <w:rsid w:val="00146109"/>
    <w:rsid w:val="001957CB"/>
    <w:rsid w:val="001A3049"/>
    <w:rsid w:val="00225C63"/>
    <w:rsid w:val="00233B12"/>
    <w:rsid w:val="002611CE"/>
    <w:rsid w:val="002732E6"/>
    <w:rsid w:val="002970CA"/>
    <w:rsid w:val="002A212E"/>
    <w:rsid w:val="002B3DA1"/>
    <w:rsid w:val="002F1DDA"/>
    <w:rsid w:val="003072FB"/>
    <w:rsid w:val="00326053"/>
    <w:rsid w:val="003358A4"/>
    <w:rsid w:val="0035083D"/>
    <w:rsid w:val="003B07A3"/>
    <w:rsid w:val="003B59CC"/>
    <w:rsid w:val="003C6D6D"/>
    <w:rsid w:val="003D5D89"/>
    <w:rsid w:val="004108D3"/>
    <w:rsid w:val="004308D1"/>
    <w:rsid w:val="00431B23"/>
    <w:rsid w:val="00446620"/>
    <w:rsid w:val="0048234D"/>
    <w:rsid w:val="00486291"/>
    <w:rsid w:val="005835EA"/>
    <w:rsid w:val="00606A26"/>
    <w:rsid w:val="00635000"/>
    <w:rsid w:val="00653131"/>
    <w:rsid w:val="00667AB8"/>
    <w:rsid w:val="0067079D"/>
    <w:rsid w:val="006918E5"/>
    <w:rsid w:val="006D789A"/>
    <w:rsid w:val="007256ED"/>
    <w:rsid w:val="00764848"/>
    <w:rsid w:val="0077385F"/>
    <w:rsid w:val="00784C3B"/>
    <w:rsid w:val="007C582F"/>
    <w:rsid w:val="00836010"/>
    <w:rsid w:val="008E3538"/>
    <w:rsid w:val="009268D4"/>
    <w:rsid w:val="00957EDE"/>
    <w:rsid w:val="009C2858"/>
    <w:rsid w:val="009C73FE"/>
    <w:rsid w:val="009D68A7"/>
    <w:rsid w:val="009E23F9"/>
    <w:rsid w:val="00A46F67"/>
    <w:rsid w:val="00A9009F"/>
    <w:rsid w:val="00AA08C8"/>
    <w:rsid w:val="00AA22E4"/>
    <w:rsid w:val="00B631B7"/>
    <w:rsid w:val="00B9133D"/>
    <w:rsid w:val="00B967D2"/>
    <w:rsid w:val="00BA2E64"/>
    <w:rsid w:val="00BB0FA3"/>
    <w:rsid w:val="00BB758E"/>
    <w:rsid w:val="00C261EE"/>
    <w:rsid w:val="00C56A16"/>
    <w:rsid w:val="00C60067"/>
    <w:rsid w:val="00CB1D1F"/>
    <w:rsid w:val="00CC5E77"/>
    <w:rsid w:val="00CD6FD4"/>
    <w:rsid w:val="00CE51FF"/>
    <w:rsid w:val="00CF07A7"/>
    <w:rsid w:val="00D458FE"/>
    <w:rsid w:val="00D475B0"/>
    <w:rsid w:val="00D63E94"/>
    <w:rsid w:val="00DA0014"/>
    <w:rsid w:val="00DC6D5B"/>
    <w:rsid w:val="00DD0C09"/>
    <w:rsid w:val="00DD44EE"/>
    <w:rsid w:val="00DD7C5A"/>
    <w:rsid w:val="00E11138"/>
    <w:rsid w:val="00E461EA"/>
    <w:rsid w:val="00E75E48"/>
    <w:rsid w:val="00E870AF"/>
    <w:rsid w:val="00EB09BE"/>
    <w:rsid w:val="00EE5F44"/>
    <w:rsid w:val="00EF353C"/>
    <w:rsid w:val="00F21A57"/>
    <w:rsid w:val="00F62C15"/>
    <w:rsid w:val="00F71FA7"/>
    <w:rsid w:val="00FB7A96"/>
    <w:rsid w:val="00FF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1D1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B1D1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B1D1F"/>
    <w:rPr>
      <w:vertAlign w:val="superscript"/>
    </w:rPr>
  </w:style>
  <w:style w:type="paragraph" w:customStyle="1" w:styleId="ConsPlusNormal">
    <w:name w:val="ConsPlusNormal"/>
    <w:rsid w:val="009E23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233B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2">
    <w:name w:val="Сетка таблицы2"/>
    <w:basedOn w:val="a1"/>
    <w:next w:val="a6"/>
    <w:uiPriority w:val="59"/>
    <w:rsid w:val="00233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233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6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662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63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63E94"/>
  </w:style>
  <w:style w:type="paragraph" w:styleId="ab">
    <w:name w:val="footer"/>
    <w:basedOn w:val="a"/>
    <w:link w:val="ac"/>
    <w:uiPriority w:val="99"/>
    <w:unhideWhenUsed/>
    <w:rsid w:val="00D63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63E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1D1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B1D1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B1D1F"/>
    <w:rPr>
      <w:vertAlign w:val="superscript"/>
    </w:rPr>
  </w:style>
  <w:style w:type="paragraph" w:customStyle="1" w:styleId="ConsPlusNormal">
    <w:name w:val="ConsPlusNormal"/>
    <w:rsid w:val="009E23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233B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2">
    <w:name w:val="Сетка таблицы2"/>
    <w:basedOn w:val="a1"/>
    <w:next w:val="a6"/>
    <w:uiPriority w:val="59"/>
    <w:rsid w:val="00233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233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6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662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63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63E94"/>
  </w:style>
  <w:style w:type="paragraph" w:styleId="ab">
    <w:name w:val="footer"/>
    <w:basedOn w:val="a"/>
    <w:link w:val="ac"/>
    <w:uiPriority w:val="99"/>
    <w:unhideWhenUsed/>
    <w:rsid w:val="00D63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63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3FE62-8C09-42AD-9D01-DC5DDFBB1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</dc:creator>
  <cp:lastModifiedBy>Болдырев А.М.</cp:lastModifiedBy>
  <cp:revision>9</cp:revision>
  <cp:lastPrinted>2020-01-13T11:43:00Z</cp:lastPrinted>
  <dcterms:created xsi:type="dcterms:W3CDTF">2019-11-01T07:11:00Z</dcterms:created>
  <dcterms:modified xsi:type="dcterms:W3CDTF">2020-01-13T11:44:00Z</dcterms:modified>
</cp:coreProperties>
</file>