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8A" w:rsidRDefault="00C7748A" w:rsidP="0076464E">
      <w:pPr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76464E" w:rsidTr="0076464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6464E" w:rsidRDefault="0076464E" w:rsidP="0076464E">
            <w:pPr>
              <w:rPr>
                <w:lang w:val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6464E" w:rsidRPr="00AC61B1" w:rsidRDefault="0076464E" w:rsidP="0076464E">
            <w:pPr>
              <w:widowControl w:val="0"/>
              <w:tabs>
                <w:tab w:val="left" w:pos="709"/>
              </w:tabs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1B1">
              <w:rPr>
                <w:sz w:val="28"/>
                <w:szCs w:val="28"/>
                <w:lang w:eastAsia="en-US"/>
              </w:rPr>
              <w:t>УТВЕРЖДЕНЫ</w:t>
            </w:r>
          </w:p>
          <w:p w:rsidR="0076464E" w:rsidRPr="00AC61B1" w:rsidRDefault="0076464E" w:rsidP="0076464E">
            <w:pPr>
              <w:widowControl w:val="0"/>
              <w:tabs>
                <w:tab w:val="left" w:pos="709"/>
              </w:tabs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1B1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76464E" w:rsidRPr="00AC61B1" w:rsidRDefault="0076464E" w:rsidP="0076464E">
            <w:pPr>
              <w:widowControl w:val="0"/>
              <w:tabs>
                <w:tab w:val="left" w:pos="709"/>
              </w:tabs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1B1">
              <w:rPr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76464E" w:rsidRPr="00F74ECD" w:rsidRDefault="0076464E" w:rsidP="00F74ECD">
            <w:r w:rsidRPr="00AC61B1">
              <w:rPr>
                <w:sz w:val="28"/>
                <w:szCs w:val="28"/>
                <w:lang w:eastAsia="en-US"/>
              </w:rPr>
              <w:t xml:space="preserve">            от </w:t>
            </w:r>
            <w:r w:rsidR="00F74ECD">
              <w:rPr>
                <w:sz w:val="28"/>
                <w:szCs w:val="28"/>
                <w:lang w:eastAsia="en-US"/>
              </w:rPr>
              <w:t>24.04.2020</w:t>
            </w:r>
            <w:r w:rsidRPr="00AC61B1">
              <w:rPr>
                <w:sz w:val="28"/>
                <w:szCs w:val="28"/>
                <w:lang w:eastAsia="en-US"/>
              </w:rPr>
              <w:t xml:space="preserve">       №</w:t>
            </w:r>
            <w:r w:rsidR="00F74ECD">
              <w:rPr>
                <w:sz w:val="28"/>
                <w:szCs w:val="28"/>
                <w:lang w:eastAsia="en-US"/>
              </w:rPr>
              <w:t xml:space="preserve"> 369</w:t>
            </w:r>
            <w:bookmarkStart w:id="0" w:name="_GoBack"/>
            <w:bookmarkEnd w:id="0"/>
          </w:p>
        </w:tc>
      </w:tr>
    </w:tbl>
    <w:p w:rsidR="0076464E" w:rsidRDefault="0076464E" w:rsidP="0076464E">
      <w:pPr>
        <w:jc w:val="center"/>
        <w:rPr>
          <w:b/>
          <w:sz w:val="28"/>
          <w:szCs w:val="28"/>
        </w:rPr>
      </w:pPr>
    </w:p>
    <w:p w:rsidR="0076464E" w:rsidRDefault="0076464E" w:rsidP="0076464E">
      <w:pPr>
        <w:jc w:val="center"/>
        <w:rPr>
          <w:b/>
          <w:sz w:val="28"/>
          <w:szCs w:val="28"/>
        </w:rPr>
      </w:pPr>
    </w:p>
    <w:p w:rsidR="0076464E" w:rsidRDefault="0076464E" w:rsidP="0076464E">
      <w:pPr>
        <w:jc w:val="center"/>
        <w:rPr>
          <w:b/>
          <w:sz w:val="28"/>
          <w:szCs w:val="28"/>
        </w:rPr>
      </w:pPr>
      <w:proofErr w:type="gramStart"/>
      <w:r w:rsidRPr="0076464E">
        <w:rPr>
          <w:b/>
          <w:sz w:val="28"/>
          <w:szCs w:val="28"/>
        </w:rPr>
        <w:t>ИЗМЕНЕНИЯ В АДМИНИСТРАТИВНЫЙ РЕГЛАМЕНТ АДМИНИСТРАЦИИ ГОРОДСКОГО ОКРУГА ГОРОД ВОРОНЕЖ ПО ПРЕДОСТАВЛЕНИЮ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В СЛУЧАЕ, ЕСЛИ М</w:t>
      </w:r>
      <w:r w:rsidR="00C66F30">
        <w:rPr>
          <w:b/>
          <w:sz w:val="28"/>
          <w:szCs w:val="28"/>
        </w:rPr>
        <w:t>А</w:t>
      </w:r>
      <w:r w:rsidRPr="0076464E">
        <w:rPr>
          <w:b/>
          <w:sz w:val="28"/>
          <w:szCs w:val="28"/>
        </w:rPr>
        <w:t>РШРУТ, ЧАСТЬ МАРШРУТА ТЯЖЕЛОВЕСНОГО И (ИЛИ) КРУПНОГАБАРИТНОГО ТРАНСПОРТНОГО СРЕДСТВА ПРОХОДЯТ ПО АВТОМ</w:t>
      </w:r>
      <w:r w:rsidR="00C66F30">
        <w:rPr>
          <w:b/>
          <w:sz w:val="28"/>
          <w:szCs w:val="28"/>
        </w:rPr>
        <w:t>О</w:t>
      </w:r>
      <w:r w:rsidRPr="0076464E">
        <w:rPr>
          <w:b/>
          <w:sz w:val="28"/>
          <w:szCs w:val="28"/>
        </w:rPr>
        <w:t>БИЛЬНЫМ ДОРОГАМ МЕСТНОГО ЗНА</w:t>
      </w:r>
      <w:r w:rsidR="00C66F30">
        <w:rPr>
          <w:b/>
          <w:sz w:val="28"/>
          <w:szCs w:val="28"/>
        </w:rPr>
        <w:t>Ч</w:t>
      </w:r>
      <w:r w:rsidRPr="0076464E">
        <w:rPr>
          <w:b/>
          <w:sz w:val="28"/>
          <w:szCs w:val="28"/>
        </w:rPr>
        <w:t>ЕНИЯ ГОРОДСКОГО ОКРУГА И НЕ ПРОХОДЯТ ПО АВТОМОБИЛЬНЫМ ДОРОГАМ ФЕДЕРАЛЬНОГО, РЕГИОНАЛЬНОГО ИЛИ МЕЖМУНИЦИПАЛЬНОГО ЗНАЧЕНИЯ, УЧАСТКАМ ТАКИХ</w:t>
      </w:r>
      <w:proofErr w:type="gramEnd"/>
      <w:r w:rsidRPr="0076464E">
        <w:rPr>
          <w:b/>
          <w:sz w:val="28"/>
          <w:szCs w:val="28"/>
        </w:rPr>
        <w:t xml:space="preserve"> АВТОМОБИЛЬНЫХ ДОРОГ»</w:t>
      </w:r>
    </w:p>
    <w:p w:rsidR="0076464E" w:rsidRDefault="0076464E" w:rsidP="0076464E">
      <w:pPr>
        <w:jc w:val="center"/>
        <w:rPr>
          <w:b/>
          <w:sz w:val="28"/>
          <w:szCs w:val="28"/>
        </w:rPr>
      </w:pPr>
    </w:p>
    <w:p w:rsidR="0076464E" w:rsidRPr="0076464E" w:rsidRDefault="0076464E" w:rsidP="00472CEE">
      <w:pPr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4E">
        <w:rPr>
          <w:rFonts w:eastAsiaTheme="minorHAnsi" w:cstheme="minorBidi"/>
          <w:sz w:val="28"/>
          <w:szCs w:val="28"/>
          <w:lang w:eastAsia="en-US"/>
        </w:rPr>
        <w:t>1</w:t>
      </w:r>
      <w:r w:rsidRPr="0076464E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472CEE" w:rsidRPr="0076464E">
        <w:rPr>
          <w:rFonts w:eastAsiaTheme="minorHAnsi"/>
          <w:sz w:val="28"/>
          <w:szCs w:val="28"/>
          <w:lang w:eastAsia="en-US"/>
        </w:rPr>
        <w:t>Абзац третий пункта 1.1.2 п</w:t>
      </w:r>
      <w:r w:rsidR="00472CEE">
        <w:rPr>
          <w:rFonts w:eastAsiaTheme="minorHAnsi"/>
          <w:sz w:val="28"/>
          <w:szCs w:val="28"/>
          <w:lang w:eastAsia="en-US"/>
        </w:rPr>
        <w:t>одраздела</w:t>
      </w:r>
      <w:r w:rsidR="00472CEE" w:rsidRPr="0076464E">
        <w:rPr>
          <w:rFonts w:eastAsiaTheme="minorHAnsi"/>
          <w:sz w:val="28"/>
          <w:szCs w:val="28"/>
          <w:lang w:eastAsia="en-US"/>
        </w:rPr>
        <w:t xml:space="preserve"> 1.1</w:t>
      </w:r>
      <w:r w:rsidR="00472CEE">
        <w:rPr>
          <w:rFonts w:eastAsiaTheme="minorHAnsi"/>
          <w:sz w:val="28"/>
          <w:szCs w:val="28"/>
          <w:lang w:eastAsia="en-US"/>
        </w:rPr>
        <w:t xml:space="preserve"> «Предмет регулирования А</w:t>
      </w:r>
      <w:r w:rsidR="00472CEE" w:rsidRPr="0076464E">
        <w:rPr>
          <w:rFonts w:eastAsiaTheme="minorHAnsi"/>
          <w:sz w:val="28"/>
          <w:szCs w:val="28"/>
          <w:lang w:eastAsia="en-US"/>
        </w:rPr>
        <w:t>дминистративного регламента</w:t>
      </w:r>
      <w:r w:rsidR="00472CEE">
        <w:rPr>
          <w:rFonts w:eastAsiaTheme="minorHAnsi"/>
          <w:sz w:val="28"/>
          <w:szCs w:val="28"/>
          <w:lang w:eastAsia="en-US"/>
        </w:rPr>
        <w:t>»</w:t>
      </w:r>
      <w:r w:rsidR="00472CEE" w:rsidRPr="0076464E">
        <w:rPr>
          <w:rFonts w:eastAsiaTheme="minorHAnsi"/>
          <w:sz w:val="28"/>
          <w:szCs w:val="28"/>
          <w:lang w:eastAsia="en-US"/>
        </w:rPr>
        <w:t> </w:t>
      </w:r>
      <w:r w:rsidRPr="0076464E">
        <w:rPr>
          <w:rFonts w:eastAsiaTheme="minorHAnsi"/>
          <w:sz w:val="28"/>
          <w:szCs w:val="28"/>
          <w:lang w:eastAsia="en-US"/>
        </w:rPr>
        <w:t>раздел</w:t>
      </w:r>
      <w:r w:rsidR="00472CEE">
        <w:rPr>
          <w:rFonts w:eastAsiaTheme="minorHAnsi"/>
          <w:sz w:val="28"/>
          <w:szCs w:val="28"/>
          <w:lang w:eastAsia="en-US"/>
        </w:rPr>
        <w:t>а</w:t>
      </w:r>
      <w:r w:rsidRPr="0076464E">
        <w:rPr>
          <w:rFonts w:eastAsiaTheme="minorHAnsi"/>
          <w:sz w:val="28"/>
          <w:szCs w:val="28"/>
          <w:lang w:eastAsia="en-US"/>
        </w:rPr>
        <w:t xml:space="preserve"> 1 «Общие положения» Административного регламента</w:t>
      </w:r>
      <w:r w:rsidR="00472CEE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город Воронеж по предоставлению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городского округа и</w:t>
      </w:r>
      <w:proofErr w:type="gramEnd"/>
      <w:r w:rsidR="00472CEE">
        <w:rPr>
          <w:rFonts w:eastAsiaTheme="minorHAnsi"/>
          <w:sz w:val="28"/>
          <w:szCs w:val="28"/>
          <w:lang w:eastAsia="en-US"/>
        </w:rPr>
        <w:t xml:space="preserve"> не проходят по автомобильным дорогам федерального, регионального или межмуниципального значения, участкам та</w:t>
      </w:r>
      <w:r w:rsidR="00E4573B">
        <w:rPr>
          <w:rFonts w:eastAsiaTheme="minorHAnsi"/>
          <w:sz w:val="28"/>
          <w:szCs w:val="28"/>
          <w:lang w:eastAsia="en-US"/>
        </w:rPr>
        <w:t xml:space="preserve">ких автомобильных дорог» </w:t>
      </w:r>
      <w:r w:rsidR="000402FD">
        <w:rPr>
          <w:rFonts w:eastAsiaTheme="minorHAnsi"/>
          <w:sz w:val="28"/>
          <w:szCs w:val="28"/>
          <w:lang w:eastAsia="en-US"/>
        </w:rPr>
        <w:t xml:space="preserve">    </w:t>
      </w:r>
      <w:r w:rsidR="00E4573B">
        <w:rPr>
          <w:rFonts w:eastAsiaTheme="minorHAnsi"/>
          <w:sz w:val="28"/>
          <w:szCs w:val="28"/>
          <w:lang w:eastAsia="en-US"/>
        </w:rPr>
        <w:t>(далее</w:t>
      </w:r>
      <w:r w:rsidR="00E4573B" w:rsidRPr="00E4573B">
        <w:rPr>
          <w:rFonts w:eastAsiaTheme="minorHAnsi"/>
          <w:sz w:val="28"/>
          <w:szCs w:val="28"/>
          <w:lang w:eastAsia="en-US"/>
        </w:rPr>
        <w:t xml:space="preserve"> </w:t>
      </w:r>
      <w:r w:rsidR="00DF0582" w:rsidRPr="0076464E">
        <w:rPr>
          <w:rFonts w:eastAsiaTheme="minorHAnsi"/>
          <w:sz w:val="24"/>
          <w:szCs w:val="24"/>
          <w:lang w:eastAsia="en-US"/>
        </w:rPr>
        <w:t>–</w:t>
      </w:r>
      <w:r w:rsidR="00472CEE">
        <w:rPr>
          <w:rFonts w:eastAsiaTheme="minorHAnsi"/>
          <w:sz w:val="28"/>
          <w:szCs w:val="28"/>
          <w:lang w:eastAsia="en-US"/>
        </w:rPr>
        <w:t xml:space="preserve"> Административный регламент)</w:t>
      </w:r>
      <w:r w:rsidRPr="0076464E">
        <w:rPr>
          <w:rFonts w:eastAsiaTheme="minorHAnsi"/>
          <w:sz w:val="28"/>
          <w:szCs w:val="28"/>
          <w:lang w:eastAsia="en-US"/>
        </w:rPr>
        <w:t xml:space="preserve"> изложить в </w:t>
      </w:r>
      <w:r w:rsidR="00362506">
        <w:rPr>
          <w:rFonts w:eastAsiaTheme="minorHAnsi"/>
          <w:sz w:val="28"/>
          <w:szCs w:val="28"/>
          <w:lang w:eastAsia="en-US"/>
        </w:rPr>
        <w:t xml:space="preserve">следующей </w:t>
      </w:r>
      <w:r w:rsidRPr="0076464E">
        <w:rPr>
          <w:rFonts w:eastAsiaTheme="minorHAnsi"/>
          <w:sz w:val="28"/>
          <w:szCs w:val="28"/>
          <w:lang w:eastAsia="en-US"/>
        </w:rPr>
        <w:t>редакции:</w:t>
      </w:r>
    </w:p>
    <w:p w:rsidR="008E7FF3" w:rsidRPr="008E7FF3" w:rsidRDefault="008E7FF3" w:rsidP="008E7FF3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4"/>
          <w:szCs w:val="24"/>
        </w:rPr>
        <w:t>«</w:t>
      </w:r>
      <w:r w:rsidRPr="008E7FF3">
        <w:rPr>
          <w:sz w:val="28"/>
          <w:szCs w:val="28"/>
        </w:rPr>
        <w:t xml:space="preserve">В случае если установлено, что по маршруту, предложенному </w:t>
      </w:r>
      <w:proofErr w:type="gramStart"/>
      <w:r w:rsidRPr="008E7FF3">
        <w:rPr>
          <w:sz w:val="28"/>
          <w:szCs w:val="28"/>
        </w:rPr>
        <w:t>заявителем, для движения тяжеловесного и (или) крупногабаритного транспортного средства требуется разработка проекта организации дорожного движения, специального проекта, проведение обследования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  <w:r w:rsidR="00472CEE">
        <w:rPr>
          <w:sz w:val="28"/>
          <w:szCs w:val="28"/>
        </w:rPr>
        <w:t>,</w:t>
      </w:r>
      <w:r w:rsidRPr="008E7FF3">
        <w:rPr>
          <w:sz w:val="28"/>
          <w:szCs w:val="28"/>
        </w:rPr>
        <w:t xml:space="preserve"> управление</w:t>
      </w:r>
      <w:r w:rsidR="00472CEE">
        <w:rPr>
          <w:sz w:val="28"/>
          <w:szCs w:val="28"/>
        </w:rPr>
        <w:t xml:space="preserve"> дорожного хозяйства администрации городского округа город Воронеж </w:t>
      </w:r>
      <w:r w:rsidRPr="008E7FF3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1</w:t>
      </w:r>
      <w:r w:rsidRPr="008E7FF3">
        <w:rPr>
          <w:sz w:val="28"/>
          <w:szCs w:val="28"/>
        </w:rPr>
        <w:t xml:space="preserve"> рабочего дня со дня установления соответствующих сведений</w:t>
      </w:r>
      <w:proofErr w:type="gramEnd"/>
      <w:r w:rsidRPr="008E7FF3">
        <w:rPr>
          <w:sz w:val="28"/>
          <w:szCs w:val="28"/>
        </w:rPr>
        <w:t xml:space="preserve"> </w:t>
      </w:r>
      <w:r w:rsidRPr="008E7FF3">
        <w:rPr>
          <w:rFonts w:eastAsiaTheme="minorHAnsi"/>
          <w:sz w:val="28"/>
          <w:szCs w:val="28"/>
          <w:lang w:eastAsia="en-US"/>
        </w:rPr>
        <w:t xml:space="preserve">посредством почтового отправления («Почтой России»),  электронной почты либо по телефону, при личном контакте с заявителем, а также с использованием информационно-телекоммуникационной сети </w:t>
      </w:r>
      <w:r w:rsidR="00A65DCB">
        <w:rPr>
          <w:rFonts w:eastAsiaTheme="minorHAnsi"/>
          <w:sz w:val="28"/>
          <w:szCs w:val="28"/>
          <w:lang w:eastAsia="en-US"/>
        </w:rPr>
        <w:t>«</w:t>
      </w:r>
      <w:r w:rsidRPr="008E7FF3">
        <w:rPr>
          <w:rFonts w:eastAsiaTheme="minorHAnsi"/>
          <w:sz w:val="28"/>
          <w:szCs w:val="28"/>
          <w:lang w:eastAsia="en-US"/>
        </w:rPr>
        <w:t>Интернет</w:t>
      </w:r>
      <w:r w:rsidR="00A65DCB">
        <w:rPr>
          <w:rFonts w:eastAsiaTheme="minorHAnsi"/>
          <w:sz w:val="28"/>
          <w:szCs w:val="28"/>
          <w:lang w:eastAsia="en-US"/>
        </w:rPr>
        <w:t>»</w:t>
      </w:r>
      <w:r w:rsidRPr="008E7FF3">
        <w:rPr>
          <w:rFonts w:eastAsiaTheme="minorHAnsi"/>
          <w:sz w:val="28"/>
          <w:szCs w:val="28"/>
          <w:lang w:eastAsia="en-US"/>
        </w:rPr>
        <w:t>, в том числе Единого портала государственных и муниципальных услуг (функций) и (или) Портала Воронежской области в сети Интернет</w:t>
      </w:r>
      <w:r w:rsidR="00A65DCB">
        <w:rPr>
          <w:rFonts w:eastAsiaTheme="minorHAnsi"/>
          <w:sz w:val="28"/>
          <w:szCs w:val="28"/>
          <w:lang w:eastAsia="en-US"/>
        </w:rPr>
        <w:t>,</w:t>
      </w:r>
      <w:r w:rsidRPr="008E7FF3">
        <w:rPr>
          <w:rFonts w:eastAsiaTheme="minorHAnsi"/>
          <w:sz w:val="28"/>
          <w:szCs w:val="28"/>
          <w:lang w:eastAsia="en-US"/>
        </w:rPr>
        <w:t xml:space="preserve"> информирует об этом заявителя.</w:t>
      </w:r>
      <w:r w:rsidRPr="008E7FF3">
        <w:rPr>
          <w:sz w:val="28"/>
          <w:szCs w:val="28"/>
        </w:rPr>
        <w:t xml:space="preserve"> </w:t>
      </w:r>
      <w:proofErr w:type="gramStart"/>
      <w:r w:rsidRPr="008E7FF3">
        <w:rPr>
          <w:sz w:val="28"/>
          <w:szCs w:val="28"/>
        </w:rPr>
        <w:t xml:space="preserve">В указанном случае согласование маршрута тяжеловесного и (или) крупногабаритного транспортного средства осуществляется в соответствии с </w:t>
      </w:r>
      <w:r w:rsidRPr="008E7FF3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Pr="008E7FF3">
          <w:rPr>
            <w:rFonts w:eastAsiaTheme="minorHAnsi"/>
            <w:sz w:val="28"/>
            <w:szCs w:val="28"/>
            <w:lang w:eastAsia="en-US"/>
          </w:rPr>
          <w:t>главой V</w:t>
        </w:r>
      </w:hyperlink>
      <w:r w:rsidRPr="008E7FF3">
        <w:rPr>
          <w:rFonts w:eastAsiaTheme="minorHAnsi"/>
          <w:sz w:val="28"/>
          <w:szCs w:val="28"/>
          <w:lang w:eastAsia="en-US"/>
        </w:rPr>
        <w:t xml:space="preserve"> Порядка выдачи специального разрешения на движение по автомобильным дорогам тяжеловесного и (или) крупногабаритного транспортного средства, утвержденного </w:t>
      </w:r>
      <w:r w:rsidR="00A65DCB">
        <w:rPr>
          <w:rFonts w:eastAsiaTheme="minorHAnsi"/>
          <w:sz w:val="28"/>
          <w:szCs w:val="28"/>
          <w:lang w:eastAsia="en-US"/>
        </w:rPr>
        <w:t>п</w:t>
      </w:r>
      <w:r w:rsidRPr="008E7FF3">
        <w:rPr>
          <w:rFonts w:eastAsiaTheme="minorHAnsi"/>
          <w:sz w:val="28"/>
          <w:szCs w:val="28"/>
          <w:lang w:eastAsia="en-US"/>
        </w:rPr>
        <w:t>риказом Минтранса России от 05.06.2019 № 167, при этом разработка проекта организации дорожного движения, специального проекта в соответствии с частью 14 статьи 31 Федерального закона от 08.11.2007 № 257-ФЗ</w:t>
      </w:r>
      <w:proofErr w:type="gramEnd"/>
      <w:r w:rsidRPr="008E7FF3">
        <w:rPr>
          <w:rFonts w:eastAsiaTheme="minorHAnsi"/>
          <w:sz w:val="28"/>
          <w:szCs w:val="28"/>
          <w:lang w:eastAsia="en-US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обеспечивается заявителем</w:t>
      </w:r>
      <w:proofErr w:type="gramStart"/>
      <w:r w:rsidRPr="008E7FF3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76464E" w:rsidRPr="00367866" w:rsidRDefault="0076464E" w:rsidP="001665E7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4E">
        <w:rPr>
          <w:rFonts w:eastAsiaTheme="minorHAnsi"/>
          <w:sz w:val="28"/>
          <w:szCs w:val="28"/>
          <w:lang w:eastAsia="en-US"/>
        </w:rPr>
        <w:t>2. В разделе 2 «Стандарт предоставления муниципальной услуги»</w:t>
      </w:r>
      <w:r w:rsidR="00A65DCB" w:rsidRPr="00A65DCB">
        <w:rPr>
          <w:rFonts w:eastAsiaTheme="minorHAnsi"/>
          <w:sz w:val="28"/>
          <w:szCs w:val="28"/>
          <w:lang w:eastAsia="en-US"/>
        </w:rPr>
        <w:t xml:space="preserve"> </w:t>
      </w:r>
      <w:r w:rsidR="00A65DCB" w:rsidRPr="0076464E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Pr="0076464E">
        <w:rPr>
          <w:rFonts w:eastAsiaTheme="minorHAnsi"/>
          <w:sz w:val="28"/>
          <w:szCs w:val="28"/>
          <w:lang w:eastAsia="en-US"/>
        </w:rPr>
        <w:t>:</w:t>
      </w:r>
    </w:p>
    <w:p w:rsidR="0076464E" w:rsidRPr="00C96A4D" w:rsidRDefault="0076464E" w:rsidP="0087417F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6A4D">
        <w:rPr>
          <w:rFonts w:eastAsiaTheme="minorHAnsi"/>
          <w:sz w:val="28"/>
          <w:szCs w:val="28"/>
          <w:lang w:eastAsia="en-US"/>
        </w:rPr>
        <w:t>2.</w:t>
      </w:r>
      <w:r w:rsidR="0087417F" w:rsidRPr="00C96A4D">
        <w:rPr>
          <w:rFonts w:eastAsiaTheme="minorHAnsi"/>
          <w:sz w:val="28"/>
          <w:szCs w:val="28"/>
          <w:lang w:eastAsia="en-US"/>
        </w:rPr>
        <w:t>1</w:t>
      </w:r>
      <w:r w:rsidRPr="00C96A4D">
        <w:rPr>
          <w:rFonts w:eastAsiaTheme="minorHAnsi"/>
          <w:sz w:val="28"/>
          <w:szCs w:val="28"/>
          <w:lang w:eastAsia="en-US"/>
        </w:rPr>
        <w:t>.  Абзац</w:t>
      </w:r>
      <w:r w:rsidR="004F07B9" w:rsidRPr="00C96A4D">
        <w:rPr>
          <w:rFonts w:eastAsiaTheme="minorHAnsi"/>
          <w:sz w:val="28"/>
          <w:szCs w:val="28"/>
          <w:lang w:eastAsia="en-US"/>
        </w:rPr>
        <w:t xml:space="preserve">ы восьмой и </w:t>
      </w:r>
      <w:r w:rsidRPr="00C96A4D">
        <w:rPr>
          <w:rFonts w:eastAsiaTheme="minorHAnsi"/>
          <w:sz w:val="28"/>
          <w:szCs w:val="28"/>
          <w:lang w:eastAsia="en-US"/>
        </w:rPr>
        <w:t xml:space="preserve"> </w:t>
      </w:r>
      <w:r w:rsidR="00362506" w:rsidRPr="00C96A4D">
        <w:rPr>
          <w:rFonts w:eastAsiaTheme="minorHAnsi"/>
          <w:sz w:val="28"/>
          <w:szCs w:val="28"/>
          <w:lang w:eastAsia="en-US"/>
        </w:rPr>
        <w:t>девятый подраздела</w:t>
      </w:r>
      <w:r w:rsidRPr="00C96A4D">
        <w:rPr>
          <w:rFonts w:eastAsiaTheme="minorHAnsi"/>
          <w:sz w:val="28"/>
          <w:szCs w:val="28"/>
          <w:lang w:eastAsia="en-US"/>
        </w:rPr>
        <w:t xml:space="preserve"> 2.5 «Правовые основания предоставления му</w:t>
      </w:r>
      <w:r w:rsidR="00362506" w:rsidRPr="00C96A4D">
        <w:rPr>
          <w:rFonts w:eastAsiaTheme="minorHAnsi"/>
          <w:sz w:val="28"/>
          <w:szCs w:val="28"/>
          <w:lang w:eastAsia="en-US"/>
        </w:rPr>
        <w:t xml:space="preserve">ниципальной услуги» изложить в следующей </w:t>
      </w:r>
      <w:r w:rsidRPr="00C96A4D">
        <w:rPr>
          <w:rFonts w:eastAsiaTheme="minorHAnsi"/>
          <w:sz w:val="28"/>
          <w:szCs w:val="28"/>
          <w:lang w:eastAsia="en-US"/>
        </w:rPr>
        <w:t>редакции:</w:t>
      </w:r>
    </w:p>
    <w:p w:rsidR="0087417F" w:rsidRPr="00C96A4D" w:rsidRDefault="0076464E" w:rsidP="0087417F">
      <w:pPr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96A4D">
        <w:rPr>
          <w:rFonts w:eastAsiaTheme="minorHAnsi"/>
          <w:sz w:val="28"/>
          <w:szCs w:val="28"/>
          <w:lang w:eastAsia="en-US"/>
        </w:rPr>
        <w:tab/>
      </w:r>
      <w:r w:rsidR="009148D8" w:rsidRPr="00C96A4D">
        <w:rPr>
          <w:rFonts w:eastAsiaTheme="minorHAnsi"/>
          <w:sz w:val="28"/>
          <w:szCs w:val="28"/>
          <w:lang w:eastAsia="en-US"/>
        </w:rPr>
        <w:t>«</w:t>
      </w:r>
      <w:hyperlink r:id="rId9" w:history="1">
        <w:r w:rsidR="00A65DCB">
          <w:rPr>
            <w:rFonts w:eastAsiaTheme="minorHAnsi"/>
            <w:sz w:val="28"/>
            <w:szCs w:val="28"/>
            <w:lang w:eastAsia="en-US"/>
          </w:rPr>
          <w:t>п</w:t>
        </w:r>
        <w:r w:rsidR="0087417F" w:rsidRPr="00C96A4D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  <w:r w:rsidR="0087417F" w:rsidRPr="00C96A4D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 31.01.2020 № 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</w:t>
      </w:r>
    </w:p>
    <w:p w:rsidR="0087417F" w:rsidRPr="00C96A4D" w:rsidRDefault="0087417F" w:rsidP="0087417F">
      <w:pPr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96A4D">
        <w:rPr>
          <w:rFonts w:eastAsiaTheme="minorHAnsi"/>
          <w:sz w:val="28"/>
          <w:szCs w:val="28"/>
          <w:lang w:eastAsia="en-US"/>
        </w:rPr>
        <w:t xml:space="preserve"> (Официальный интернет-портал правовой информации </w:t>
      </w:r>
      <w:r w:rsidR="00A94144">
        <w:rPr>
          <w:rFonts w:eastAsiaTheme="minorHAnsi"/>
          <w:sz w:val="28"/>
          <w:szCs w:val="28"/>
          <w:lang w:eastAsia="en-US"/>
        </w:rPr>
        <w:t>www.pravo.gov.ru, 03.02.2020, «Собрание законодательства РФ», 10.02.2020, № 6, ст. 675</w:t>
      </w:r>
      <w:r w:rsidRPr="00C96A4D">
        <w:rPr>
          <w:rFonts w:eastAsiaTheme="minorHAnsi"/>
          <w:sz w:val="28"/>
          <w:szCs w:val="28"/>
          <w:lang w:eastAsia="en-US"/>
        </w:rPr>
        <w:t>);</w:t>
      </w:r>
    </w:p>
    <w:p w:rsidR="0076464E" w:rsidRPr="0087417F" w:rsidRDefault="0087417F" w:rsidP="0087417F">
      <w:pPr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7417F">
        <w:rPr>
          <w:rFonts w:eastAsiaTheme="minorHAnsi"/>
          <w:sz w:val="28"/>
          <w:szCs w:val="28"/>
          <w:lang w:eastAsia="en-US"/>
        </w:rPr>
        <w:t xml:space="preserve"> </w:t>
      </w:r>
      <w:r w:rsidRPr="0087417F">
        <w:rPr>
          <w:rFonts w:eastAsiaTheme="minorHAnsi"/>
          <w:sz w:val="28"/>
          <w:szCs w:val="28"/>
          <w:lang w:eastAsia="en-US"/>
        </w:rPr>
        <w:tab/>
      </w:r>
      <w:hyperlink r:id="rId10" w:history="1">
        <w:r w:rsidR="00A94144">
          <w:rPr>
            <w:rFonts w:eastAsiaTheme="minorHAnsi"/>
            <w:sz w:val="28"/>
            <w:szCs w:val="28"/>
            <w:lang w:eastAsia="en-US"/>
          </w:rPr>
          <w:t>п</w:t>
        </w:r>
        <w:r w:rsidR="0076464E" w:rsidRPr="0087417F">
          <w:rPr>
            <w:rFonts w:eastAsiaTheme="minorHAnsi"/>
            <w:sz w:val="28"/>
            <w:szCs w:val="28"/>
            <w:lang w:eastAsia="en-US"/>
          </w:rPr>
          <w:t>риказом</w:t>
        </w:r>
      </w:hyperlink>
      <w:r w:rsidR="0076464E" w:rsidRPr="0087417F">
        <w:rPr>
          <w:rFonts w:eastAsiaTheme="minorHAnsi"/>
          <w:sz w:val="28"/>
          <w:szCs w:val="28"/>
          <w:lang w:eastAsia="en-US"/>
        </w:rPr>
        <w:t xml:space="preserve"> </w:t>
      </w:r>
      <w:r w:rsidR="002A4D9D" w:rsidRPr="0087417F">
        <w:rPr>
          <w:rFonts w:eastAsiaTheme="minorHAnsi"/>
          <w:sz w:val="28"/>
          <w:szCs w:val="28"/>
          <w:lang w:eastAsia="en-US"/>
        </w:rPr>
        <w:t>Минтранса России от 05.06.2019 №</w:t>
      </w:r>
      <w:r w:rsidR="0076464E" w:rsidRPr="0087417F">
        <w:rPr>
          <w:rFonts w:eastAsiaTheme="minorHAnsi"/>
          <w:sz w:val="28"/>
          <w:szCs w:val="28"/>
          <w:lang w:eastAsia="en-US"/>
        </w:rPr>
        <w:t xml:space="preserve"> 167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  (Официальный интернет-портал правовой информации www.pravo.gov.ru, 26.07.2019);».</w:t>
      </w:r>
    </w:p>
    <w:p w:rsidR="0076464E" w:rsidRPr="0076464E" w:rsidRDefault="0076464E" w:rsidP="001665E7">
      <w:pPr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6464E">
        <w:rPr>
          <w:rFonts w:eastAsiaTheme="minorHAnsi"/>
          <w:sz w:val="28"/>
          <w:szCs w:val="28"/>
          <w:lang w:eastAsia="en-US"/>
        </w:rPr>
        <w:tab/>
        <w:t>2.</w:t>
      </w:r>
      <w:r w:rsidR="0087417F">
        <w:rPr>
          <w:rFonts w:eastAsiaTheme="minorHAnsi"/>
          <w:sz w:val="28"/>
          <w:szCs w:val="28"/>
          <w:lang w:eastAsia="en-US"/>
        </w:rPr>
        <w:t>2</w:t>
      </w:r>
      <w:r w:rsidRPr="0076464E">
        <w:rPr>
          <w:rFonts w:eastAsiaTheme="minorHAnsi"/>
          <w:sz w:val="28"/>
          <w:szCs w:val="28"/>
          <w:lang w:eastAsia="en-US"/>
        </w:rPr>
        <w:t xml:space="preserve">. Пункт 2.6.1 </w:t>
      </w:r>
      <w:r w:rsidR="00362506">
        <w:rPr>
          <w:rFonts w:eastAsiaTheme="minorHAnsi"/>
          <w:sz w:val="28"/>
          <w:szCs w:val="28"/>
          <w:lang w:eastAsia="en-US"/>
        </w:rPr>
        <w:t>подраздела</w:t>
      </w:r>
      <w:r w:rsidRPr="0076464E">
        <w:rPr>
          <w:rFonts w:eastAsiaTheme="minorHAnsi"/>
          <w:sz w:val="28"/>
          <w:szCs w:val="28"/>
          <w:lang w:eastAsia="en-US"/>
        </w:rPr>
        <w:t xml:space="preserve"> 2.6 «Исчерпывающий перечень документов, необходимых в соответствии с законодательством и иными нормативными правовыми актами для предоставления муниципальной услуги» изложить в </w:t>
      </w:r>
      <w:r w:rsidR="00362506">
        <w:rPr>
          <w:rFonts w:eastAsiaTheme="minorHAnsi"/>
          <w:sz w:val="28"/>
          <w:szCs w:val="28"/>
          <w:lang w:eastAsia="en-US"/>
        </w:rPr>
        <w:t>следующей</w:t>
      </w:r>
      <w:r w:rsidRPr="0076464E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76464E" w:rsidRPr="0076464E" w:rsidRDefault="0076464E" w:rsidP="001665E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76464E">
        <w:rPr>
          <w:sz w:val="28"/>
          <w:szCs w:val="28"/>
        </w:rPr>
        <w:t>«2.6.1.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заявителем.</w:t>
      </w:r>
    </w:p>
    <w:p w:rsidR="0076464E" w:rsidRPr="0076464E" w:rsidRDefault="0076464E" w:rsidP="001665E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76464E">
        <w:rPr>
          <w:sz w:val="28"/>
          <w:szCs w:val="28"/>
        </w:rPr>
        <w:t>Муниципальная услуга предоставляется на основании заявления, поступившего в управление или МФЦ.</w:t>
      </w:r>
      <w:r w:rsidRPr="0076464E">
        <w:rPr>
          <w:sz w:val="28"/>
          <w:szCs w:val="28"/>
        </w:rPr>
        <w:tab/>
      </w:r>
    </w:p>
    <w:p w:rsidR="0076464E" w:rsidRPr="0076464E" w:rsidRDefault="0076464E" w:rsidP="001665E7">
      <w:pPr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6464E">
        <w:rPr>
          <w:rFonts w:eastAsiaTheme="minorHAnsi"/>
          <w:sz w:val="28"/>
          <w:szCs w:val="28"/>
          <w:lang w:eastAsia="en-US"/>
        </w:rPr>
        <w:tab/>
        <w:t>2.6.1.1. В заявлении указывается:</w:t>
      </w:r>
    </w:p>
    <w:p w:rsidR="0076464E" w:rsidRPr="0076464E" w:rsidRDefault="0076464E" w:rsidP="001665E7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64E">
        <w:rPr>
          <w:rFonts w:eastAsiaTheme="minorHAnsi"/>
          <w:sz w:val="28"/>
          <w:szCs w:val="28"/>
          <w:lang w:eastAsia="en-US"/>
        </w:rPr>
        <w:t>- наименование уполномоченного органа;</w:t>
      </w:r>
    </w:p>
    <w:p w:rsidR="0076464E" w:rsidRPr="0076464E" w:rsidRDefault="0076464E" w:rsidP="001665E7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64E">
        <w:rPr>
          <w:rFonts w:eastAsiaTheme="minorHAnsi"/>
          <w:sz w:val="28"/>
          <w:szCs w:val="28"/>
          <w:lang w:eastAsia="en-US"/>
        </w:rPr>
        <w:t xml:space="preserve">- наименование и организационно-правовая форма </w:t>
      </w:r>
      <w:r w:rsidR="00A0708B" w:rsidRPr="0076464E">
        <w:rPr>
          <w:rFonts w:eastAsiaTheme="minorHAnsi"/>
          <w:sz w:val="24"/>
          <w:szCs w:val="24"/>
          <w:lang w:eastAsia="en-US"/>
        </w:rPr>
        <w:t>–</w:t>
      </w:r>
      <w:r w:rsidR="00A0708B" w:rsidRPr="00A0708B">
        <w:rPr>
          <w:rFonts w:eastAsiaTheme="minorHAnsi"/>
          <w:sz w:val="24"/>
          <w:szCs w:val="24"/>
          <w:lang w:eastAsia="en-US"/>
        </w:rPr>
        <w:t xml:space="preserve"> </w:t>
      </w:r>
      <w:r w:rsidRPr="0076464E">
        <w:rPr>
          <w:rFonts w:eastAsiaTheme="minorHAnsi"/>
          <w:sz w:val="28"/>
          <w:szCs w:val="28"/>
          <w:lang w:eastAsia="en-US"/>
        </w:rPr>
        <w:t>для юридических лиц;</w:t>
      </w:r>
    </w:p>
    <w:p w:rsidR="0076464E" w:rsidRPr="0076464E" w:rsidRDefault="0076464E" w:rsidP="001665E7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64E">
        <w:rPr>
          <w:rFonts w:eastAsiaTheme="minorHAnsi"/>
          <w:sz w:val="28"/>
          <w:szCs w:val="28"/>
          <w:lang w:eastAsia="en-US"/>
        </w:rPr>
        <w:t xml:space="preserve">- идентификационный номер налогоплательщика (далее </w:t>
      </w:r>
      <w:r w:rsidR="00DF0582" w:rsidRPr="0076464E">
        <w:rPr>
          <w:rFonts w:eastAsiaTheme="minorHAnsi"/>
          <w:sz w:val="24"/>
          <w:szCs w:val="24"/>
          <w:lang w:eastAsia="en-US"/>
        </w:rPr>
        <w:t>–</w:t>
      </w:r>
      <w:r w:rsidRPr="0076464E">
        <w:rPr>
          <w:rFonts w:eastAsiaTheme="minorHAnsi"/>
          <w:sz w:val="28"/>
          <w:szCs w:val="28"/>
          <w:lang w:eastAsia="en-US"/>
        </w:rPr>
        <w:t xml:space="preserve"> ИНН) и основной государственный регистрационный номер (далее </w:t>
      </w:r>
      <w:r w:rsidR="00DF0582" w:rsidRPr="0076464E">
        <w:rPr>
          <w:rFonts w:eastAsiaTheme="minorHAnsi"/>
          <w:sz w:val="24"/>
          <w:szCs w:val="24"/>
          <w:lang w:eastAsia="en-US"/>
        </w:rPr>
        <w:t>–</w:t>
      </w:r>
      <w:r w:rsidRPr="0076464E">
        <w:rPr>
          <w:rFonts w:eastAsiaTheme="minorHAnsi"/>
          <w:sz w:val="28"/>
          <w:szCs w:val="28"/>
          <w:lang w:eastAsia="en-US"/>
        </w:rPr>
        <w:t xml:space="preserve"> ОГРН или ОГРНИП) </w:t>
      </w:r>
      <w:r w:rsidR="00A0708B" w:rsidRPr="0076464E">
        <w:rPr>
          <w:rFonts w:eastAsiaTheme="minorHAnsi"/>
          <w:sz w:val="24"/>
          <w:szCs w:val="24"/>
          <w:lang w:eastAsia="en-US"/>
        </w:rPr>
        <w:t>–</w:t>
      </w:r>
      <w:r w:rsidRPr="0076464E">
        <w:rPr>
          <w:rFonts w:eastAsiaTheme="minorHAnsi"/>
          <w:sz w:val="28"/>
          <w:szCs w:val="28"/>
          <w:lang w:eastAsia="en-US"/>
        </w:rPr>
        <w:t xml:space="preserve"> для юридических лиц и индивидуальных предпринимателей;</w:t>
      </w:r>
    </w:p>
    <w:p w:rsidR="0076464E" w:rsidRPr="0076464E" w:rsidRDefault="0076464E" w:rsidP="001665E7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6464E">
        <w:rPr>
          <w:rFonts w:eastAsiaTheme="minorHAnsi"/>
          <w:sz w:val="28"/>
          <w:szCs w:val="28"/>
          <w:lang w:eastAsia="en-US"/>
        </w:rPr>
        <w:t>- адрес местонахождения юридического лица, фамилия, имя, отчество (при наличии) руководителя, телефон;</w:t>
      </w:r>
      <w:proofErr w:type="gramEnd"/>
    </w:p>
    <w:p w:rsidR="0076464E" w:rsidRPr="0076464E" w:rsidRDefault="0076464E" w:rsidP="001665E7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64E">
        <w:rPr>
          <w:rFonts w:eastAsiaTheme="minorHAnsi"/>
          <w:sz w:val="28"/>
          <w:szCs w:val="28"/>
          <w:lang w:eastAsia="en-US"/>
        </w:rPr>
        <w:t xml:space="preserve">- фамилия, имя, отчество (при наличии), адрес места жительства, данные документа, удостоверяющего личность, </w:t>
      </w:r>
      <w:r w:rsidR="00A0708B" w:rsidRPr="0076464E">
        <w:rPr>
          <w:rFonts w:eastAsiaTheme="minorHAnsi"/>
          <w:sz w:val="24"/>
          <w:szCs w:val="24"/>
          <w:lang w:eastAsia="en-US"/>
        </w:rPr>
        <w:t>–</w:t>
      </w:r>
      <w:r w:rsidRPr="0076464E">
        <w:rPr>
          <w:rFonts w:eastAsiaTheme="minorHAnsi"/>
          <w:sz w:val="28"/>
          <w:szCs w:val="28"/>
          <w:lang w:eastAsia="en-US"/>
        </w:rPr>
        <w:t xml:space="preserve"> для физических лиц и индивидуальных предпринимателей (с указанием статуса индивидуального предпринимателя);</w:t>
      </w:r>
    </w:p>
    <w:p w:rsidR="0076464E" w:rsidRPr="0076464E" w:rsidRDefault="0076464E" w:rsidP="001665E7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64E">
        <w:rPr>
          <w:rFonts w:eastAsiaTheme="minorHAnsi"/>
          <w:sz w:val="28"/>
          <w:szCs w:val="28"/>
          <w:lang w:eastAsia="en-US"/>
        </w:rPr>
        <w:t>- банковские реквизиты (наименование банка, расчетный счет, корреспондентский счет, банковский индивидуальный код);</w:t>
      </w:r>
    </w:p>
    <w:p w:rsidR="0076464E" w:rsidRPr="0076464E" w:rsidRDefault="0076464E" w:rsidP="001665E7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64E">
        <w:rPr>
          <w:rFonts w:eastAsiaTheme="minorHAnsi"/>
          <w:sz w:val="28"/>
          <w:szCs w:val="28"/>
          <w:lang w:eastAsia="en-US"/>
        </w:rPr>
        <w:t>- исходящий номер (при необходимости) и дата заявления;</w:t>
      </w:r>
    </w:p>
    <w:p w:rsidR="0076464E" w:rsidRPr="0076464E" w:rsidRDefault="0076464E" w:rsidP="001665E7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64E">
        <w:rPr>
          <w:rFonts w:eastAsiaTheme="minorHAnsi"/>
          <w:sz w:val="28"/>
          <w:szCs w:val="28"/>
          <w:lang w:eastAsia="en-US"/>
        </w:rPr>
        <w:t>- наименование, адрес и телефон владельца транспортного средства;</w:t>
      </w:r>
    </w:p>
    <w:p w:rsidR="0076464E" w:rsidRPr="0076464E" w:rsidRDefault="0076464E" w:rsidP="001665E7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64E">
        <w:rPr>
          <w:rFonts w:eastAsiaTheme="minorHAnsi"/>
          <w:sz w:val="28"/>
          <w:szCs w:val="28"/>
          <w:lang w:eastAsia="en-US"/>
        </w:rPr>
        <w:t xml:space="preserve">- маршрут движения (пункт отправления </w:t>
      </w:r>
      <w:r w:rsidR="00A0708B" w:rsidRPr="0076464E">
        <w:rPr>
          <w:rFonts w:eastAsiaTheme="minorHAnsi"/>
          <w:sz w:val="24"/>
          <w:szCs w:val="24"/>
          <w:lang w:eastAsia="en-US"/>
        </w:rPr>
        <w:t>–</w:t>
      </w:r>
      <w:r w:rsidRPr="0076464E">
        <w:rPr>
          <w:rFonts w:eastAsiaTheme="minorHAnsi"/>
          <w:sz w:val="28"/>
          <w:szCs w:val="28"/>
          <w:lang w:eastAsia="en-US"/>
        </w:rPr>
        <w:t xml:space="preserve"> пункт назначения с указанием их адресов в населенных пунктах, если маршрут проходит по улично-дорожной сети населенных пунктов, без указания промежуточных пунктов);</w:t>
      </w:r>
    </w:p>
    <w:p w:rsidR="0076464E" w:rsidRPr="0076464E" w:rsidRDefault="0076464E" w:rsidP="001665E7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64E">
        <w:rPr>
          <w:rFonts w:eastAsiaTheme="minorHAnsi"/>
          <w:sz w:val="28"/>
          <w:szCs w:val="28"/>
          <w:lang w:eastAsia="en-US"/>
        </w:rPr>
        <w:t>- вид перевозки (межрегиональная, местная), срок перевозки, количество поездок;</w:t>
      </w:r>
    </w:p>
    <w:p w:rsidR="0076464E" w:rsidRPr="0076464E" w:rsidRDefault="0076464E" w:rsidP="001665E7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6464E">
        <w:rPr>
          <w:rFonts w:eastAsiaTheme="minorHAnsi"/>
          <w:sz w:val="28"/>
          <w:szCs w:val="28"/>
          <w:lang w:eastAsia="en-US"/>
        </w:rPr>
        <w:t>- характеристика груза (при наличии груза) (полное наименование, марка, модель, габариты, масса, делимость, длина свеса (при наличии);</w:t>
      </w:r>
      <w:proofErr w:type="gramEnd"/>
    </w:p>
    <w:p w:rsidR="0076464E" w:rsidRPr="0076464E" w:rsidRDefault="0076464E" w:rsidP="001665E7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6464E">
        <w:rPr>
          <w:rFonts w:eastAsiaTheme="minorHAnsi"/>
          <w:sz w:val="28"/>
          <w:szCs w:val="28"/>
          <w:lang w:eastAsia="en-US"/>
        </w:rPr>
        <w:t>- сведения о транспортном средстве (автопоезде) (марка и модель транспортного средства (тягача, прицепа (полуприцепа)), государственный регистрационный номер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</w:t>
      </w:r>
      <w:proofErr w:type="gramEnd"/>
      <w:r w:rsidRPr="0076464E">
        <w:rPr>
          <w:rFonts w:eastAsiaTheme="minorHAnsi"/>
          <w:sz w:val="28"/>
          <w:szCs w:val="28"/>
          <w:lang w:eastAsia="en-US"/>
        </w:rPr>
        <w:t xml:space="preserve"> максимальная скорость движения транспортного средства (автопоезда) с учетом конструктивных особенностей транспортного средства и конкретных дорожных условий на маршруте движения.</w:t>
      </w:r>
    </w:p>
    <w:p w:rsidR="0076464E" w:rsidRPr="0076464E" w:rsidRDefault="0076464E" w:rsidP="001665E7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64E">
        <w:rPr>
          <w:rFonts w:eastAsiaTheme="minorHAnsi"/>
          <w:sz w:val="28"/>
          <w:szCs w:val="28"/>
          <w:lang w:eastAsia="en-US"/>
        </w:rPr>
        <w:t>2.6.1.2. Заявление оформляется на русском языке машинописным текстом (наименования груза, марок и моделей транспортных средств, их государственных регистрационных номеров допускается оформлять буквами латинского алфавита).</w:t>
      </w:r>
    </w:p>
    <w:p w:rsidR="0076464E" w:rsidRPr="00C96A4D" w:rsidRDefault="0076464E" w:rsidP="001665E7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6A4D">
        <w:rPr>
          <w:rFonts w:eastAsiaTheme="minorHAnsi"/>
          <w:sz w:val="28"/>
          <w:szCs w:val="28"/>
          <w:lang w:eastAsia="en-US"/>
        </w:rPr>
        <w:t xml:space="preserve">2.6.1.3. При обращении за получением муниципальной услуги от имени заявителя его представитель представляет документ, </w:t>
      </w:r>
      <w:r w:rsidR="004F07B9" w:rsidRPr="00C96A4D">
        <w:rPr>
          <w:rFonts w:eastAsiaTheme="minorHAnsi"/>
          <w:sz w:val="28"/>
          <w:szCs w:val="28"/>
          <w:lang w:eastAsia="en-US"/>
        </w:rPr>
        <w:t xml:space="preserve">удостоверяющий его личность, и документ, </w:t>
      </w:r>
      <w:r w:rsidRPr="00C96A4D">
        <w:rPr>
          <w:rFonts w:eastAsiaTheme="minorHAnsi"/>
          <w:sz w:val="28"/>
          <w:szCs w:val="28"/>
          <w:lang w:eastAsia="en-US"/>
        </w:rPr>
        <w:t>подтверждающий его полномочия на представление интересов заявителя.</w:t>
      </w:r>
    </w:p>
    <w:p w:rsidR="0076464E" w:rsidRPr="0076464E" w:rsidRDefault="0076464E" w:rsidP="001665E7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64E">
        <w:rPr>
          <w:rFonts w:eastAsiaTheme="minorHAnsi"/>
          <w:sz w:val="28"/>
          <w:szCs w:val="28"/>
          <w:lang w:eastAsia="en-US"/>
        </w:rPr>
        <w:t xml:space="preserve">2.6.1.4. Форма </w:t>
      </w:r>
      <w:hyperlink w:anchor="P696" w:history="1">
        <w:r w:rsidRPr="0076464E">
          <w:rPr>
            <w:rFonts w:eastAsiaTheme="minorHAnsi"/>
            <w:sz w:val="28"/>
            <w:szCs w:val="28"/>
            <w:lang w:eastAsia="en-US"/>
          </w:rPr>
          <w:t>заявления</w:t>
        </w:r>
      </w:hyperlink>
      <w:r w:rsidRPr="0076464E">
        <w:rPr>
          <w:rFonts w:eastAsiaTheme="minorHAnsi"/>
          <w:sz w:val="28"/>
          <w:szCs w:val="28"/>
          <w:lang w:eastAsia="en-US"/>
        </w:rPr>
        <w:t xml:space="preserve"> о получении специального разрешения на движение по автомобильным дорогам тяжеловесного и (или) крупногабаритного транспортного средства приведена в приложении </w:t>
      </w:r>
      <w:r w:rsidR="00103E1A">
        <w:rPr>
          <w:rFonts w:eastAsiaTheme="minorHAnsi"/>
          <w:sz w:val="28"/>
          <w:szCs w:val="28"/>
          <w:lang w:eastAsia="en-US"/>
        </w:rPr>
        <w:t>№</w:t>
      </w:r>
      <w:r w:rsidRPr="0076464E">
        <w:rPr>
          <w:rFonts w:eastAsiaTheme="minorHAnsi"/>
          <w:sz w:val="28"/>
          <w:szCs w:val="28"/>
          <w:lang w:eastAsia="en-US"/>
        </w:rPr>
        <w:t xml:space="preserve"> 2 к настоящему Административному регламенту, а также размещена (в электронной форме) на Едином портале государственных и муниципальных услуг (функций) и Портале Воронежской области в сети Интернет.</w:t>
      </w:r>
    </w:p>
    <w:p w:rsidR="0076464E" w:rsidRPr="0076464E" w:rsidRDefault="0076464E" w:rsidP="001665E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76464E">
        <w:rPr>
          <w:sz w:val="28"/>
          <w:szCs w:val="28"/>
        </w:rPr>
        <w:t>2.6.1.5. К заявлению о получении специального разрешения на движение по автомобильным дорогам тяжеловесного и (или) крупногабаритного транспортного средства прилагаются следующие документы:</w:t>
      </w:r>
    </w:p>
    <w:p w:rsidR="0076464E" w:rsidRPr="0076464E" w:rsidRDefault="0076464E" w:rsidP="001665E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bookmarkStart w:id="1" w:name="P187"/>
      <w:bookmarkEnd w:id="1"/>
      <w:r w:rsidRPr="0076464E">
        <w:rPr>
          <w:sz w:val="28"/>
          <w:szCs w:val="28"/>
        </w:rPr>
        <w:t>1) копи</w:t>
      </w:r>
      <w:r w:rsidR="009E5AB3">
        <w:rPr>
          <w:sz w:val="28"/>
          <w:szCs w:val="28"/>
        </w:rPr>
        <w:t>и</w:t>
      </w:r>
      <w:r w:rsidRPr="0076464E">
        <w:rPr>
          <w:sz w:val="28"/>
          <w:szCs w:val="28"/>
        </w:rPr>
        <w:t xml:space="preserve"> документов каждого транспортного средства (паспорт транспортного средства или свидетельство о регистрации транспортного средства, паспорт самоходной машины), с использованием которого планируется поездка;</w:t>
      </w:r>
    </w:p>
    <w:p w:rsidR="0076464E" w:rsidRPr="0076464E" w:rsidRDefault="0076464E" w:rsidP="001665E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76464E">
        <w:rPr>
          <w:sz w:val="28"/>
          <w:szCs w:val="28"/>
        </w:rPr>
        <w:t xml:space="preserve">2) схема тяжеловесного и (или) крупногабаритного транспортного средства (автопоезда) с изображением размещения груза (при наличии груза) (рекомендуемый образец схемы приведен в приложении № 6 к </w:t>
      </w:r>
      <w:r w:rsidR="009E5AB3">
        <w:rPr>
          <w:sz w:val="28"/>
          <w:szCs w:val="28"/>
        </w:rPr>
        <w:t xml:space="preserve">настоящему </w:t>
      </w:r>
      <w:r w:rsidRPr="0076464E">
        <w:rPr>
          <w:sz w:val="28"/>
          <w:szCs w:val="28"/>
        </w:rPr>
        <w:t xml:space="preserve">Административному регламенту). </w:t>
      </w:r>
      <w:proofErr w:type="gramStart"/>
      <w:r w:rsidRPr="0076464E">
        <w:rPr>
          <w:sz w:val="28"/>
          <w:szCs w:val="28"/>
        </w:rPr>
        <w:t xml:space="preserve">На схеме изображается транспортное средство, планируемое к участию в перевозке, его габариты с грузом (при наличии груза), 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</w:t>
      </w:r>
      <w:r w:rsidR="00A0708B" w:rsidRPr="0076464E">
        <w:rPr>
          <w:rFonts w:eastAsiaTheme="minorHAnsi"/>
          <w:sz w:val="24"/>
          <w:szCs w:val="24"/>
          <w:lang w:eastAsia="en-US"/>
        </w:rPr>
        <w:t>–</w:t>
      </w:r>
      <w:r w:rsidRPr="0076464E">
        <w:rPr>
          <w:sz w:val="28"/>
          <w:szCs w:val="28"/>
        </w:rPr>
        <w:t xml:space="preserve"> распределение на отдельные колеса, а также при наличии груза – габариты груза, расположение груза на транспортном средстве, погрузочная высота, свес</w:t>
      </w:r>
      <w:proofErr w:type="gramEnd"/>
      <w:r w:rsidRPr="0076464E">
        <w:rPr>
          <w:sz w:val="28"/>
          <w:szCs w:val="28"/>
        </w:rPr>
        <w:t xml:space="preserve"> (при наличии) (изображается вид в профиль, сзади), способы, места крепления груза;</w:t>
      </w:r>
    </w:p>
    <w:p w:rsidR="0076464E" w:rsidRPr="0076464E" w:rsidRDefault="0076464E" w:rsidP="001665E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76464E">
        <w:rPr>
          <w:sz w:val="28"/>
          <w:szCs w:val="28"/>
        </w:rPr>
        <w:t>3) сведения о технических требованиях к перевозке заявленного груза в транспортном положении (в случае перевозки груза) – сведения изготовителя, производителя груза, эксплуатационные документы, содержащие информацию о весогабаритных параметрах груза;</w:t>
      </w:r>
    </w:p>
    <w:p w:rsidR="0076464E" w:rsidRPr="0076464E" w:rsidRDefault="0076464E" w:rsidP="001665E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76464E">
        <w:rPr>
          <w:sz w:val="28"/>
          <w:szCs w:val="28"/>
        </w:rPr>
        <w:t>4) копия платежного документа, подтверждающего уплату государственной пошлины за выдачу специального разрешения (при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копия платежного документа не требуется).</w:t>
      </w:r>
    </w:p>
    <w:p w:rsidR="0076464E" w:rsidRPr="0076464E" w:rsidRDefault="0076464E" w:rsidP="001665E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76464E">
        <w:rPr>
          <w:sz w:val="28"/>
          <w:szCs w:val="28"/>
        </w:rPr>
        <w:tab/>
        <w:t xml:space="preserve">2.6.1.6. Заявление, схема транспортного средства (автопоезда), а также копии документов, указанных в </w:t>
      </w:r>
      <w:r w:rsidR="00CF7054" w:rsidRPr="00CF7054">
        <w:rPr>
          <w:sz w:val="28"/>
          <w:szCs w:val="28"/>
        </w:rPr>
        <w:t xml:space="preserve">абзаце </w:t>
      </w:r>
      <w:r w:rsidR="009E5AB3">
        <w:rPr>
          <w:sz w:val="28"/>
          <w:szCs w:val="28"/>
        </w:rPr>
        <w:t xml:space="preserve">втором </w:t>
      </w:r>
      <w:hyperlink r:id="rId11" w:history="1">
        <w:r w:rsidRPr="0076464E">
          <w:rPr>
            <w:sz w:val="28"/>
            <w:szCs w:val="28"/>
          </w:rPr>
          <w:t xml:space="preserve"> </w:t>
        </w:r>
        <w:r w:rsidR="00B63CCB">
          <w:rPr>
            <w:sz w:val="28"/>
            <w:szCs w:val="28"/>
          </w:rPr>
          <w:t>подп</w:t>
        </w:r>
        <w:r w:rsidRPr="0076464E">
          <w:rPr>
            <w:sz w:val="28"/>
            <w:szCs w:val="28"/>
          </w:rPr>
          <w:t xml:space="preserve">ункта </w:t>
        </w:r>
      </w:hyperlink>
      <w:r w:rsidRPr="0076464E">
        <w:rPr>
          <w:sz w:val="28"/>
          <w:szCs w:val="28"/>
        </w:rPr>
        <w:t xml:space="preserve">2.6.1.5 </w:t>
      </w:r>
      <w:r w:rsidR="009E5AB3">
        <w:rPr>
          <w:sz w:val="28"/>
          <w:szCs w:val="28"/>
        </w:rPr>
        <w:t xml:space="preserve">пункта 2.6.1 настоящего </w:t>
      </w:r>
      <w:r w:rsidRPr="0076464E">
        <w:rPr>
          <w:sz w:val="28"/>
          <w:szCs w:val="28"/>
        </w:rPr>
        <w:t>Административного регламента, должны быть подписаны заявителем (для физических лиц и индивидуальных предпринимателей) или руководителем (иным уполномоченным лицом) и заверены печатью (при наличии) (для юридических лиц).</w:t>
      </w:r>
    </w:p>
    <w:p w:rsidR="0076464E" w:rsidRPr="0076464E" w:rsidRDefault="0076464E" w:rsidP="001665E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76464E">
        <w:rPr>
          <w:sz w:val="28"/>
          <w:szCs w:val="28"/>
        </w:rPr>
        <w:t>Копии документов, не заверенные надлежащим образом, представляются заявителем с предъявлением оригиналов.</w:t>
      </w:r>
    </w:p>
    <w:p w:rsidR="0076464E" w:rsidRPr="00257146" w:rsidRDefault="0076464E" w:rsidP="001665E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76464E">
        <w:rPr>
          <w:sz w:val="28"/>
          <w:szCs w:val="28"/>
        </w:rPr>
        <w:t xml:space="preserve">Заявление с приложением документов, указанных в </w:t>
      </w:r>
      <w:r w:rsidR="00B63CCB">
        <w:rPr>
          <w:sz w:val="28"/>
          <w:szCs w:val="28"/>
        </w:rPr>
        <w:t>под</w:t>
      </w:r>
      <w:r w:rsidRPr="0076464E">
        <w:rPr>
          <w:sz w:val="28"/>
          <w:szCs w:val="28"/>
        </w:rPr>
        <w:t>пункте 2.6.1</w:t>
      </w:r>
      <w:r w:rsidR="00362506">
        <w:rPr>
          <w:sz w:val="28"/>
          <w:szCs w:val="28"/>
        </w:rPr>
        <w:t>.5</w:t>
      </w:r>
      <w:r w:rsidRPr="0076464E">
        <w:rPr>
          <w:sz w:val="28"/>
          <w:szCs w:val="28"/>
        </w:rPr>
        <w:t xml:space="preserve"> </w:t>
      </w:r>
      <w:r w:rsidR="003A5EFC">
        <w:rPr>
          <w:sz w:val="28"/>
          <w:szCs w:val="28"/>
        </w:rPr>
        <w:t xml:space="preserve">пункта 2.6.1 </w:t>
      </w:r>
      <w:r w:rsidRPr="0076464E">
        <w:rPr>
          <w:sz w:val="28"/>
          <w:szCs w:val="28"/>
        </w:rPr>
        <w:t xml:space="preserve">настоящего Административного регламента, может быть подано заявителем в управление, МФЦ путем направления их в адрес управления, МФЦ посредством </w:t>
      </w:r>
      <w:r w:rsidR="00760429">
        <w:rPr>
          <w:sz w:val="28"/>
          <w:szCs w:val="28"/>
        </w:rPr>
        <w:t xml:space="preserve">почтового отправления, </w:t>
      </w:r>
      <w:r w:rsidRPr="0076464E">
        <w:rPr>
          <w:sz w:val="28"/>
          <w:szCs w:val="28"/>
        </w:rPr>
        <w:t>факсимильной связи с последующим предоставлением оригиналов заявления и схемы транспортного средства, заверенных копий документов и материалов, указанных в</w:t>
      </w:r>
      <w:r w:rsidR="0083604F">
        <w:rPr>
          <w:sz w:val="28"/>
          <w:szCs w:val="28"/>
        </w:rPr>
        <w:t xml:space="preserve"> </w:t>
      </w:r>
      <w:r w:rsidR="00CF7054">
        <w:rPr>
          <w:sz w:val="28"/>
          <w:szCs w:val="28"/>
        </w:rPr>
        <w:t xml:space="preserve">абзаце </w:t>
      </w:r>
      <w:r w:rsidR="0083604F">
        <w:rPr>
          <w:sz w:val="28"/>
          <w:szCs w:val="28"/>
        </w:rPr>
        <w:t xml:space="preserve">втором </w:t>
      </w:r>
      <w:hyperlink w:anchor="P187" w:history="1">
        <w:r w:rsidRPr="0076464E">
          <w:rPr>
            <w:sz w:val="28"/>
            <w:szCs w:val="28"/>
          </w:rPr>
          <w:t>подпункт</w:t>
        </w:r>
        <w:r w:rsidR="0083604F">
          <w:rPr>
            <w:sz w:val="28"/>
            <w:szCs w:val="28"/>
          </w:rPr>
          <w:t>а</w:t>
        </w:r>
        <w:r w:rsidRPr="0076464E">
          <w:rPr>
            <w:sz w:val="28"/>
            <w:szCs w:val="28"/>
          </w:rPr>
          <w:t xml:space="preserve"> </w:t>
        </w:r>
        <w:r w:rsidR="0083604F" w:rsidRPr="0076464E">
          <w:rPr>
            <w:sz w:val="28"/>
            <w:szCs w:val="28"/>
          </w:rPr>
          <w:t>2.6.1</w:t>
        </w:r>
        <w:r w:rsidR="0083604F">
          <w:rPr>
            <w:sz w:val="28"/>
            <w:szCs w:val="28"/>
          </w:rPr>
          <w:t>.5</w:t>
        </w:r>
        <w:r w:rsidR="0083604F" w:rsidRPr="0076464E">
          <w:rPr>
            <w:sz w:val="28"/>
            <w:szCs w:val="28"/>
          </w:rPr>
          <w:t xml:space="preserve"> </w:t>
        </w:r>
        <w:r w:rsidRPr="0076464E">
          <w:rPr>
            <w:sz w:val="28"/>
            <w:szCs w:val="28"/>
          </w:rPr>
          <w:t>пункта 2.6.1</w:t>
        </w:r>
      </w:hyperlink>
      <w:r w:rsidRPr="0076464E">
        <w:rPr>
          <w:sz w:val="28"/>
          <w:szCs w:val="28"/>
        </w:rPr>
        <w:t xml:space="preserve"> настоящего Административного регламента, </w:t>
      </w:r>
      <w:r w:rsidR="008E7FF3" w:rsidRPr="008E7FF3">
        <w:rPr>
          <w:rFonts w:eastAsiaTheme="minorHAnsi"/>
          <w:sz w:val="28"/>
          <w:szCs w:val="28"/>
          <w:lang w:eastAsia="en-US"/>
        </w:rPr>
        <w:t>а также с</w:t>
      </w:r>
      <w:proofErr w:type="gramEnd"/>
      <w:r w:rsidR="008E7FF3" w:rsidRPr="008E7FF3">
        <w:rPr>
          <w:rFonts w:eastAsiaTheme="minorHAnsi"/>
          <w:sz w:val="28"/>
          <w:szCs w:val="28"/>
          <w:lang w:eastAsia="en-US"/>
        </w:rPr>
        <w:t xml:space="preserve"> использованием информационно-телекоммуникационной сети </w:t>
      </w:r>
      <w:r w:rsidR="0083604F">
        <w:rPr>
          <w:rFonts w:eastAsiaTheme="minorHAnsi"/>
          <w:sz w:val="28"/>
          <w:szCs w:val="28"/>
          <w:lang w:eastAsia="en-US"/>
        </w:rPr>
        <w:t>«</w:t>
      </w:r>
      <w:r w:rsidR="008E7FF3" w:rsidRPr="008E7FF3">
        <w:rPr>
          <w:rFonts w:eastAsiaTheme="minorHAnsi"/>
          <w:sz w:val="28"/>
          <w:szCs w:val="28"/>
          <w:lang w:eastAsia="en-US"/>
        </w:rPr>
        <w:t>Интернет</w:t>
      </w:r>
      <w:r w:rsidR="0083604F">
        <w:rPr>
          <w:rFonts w:eastAsiaTheme="minorHAnsi"/>
          <w:sz w:val="28"/>
          <w:szCs w:val="28"/>
          <w:lang w:eastAsia="en-US"/>
        </w:rPr>
        <w:t>»</w:t>
      </w:r>
      <w:r w:rsidR="008E7FF3" w:rsidRPr="008E7FF3">
        <w:rPr>
          <w:rFonts w:eastAsiaTheme="minorHAnsi"/>
          <w:sz w:val="28"/>
          <w:szCs w:val="28"/>
          <w:lang w:eastAsia="en-US"/>
        </w:rPr>
        <w:t xml:space="preserve">, в том числе Единого портала государственных и муниципальных услуг (функций) и (или) Портала </w:t>
      </w:r>
      <w:r w:rsidR="008E7FF3" w:rsidRPr="00257146">
        <w:rPr>
          <w:rFonts w:eastAsiaTheme="minorHAnsi"/>
          <w:sz w:val="28"/>
          <w:szCs w:val="28"/>
          <w:lang w:eastAsia="en-US"/>
        </w:rPr>
        <w:t>Воронежской области в сети Интернет</w:t>
      </w:r>
      <w:proofErr w:type="gramStart"/>
      <w:r w:rsidRPr="00257146">
        <w:rPr>
          <w:sz w:val="28"/>
          <w:szCs w:val="28"/>
        </w:rPr>
        <w:t>.».</w:t>
      </w:r>
      <w:proofErr w:type="gramEnd"/>
    </w:p>
    <w:p w:rsidR="00060F7E" w:rsidRPr="0083604F" w:rsidRDefault="00367866" w:rsidP="0083604F">
      <w:pPr>
        <w:widowControl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A4D9D">
        <w:rPr>
          <w:rFonts w:eastAsiaTheme="minorHAnsi"/>
          <w:sz w:val="28"/>
          <w:szCs w:val="28"/>
          <w:lang w:eastAsia="en-US"/>
        </w:rPr>
        <w:t>2.</w:t>
      </w:r>
      <w:r w:rsidR="0087417F">
        <w:rPr>
          <w:rFonts w:eastAsiaTheme="minorHAnsi"/>
          <w:sz w:val="28"/>
          <w:szCs w:val="28"/>
          <w:lang w:eastAsia="en-US"/>
        </w:rPr>
        <w:t>3</w:t>
      </w:r>
      <w:r w:rsidRPr="002A4D9D">
        <w:rPr>
          <w:rFonts w:eastAsiaTheme="minorHAnsi"/>
          <w:sz w:val="28"/>
          <w:szCs w:val="28"/>
          <w:lang w:eastAsia="en-US"/>
        </w:rPr>
        <w:t xml:space="preserve">. </w:t>
      </w:r>
      <w:r w:rsidR="00D5503F">
        <w:rPr>
          <w:rFonts w:eastAsiaTheme="minorHAnsi"/>
          <w:sz w:val="28"/>
          <w:szCs w:val="28"/>
          <w:lang w:eastAsia="en-US"/>
        </w:rPr>
        <w:t>Подраздел 2.7</w:t>
      </w:r>
      <w:r w:rsidR="00D80A3F" w:rsidRPr="002A4D9D">
        <w:rPr>
          <w:rFonts w:eastAsiaTheme="minorHAnsi"/>
          <w:sz w:val="28"/>
          <w:szCs w:val="28"/>
          <w:lang w:eastAsia="en-US"/>
        </w:rPr>
        <w:t xml:space="preserve"> </w:t>
      </w:r>
      <w:r w:rsidRPr="002A4D9D">
        <w:rPr>
          <w:rFonts w:eastAsiaTheme="minorHAnsi"/>
          <w:sz w:val="28"/>
          <w:szCs w:val="28"/>
          <w:lang w:eastAsia="en-US"/>
        </w:rPr>
        <w:t>«Исчерпывающий перечень оснований для отказа в приеме и регистрации документов, необходимых для предоставления муниципальной услуги» изложить в следующей редакции:</w:t>
      </w:r>
    </w:p>
    <w:p w:rsidR="00367866" w:rsidRDefault="00D80A3F" w:rsidP="00834BF3">
      <w:pPr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D80A3F">
        <w:rPr>
          <w:rFonts w:eastAsiaTheme="minorHAnsi"/>
          <w:bCs/>
          <w:sz w:val="28"/>
          <w:szCs w:val="28"/>
          <w:lang w:eastAsia="en-US"/>
        </w:rPr>
        <w:t>«</w:t>
      </w:r>
      <w:r w:rsidR="00367866" w:rsidRPr="00D80A3F">
        <w:rPr>
          <w:rFonts w:eastAsiaTheme="minorHAnsi"/>
          <w:bCs/>
          <w:sz w:val="28"/>
          <w:szCs w:val="28"/>
          <w:lang w:eastAsia="en-US"/>
        </w:rPr>
        <w:t>2.7. Исчерпывающий перечень оснований для отказа в приеме</w:t>
      </w:r>
      <w:r w:rsidR="00834BF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67866" w:rsidRPr="00D80A3F">
        <w:rPr>
          <w:rFonts w:eastAsiaTheme="minorHAnsi"/>
          <w:bCs/>
          <w:sz w:val="28"/>
          <w:szCs w:val="28"/>
          <w:lang w:eastAsia="en-US"/>
        </w:rPr>
        <w:t>и регистрации документов, необходимых для предоставления</w:t>
      </w:r>
      <w:r w:rsidR="00834BF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67866" w:rsidRPr="00D80A3F">
        <w:rPr>
          <w:rFonts w:eastAsiaTheme="minorHAnsi"/>
          <w:bCs/>
          <w:sz w:val="28"/>
          <w:szCs w:val="28"/>
          <w:lang w:eastAsia="en-US"/>
        </w:rPr>
        <w:t>муниципальной услуги</w:t>
      </w:r>
    </w:p>
    <w:p w:rsidR="00E12CAF" w:rsidRPr="00D80A3F" w:rsidRDefault="00E12CAF" w:rsidP="00834BF3">
      <w:pPr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367866" w:rsidRPr="00D80A3F" w:rsidRDefault="00367866" w:rsidP="002A4D9D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0A3F">
        <w:rPr>
          <w:rFonts w:eastAsiaTheme="minorHAnsi"/>
          <w:sz w:val="28"/>
          <w:szCs w:val="28"/>
          <w:lang w:eastAsia="en-US"/>
        </w:rPr>
        <w:t>Основания для отказа в приеме и регистрации документов, необходимых для предоставления муниципальной услуги:</w:t>
      </w:r>
    </w:p>
    <w:p w:rsidR="00367866" w:rsidRPr="00D80A3F" w:rsidRDefault="00367866" w:rsidP="002A4D9D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0A3F">
        <w:rPr>
          <w:rFonts w:eastAsiaTheme="minorHAnsi"/>
          <w:sz w:val="28"/>
          <w:szCs w:val="28"/>
          <w:lang w:eastAsia="en-US"/>
        </w:rPr>
        <w:t>- заявление подписано лицом, не имеющим полномочий на подписание данного заявления;</w:t>
      </w:r>
    </w:p>
    <w:p w:rsidR="00367866" w:rsidRPr="00D80A3F" w:rsidRDefault="00367866" w:rsidP="002A4D9D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0A3F">
        <w:rPr>
          <w:rFonts w:eastAsiaTheme="minorHAnsi"/>
          <w:sz w:val="28"/>
          <w:szCs w:val="28"/>
          <w:lang w:eastAsia="en-US"/>
        </w:rPr>
        <w:t xml:space="preserve">- заявление не содержит сведений, </w:t>
      </w:r>
      <w:r w:rsidR="009D59D5" w:rsidRPr="00D80A3F">
        <w:rPr>
          <w:rFonts w:eastAsiaTheme="minorHAnsi"/>
          <w:sz w:val="28"/>
          <w:szCs w:val="28"/>
          <w:lang w:eastAsia="en-US"/>
        </w:rPr>
        <w:t>установленных подпунктом 2.6.1</w:t>
      </w:r>
      <w:r w:rsidR="004F07B9">
        <w:rPr>
          <w:rFonts w:eastAsiaTheme="minorHAnsi"/>
          <w:sz w:val="28"/>
          <w:szCs w:val="28"/>
          <w:lang w:eastAsia="en-US"/>
        </w:rPr>
        <w:t xml:space="preserve">.1 </w:t>
      </w:r>
      <w:r w:rsidR="00D5503F">
        <w:rPr>
          <w:rFonts w:eastAsiaTheme="minorHAnsi"/>
          <w:sz w:val="28"/>
          <w:szCs w:val="28"/>
          <w:lang w:eastAsia="en-US"/>
        </w:rPr>
        <w:t xml:space="preserve"> пункта 2.6.1 </w:t>
      </w:r>
      <w:r w:rsidRPr="00D80A3F">
        <w:rPr>
          <w:rFonts w:eastAsiaTheme="minorHAnsi"/>
          <w:sz w:val="28"/>
          <w:szCs w:val="28"/>
          <w:lang w:eastAsia="en-US"/>
        </w:rPr>
        <w:t>настояще</w:t>
      </w:r>
      <w:r w:rsidR="009D59D5" w:rsidRPr="00D80A3F">
        <w:rPr>
          <w:rFonts w:eastAsiaTheme="minorHAnsi"/>
          <w:sz w:val="28"/>
          <w:szCs w:val="28"/>
          <w:lang w:eastAsia="en-US"/>
        </w:rPr>
        <w:t>го</w:t>
      </w:r>
      <w:r w:rsidRPr="00D80A3F">
        <w:rPr>
          <w:rFonts w:eastAsiaTheme="minorHAnsi"/>
          <w:sz w:val="28"/>
          <w:szCs w:val="28"/>
          <w:lang w:eastAsia="en-US"/>
        </w:rPr>
        <w:t xml:space="preserve"> Административно</w:t>
      </w:r>
      <w:r w:rsidR="009D59D5" w:rsidRPr="00D80A3F">
        <w:rPr>
          <w:rFonts w:eastAsiaTheme="minorHAnsi"/>
          <w:sz w:val="28"/>
          <w:szCs w:val="28"/>
          <w:lang w:eastAsia="en-US"/>
        </w:rPr>
        <w:t>го</w:t>
      </w:r>
      <w:r w:rsidRPr="00D80A3F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9D59D5" w:rsidRPr="00D80A3F">
        <w:rPr>
          <w:rFonts w:eastAsiaTheme="minorHAnsi"/>
          <w:sz w:val="28"/>
          <w:szCs w:val="28"/>
          <w:lang w:eastAsia="en-US"/>
        </w:rPr>
        <w:t>а</w:t>
      </w:r>
      <w:r w:rsidRPr="00D80A3F">
        <w:rPr>
          <w:rFonts w:eastAsiaTheme="minorHAnsi"/>
          <w:sz w:val="28"/>
          <w:szCs w:val="28"/>
          <w:lang w:eastAsia="en-US"/>
        </w:rPr>
        <w:t>;</w:t>
      </w:r>
    </w:p>
    <w:p w:rsidR="006C5921" w:rsidRDefault="00367866" w:rsidP="002A4D9D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0A3F">
        <w:rPr>
          <w:rFonts w:eastAsiaTheme="minorHAnsi"/>
          <w:sz w:val="28"/>
          <w:szCs w:val="28"/>
          <w:lang w:eastAsia="en-US"/>
        </w:rPr>
        <w:t xml:space="preserve">- </w:t>
      </w:r>
      <w:r w:rsidR="009D59D5" w:rsidRPr="00D80A3F">
        <w:rPr>
          <w:rFonts w:eastAsiaTheme="minorHAnsi"/>
          <w:sz w:val="28"/>
          <w:szCs w:val="28"/>
          <w:lang w:eastAsia="en-US"/>
        </w:rPr>
        <w:t>прилагаемые к заявлению документы не соответствуют</w:t>
      </w:r>
      <w:r w:rsidR="00D5503F">
        <w:rPr>
          <w:rFonts w:eastAsiaTheme="minorHAnsi"/>
          <w:sz w:val="28"/>
          <w:szCs w:val="28"/>
          <w:lang w:eastAsia="en-US"/>
        </w:rPr>
        <w:t xml:space="preserve"> требованиям подпунктов 2.6.1.5,</w:t>
      </w:r>
      <w:r w:rsidR="009D59D5" w:rsidRPr="00D80A3F">
        <w:rPr>
          <w:rFonts w:eastAsiaTheme="minorHAnsi"/>
          <w:sz w:val="28"/>
          <w:szCs w:val="28"/>
          <w:lang w:eastAsia="en-US"/>
        </w:rPr>
        <w:t xml:space="preserve"> 2.6.1.6</w:t>
      </w:r>
      <w:r w:rsidR="00D5503F">
        <w:rPr>
          <w:rFonts w:eastAsiaTheme="minorHAnsi"/>
          <w:sz w:val="28"/>
          <w:szCs w:val="28"/>
          <w:lang w:eastAsia="en-US"/>
        </w:rPr>
        <w:t xml:space="preserve"> пункта 2.6.1</w:t>
      </w:r>
      <w:r w:rsidR="009D59D5" w:rsidRPr="00D80A3F">
        <w:rPr>
          <w:rFonts w:eastAsiaTheme="minorHAnsi"/>
          <w:sz w:val="28"/>
          <w:szCs w:val="28"/>
          <w:lang w:eastAsia="en-US"/>
        </w:rPr>
        <w:t xml:space="preserve"> </w:t>
      </w:r>
      <w:r w:rsidRPr="00D80A3F">
        <w:rPr>
          <w:rFonts w:eastAsiaTheme="minorHAnsi"/>
          <w:sz w:val="28"/>
          <w:szCs w:val="28"/>
          <w:lang w:eastAsia="en-US"/>
        </w:rPr>
        <w:t>настоящего Административ</w:t>
      </w:r>
      <w:r w:rsidR="006C5921" w:rsidRPr="00D80A3F">
        <w:rPr>
          <w:rFonts w:eastAsiaTheme="minorHAnsi"/>
          <w:sz w:val="28"/>
          <w:szCs w:val="28"/>
          <w:lang w:eastAsia="en-US"/>
        </w:rPr>
        <w:t xml:space="preserve">ного регламента (за исключением случаев, установленных </w:t>
      </w:r>
      <w:r w:rsidR="004F07B9">
        <w:rPr>
          <w:rFonts w:eastAsiaTheme="minorHAnsi"/>
          <w:sz w:val="28"/>
          <w:szCs w:val="28"/>
          <w:lang w:eastAsia="en-US"/>
        </w:rPr>
        <w:t xml:space="preserve">абзацем </w:t>
      </w:r>
      <w:r w:rsidR="00D5503F">
        <w:rPr>
          <w:rFonts w:eastAsiaTheme="minorHAnsi"/>
          <w:sz w:val="28"/>
          <w:szCs w:val="28"/>
          <w:lang w:eastAsia="en-US"/>
        </w:rPr>
        <w:t>пятым</w:t>
      </w:r>
      <w:r w:rsidR="004F07B9">
        <w:rPr>
          <w:rFonts w:eastAsiaTheme="minorHAnsi"/>
          <w:sz w:val="28"/>
          <w:szCs w:val="28"/>
          <w:lang w:eastAsia="en-US"/>
        </w:rPr>
        <w:t xml:space="preserve"> под</w:t>
      </w:r>
      <w:r w:rsidR="006C5921" w:rsidRPr="00D80A3F">
        <w:rPr>
          <w:rFonts w:eastAsiaTheme="minorHAnsi"/>
          <w:sz w:val="28"/>
          <w:szCs w:val="28"/>
          <w:lang w:eastAsia="en-US"/>
        </w:rPr>
        <w:t xml:space="preserve">пункта </w:t>
      </w:r>
      <w:r w:rsidR="002A4D9D">
        <w:rPr>
          <w:rFonts w:eastAsiaTheme="minorHAnsi"/>
          <w:sz w:val="28"/>
          <w:szCs w:val="28"/>
          <w:lang w:eastAsia="en-US"/>
        </w:rPr>
        <w:t>2.6.1</w:t>
      </w:r>
      <w:r w:rsidR="004F07B9">
        <w:rPr>
          <w:rFonts w:eastAsiaTheme="minorHAnsi"/>
          <w:sz w:val="28"/>
          <w:szCs w:val="28"/>
          <w:lang w:eastAsia="en-US"/>
        </w:rPr>
        <w:t>.5</w:t>
      </w:r>
      <w:r w:rsidR="00D5503F" w:rsidRPr="00D5503F">
        <w:rPr>
          <w:rFonts w:eastAsiaTheme="minorHAnsi"/>
          <w:sz w:val="28"/>
          <w:szCs w:val="28"/>
          <w:lang w:eastAsia="en-US"/>
        </w:rPr>
        <w:t xml:space="preserve"> </w:t>
      </w:r>
      <w:r w:rsidR="00D5503F">
        <w:rPr>
          <w:rFonts w:eastAsiaTheme="minorHAnsi"/>
          <w:sz w:val="28"/>
          <w:szCs w:val="28"/>
          <w:lang w:eastAsia="en-US"/>
        </w:rPr>
        <w:t>пункта 2.6.1</w:t>
      </w:r>
      <w:r w:rsidR="00D5503F" w:rsidRPr="00D80A3F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</w:t>
      </w:r>
      <w:r w:rsidR="00D5503F">
        <w:rPr>
          <w:rFonts w:eastAsiaTheme="minorHAnsi"/>
          <w:sz w:val="28"/>
          <w:szCs w:val="28"/>
          <w:lang w:eastAsia="en-US"/>
        </w:rPr>
        <w:t>)</w:t>
      </w:r>
      <w:proofErr w:type="gramStart"/>
      <w:r w:rsidR="00D5503F">
        <w:rPr>
          <w:rFonts w:eastAsiaTheme="minorHAnsi"/>
          <w:sz w:val="28"/>
          <w:szCs w:val="28"/>
          <w:lang w:eastAsia="en-US"/>
        </w:rPr>
        <w:t>.</w:t>
      </w:r>
      <w:r w:rsidR="006C5921" w:rsidRPr="006C5921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6C5921" w:rsidRPr="006C5921">
        <w:rPr>
          <w:rFonts w:eastAsiaTheme="minorHAnsi"/>
          <w:sz w:val="28"/>
          <w:szCs w:val="28"/>
          <w:lang w:eastAsia="en-US"/>
        </w:rPr>
        <w:t>.</w:t>
      </w:r>
    </w:p>
    <w:p w:rsidR="002459D6" w:rsidRPr="002459D6" w:rsidRDefault="00807BC9" w:rsidP="00807BC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96A4D">
        <w:rPr>
          <w:rFonts w:eastAsiaTheme="minorHAnsi"/>
          <w:sz w:val="28"/>
          <w:szCs w:val="28"/>
          <w:lang w:eastAsia="en-US"/>
        </w:rPr>
        <w:t>2.</w:t>
      </w:r>
      <w:r w:rsidR="0087417F" w:rsidRPr="00C96A4D">
        <w:rPr>
          <w:rFonts w:eastAsiaTheme="minorHAnsi"/>
          <w:sz w:val="28"/>
          <w:szCs w:val="28"/>
          <w:lang w:eastAsia="en-US"/>
        </w:rPr>
        <w:t>4</w:t>
      </w:r>
      <w:r w:rsidRPr="00C96A4D">
        <w:rPr>
          <w:rFonts w:eastAsiaTheme="minorHAnsi"/>
          <w:sz w:val="28"/>
          <w:szCs w:val="28"/>
          <w:lang w:eastAsia="en-US"/>
        </w:rPr>
        <w:t xml:space="preserve">.  </w:t>
      </w:r>
      <w:r w:rsidRPr="00C96A4D">
        <w:rPr>
          <w:sz w:val="28"/>
          <w:szCs w:val="28"/>
        </w:rPr>
        <w:t xml:space="preserve">Подраздел 2.8 «Исчерпывающий перечень оснований для </w:t>
      </w:r>
      <w:r w:rsidR="00D5503F">
        <w:rPr>
          <w:sz w:val="28"/>
          <w:szCs w:val="28"/>
        </w:rPr>
        <w:t xml:space="preserve">приостановления предоставления муниципальной услуги или </w:t>
      </w:r>
      <w:r w:rsidRPr="00C96A4D">
        <w:rPr>
          <w:sz w:val="28"/>
          <w:szCs w:val="28"/>
        </w:rPr>
        <w:t>отказа в предоставлении муниципальной услуги</w:t>
      </w:r>
      <w:r w:rsidR="00D5503F">
        <w:rPr>
          <w:sz w:val="28"/>
          <w:szCs w:val="28"/>
        </w:rPr>
        <w:t xml:space="preserve"> по выдаче специального разрешения</w:t>
      </w:r>
      <w:r w:rsidRPr="00C96A4D">
        <w:rPr>
          <w:sz w:val="28"/>
          <w:szCs w:val="28"/>
        </w:rPr>
        <w:t>» изложить в следующей редакции:</w:t>
      </w:r>
    </w:p>
    <w:p w:rsidR="00807BC9" w:rsidRDefault="00807BC9" w:rsidP="00D5503F">
      <w:pPr>
        <w:tabs>
          <w:tab w:val="left" w:pos="1134"/>
        </w:tabs>
        <w:autoSpaceDE/>
        <w:jc w:val="center"/>
        <w:rPr>
          <w:sz w:val="28"/>
          <w:szCs w:val="28"/>
        </w:rPr>
      </w:pPr>
      <w:r w:rsidRPr="00807BC9">
        <w:rPr>
          <w:sz w:val="28"/>
          <w:szCs w:val="28"/>
        </w:rPr>
        <w:t>«2.8.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12CAF" w:rsidRPr="000E08CA" w:rsidRDefault="00E12CAF" w:rsidP="00D5503F">
      <w:pPr>
        <w:tabs>
          <w:tab w:val="left" w:pos="1134"/>
        </w:tabs>
        <w:autoSpaceDE/>
        <w:jc w:val="center"/>
        <w:rPr>
          <w:sz w:val="28"/>
          <w:szCs w:val="28"/>
        </w:rPr>
      </w:pPr>
    </w:p>
    <w:p w:rsidR="00807BC9" w:rsidRPr="00807BC9" w:rsidRDefault="00871F7C" w:rsidP="00807BC9">
      <w:pPr>
        <w:tabs>
          <w:tab w:val="left" w:pos="709"/>
          <w:tab w:val="left" w:pos="1134"/>
        </w:tabs>
        <w:autoSpaceDE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7BC9" w:rsidRPr="00807BC9">
        <w:rPr>
          <w:sz w:val="28"/>
          <w:szCs w:val="28"/>
        </w:rPr>
        <w:t>2.8.1. Оснований для приостановления предоставления муниципальной услуги законодательством не предусмотрено.</w:t>
      </w:r>
    </w:p>
    <w:p w:rsidR="008B171F" w:rsidRPr="00807BC9" w:rsidRDefault="00807BC9" w:rsidP="00807BC9">
      <w:pPr>
        <w:tabs>
          <w:tab w:val="left" w:pos="1134"/>
        </w:tabs>
        <w:autoSpaceDE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 </w:t>
      </w:r>
      <w:r w:rsidR="008B171F">
        <w:rPr>
          <w:rFonts w:eastAsiaTheme="minorHAnsi"/>
          <w:sz w:val="28"/>
          <w:szCs w:val="28"/>
          <w:lang w:eastAsia="en-US"/>
        </w:rPr>
        <w:t>Основаниями для отказа в выдаче специального разрешения на движение по автомобильным дорогам тяжеловесного и (или) крупногабаритного транспортного средства являются:</w:t>
      </w:r>
      <w:bookmarkStart w:id="2" w:name="Par0"/>
      <w:bookmarkEnd w:id="2"/>
    </w:p>
    <w:p w:rsidR="008B171F" w:rsidRDefault="00B82133" w:rsidP="00D2183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8B171F">
        <w:rPr>
          <w:rFonts w:eastAsiaTheme="minorHAnsi"/>
          <w:sz w:val="28"/>
          <w:szCs w:val="28"/>
          <w:lang w:eastAsia="en-US"/>
        </w:rPr>
        <w:t xml:space="preserve"> отсутствие полномочий согласно </w:t>
      </w:r>
      <w:r w:rsidR="00135C41">
        <w:rPr>
          <w:rFonts w:eastAsiaTheme="minorHAnsi"/>
          <w:sz w:val="28"/>
          <w:szCs w:val="28"/>
          <w:lang w:eastAsia="en-US"/>
        </w:rPr>
        <w:t xml:space="preserve">настоящему </w:t>
      </w:r>
      <w:r w:rsidR="00941152">
        <w:rPr>
          <w:rFonts w:eastAsiaTheme="minorHAnsi"/>
          <w:sz w:val="28"/>
          <w:szCs w:val="28"/>
          <w:lang w:eastAsia="en-US"/>
        </w:rPr>
        <w:t>Административному регламенту</w:t>
      </w:r>
      <w:r w:rsidR="008B171F">
        <w:rPr>
          <w:rFonts w:eastAsiaTheme="minorHAnsi"/>
          <w:sz w:val="28"/>
          <w:szCs w:val="28"/>
          <w:lang w:eastAsia="en-US"/>
        </w:rPr>
        <w:t xml:space="preserve"> выдавать специальные разрешения по заявленному маршруту;</w:t>
      </w:r>
    </w:p>
    <w:p w:rsidR="008B171F" w:rsidRDefault="00B82133" w:rsidP="00E12CAF">
      <w:pPr>
        <w:adjustRightInd w:val="0"/>
        <w:spacing w:line="480" w:lineRule="exact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8B171F">
        <w:rPr>
          <w:rFonts w:eastAsiaTheme="minorHAnsi"/>
          <w:sz w:val="28"/>
          <w:szCs w:val="28"/>
          <w:lang w:eastAsia="en-US"/>
        </w:rPr>
        <w:t xml:space="preserve"> информация о </w:t>
      </w:r>
      <w:proofErr w:type="gramStart"/>
      <w:r w:rsidR="008B171F">
        <w:rPr>
          <w:rFonts w:eastAsiaTheme="minorHAnsi"/>
          <w:sz w:val="28"/>
          <w:szCs w:val="28"/>
          <w:lang w:eastAsia="en-US"/>
        </w:rPr>
        <w:t>государственной</w:t>
      </w:r>
      <w:proofErr w:type="gramEnd"/>
      <w:r w:rsidR="008B171F">
        <w:rPr>
          <w:rFonts w:eastAsiaTheme="minorHAnsi"/>
          <w:sz w:val="28"/>
          <w:szCs w:val="28"/>
          <w:lang w:eastAsia="en-US"/>
        </w:rPr>
        <w:t xml:space="preserve"> регистрации в качестве индивидуального предпринимателя или юридического лица не совпадает с соответствующей информаций, указанной в заявлении;</w:t>
      </w:r>
    </w:p>
    <w:p w:rsidR="008B171F" w:rsidRDefault="00B82133" w:rsidP="00E12CAF">
      <w:pPr>
        <w:adjustRightInd w:val="0"/>
        <w:spacing w:line="480" w:lineRule="exact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8B171F">
        <w:rPr>
          <w:rFonts w:eastAsiaTheme="minorHAnsi"/>
          <w:sz w:val="28"/>
          <w:szCs w:val="28"/>
          <w:lang w:eastAsia="en-US"/>
        </w:rPr>
        <w:t xml:space="preserve">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перевозки;</w:t>
      </w:r>
      <w:bookmarkStart w:id="3" w:name="Par3"/>
      <w:bookmarkEnd w:id="3"/>
    </w:p>
    <w:p w:rsidR="008B171F" w:rsidRDefault="00B82133" w:rsidP="00E12CAF">
      <w:pPr>
        <w:adjustRightInd w:val="0"/>
        <w:spacing w:line="480" w:lineRule="exact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8B171F">
        <w:rPr>
          <w:rFonts w:eastAsiaTheme="minorHAnsi"/>
          <w:sz w:val="28"/>
          <w:szCs w:val="28"/>
          <w:lang w:eastAsia="en-US"/>
        </w:rPr>
        <w:t>установленные требования о перевозке делимого груза не соблюдены;</w:t>
      </w:r>
    </w:p>
    <w:p w:rsidR="008B171F" w:rsidRDefault="00B82133" w:rsidP="00E12CAF">
      <w:pPr>
        <w:adjustRightInd w:val="0"/>
        <w:spacing w:line="480" w:lineRule="exact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="008B171F">
        <w:rPr>
          <w:rFonts w:eastAsiaTheme="minorHAnsi"/>
          <w:sz w:val="28"/>
          <w:szCs w:val="28"/>
          <w:lang w:eastAsia="en-US"/>
        </w:rPr>
        <w:t xml:space="preserve"> при согласовании маршрута установлена невозможность осуществления движения по заявленному маршруту тяжеловесного и (или) крупногабаритного транспортного средства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8B171F" w:rsidRDefault="00B82133" w:rsidP="00E12CAF">
      <w:pPr>
        <w:adjustRightInd w:val="0"/>
        <w:spacing w:line="480" w:lineRule="exact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 w:rsidR="008B171F">
        <w:rPr>
          <w:rFonts w:eastAsiaTheme="minorHAnsi"/>
          <w:sz w:val="28"/>
          <w:szCs w:val="28"/>
          <w:lang w:eastAsia="en-US"/>
        </w:rPr>
        <w:t xml:space="preserve"> отсутствует согласие заявителя </w:t>
      </w:r>
      <w:proofErr w:type="gramStart"/>
      <w:r w:rsidR="008B171F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8B171F">
        <w:rPr>
          <w:rFonts w:eastAsiaTheme="minorHAnsi"/>
          <w:sz w:val="28"/>
          <w:szCs w:val="28"/>
          <w:lang w:eastAsia="en-US"/>
        </w:rPr>
        <w:t>:</w:t>
      </w:r>
    </w:p>
    <w:p w:rsidR="008B171F" w:rsidRDefault="00B82133" w:rsidP="00E12CAF">
      <w:pPr>
        <w:adjustRightInd w:val="0"/>
        <w:spacing w:line="480" w:lineRule="exact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8B171F">
        <w:rPr>
          <w:rFonts w:eastAsiaTheme="minorHAnsi"/>
          <w:sz w:val="28"/>
          <w:szCs w:val="28"/>
          <w:lang w:eastAsia="en-US"/>
        </w:rPr>
        <w:t>проведение оценки технического состояния автомобильной дороги;</w:t>
      </w:r>
    </w:p>
    <w:p w:rsidR="008B171F" w:rsidRDefault="00B82133" w:rsidP="00E12CAF">
      <w:pPr>
        <w:adjustRightInd w:val="0"/>
        <w:spacing w:line="480" w:lineRule="exact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8B171F">
        <w:rPr>
          <w:rFonts w:eastAsiaTheme="minorHAnsi"/>
          <w:sz w:val="28"/>
          <w:szCs w:val="28"/>
          <w:lang w:eastAsia="en-US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8B171F" w:rsidRDefault="00B82133" w:rsidP="00E12CAF">
      <w:pPr>
        <w:adjustRightInd w:val="0"/>
        <w:spacing w:line="480" w:lineRule="exact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8B171F">
        <w:rPr>
          <w:rFonts w:eastAsiaTheme="minorHAnsi"/>
          <w:sz w:val="28"/>
          <w:szCs w:val="28"/>
          <w:lang w:eastAsia="en-US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8B171F" w:rsidRDefault="00B82133" w:rsidP="00E12CAF">
      <w:pPr>
        <w:adjustRightInd w:val="0"/>
        <w:spacing w:line="480" w:lineRule="exact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</w:t>
      </w:r>
      <w:r w:rsidR="008B171F">
        <w:rPr>
          <w:rFonts w:eastAsiaTheme="minorHAnsi"/>
          <w:sz w:val="28"/>
          <w:szCs w:val="28"/>
          <w:lang w:eastAsia="en-US"/>
        </w:rPr>
        <w:t xml:space="preserve"> 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 и не предоставил копии платежных документов, подтверждающих такую оплату;</w:t>
      </w:r>
    </w:p>
    <w:p w:rsidR="00941152" w:rsidRDefault="00B82133" w:rsidP="00D2183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</w:t>
      </w:r>
      <w:r w:rsidR="008B171F">
        <w:rPr>
          <w:rFonts w:eastAsiaTheme="minorHAnsi"/>
          <w:sz w:val="28"/>
          <w:szCs w:val="28"/>
          <w:lang w:eastAsia="en-US"/>
        </w:rPr>
        <w:t xml:space="preserve"> 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 и не предоставил копии платежных документов,</w:t>
      </w:r>
      <w:r w:rsidR="00941152">
        <w:rPr>
          <w:rFonts w:eastAsiaTheme="minorHAnsi"/>
          <w:sz w:val="28"/>
          <w:szCs w:val="28"/>
          <w:lang w:eastAsia="en-US"/>
        </w:rPr>
        <w:t xml:space="preserve"> подтверждающих такую оплату</w:t>
      </w:r>
      <w:r w:rsidR="008B171F">
        <w:rPr>
          <w:rFonts w:eastAsiaTheme="minorHAnsi"/>
          <w:sz w:val="28"/>
          <w:szCs w:val="28"/>
          <w:lang w:eastAsia="en-US"/>
        </w:rPr>
        <w:t>;</w:t>
      </w:r>
    </w:p>
    <w:p w:rsidR="00941152" w:rsidRDefault="00B82133" w:rsidP="00D2183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</w:t>
      </w:r>
      <w:r w:rsidR="00941152">
        <w:rPr>
          <w:rFonts w:eastAsiaTheme="minorHAnsi"/>
          <w:sz w:val="28"/>
          <w:szCs w:val="28"/>
          <w:lang w:eastAsia="en-US"/>
        </w:rPr>
        <w:t xml:space="preserve"> </w:t>
      </w:r>
      <w:r w:rsidR="008B171F">
        <w:rPr>
          <w:rFonts w:eastAsiaTheme="minorHAnsi"/>
          <w:sz w:val="28"/>
          <w:szCs w:val="28"/>
          <w:lang w:eastAsia="en-US"/>
        </w:rPr>
        <w:t xml:space="preserve">заявитель не внес плату в счет возмещения вреда, причиняемого автомобильным дорогам тяжеловесным транспортным средством и не предоставил копии платежных документов, </w:t>
      </w:r>
      <w:r w:rsidR="00941152">
        <w:rPr>
          <w:rFonts w:eastAsiaTheme="minorHAnsi"/>
          <w:sz w:val="28"/>
          <w:szCs w:val="28"/>
          <w:lang w:eastAsia="en-US"/>
        </w:rPr>
        <w:t>подтверждающих такую оплату;</w:t>
      </w:r>
    </w:p>
    <w:p w:rsidR="00941152" w:rsidRDefault="00B82133" w:rsidP="00D2183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10)</w:t>
      </w:r>
      <w:r w:rsidR="00941152">
        <w:rPr>
          <w:rFonts w:eastAsiaTheme="minorHAnsi"/>
          <w:sz w:val="28"/>
          <w:szCs w:val="28"/>
          <w:lang w:eastAsia="en-US"/>
        </w:rPr>
        <w:t xml:space="preserve"> </w:t>
      </w:r>
      <w:r w:rsidR="008B171F">
        <w:rPr>
          <w:rFonts w:eastAsiaTheme="minorHAnsi"/>
          <w:sz w:val="28"/>
          <w:szCs w:val="28"/>
          <w:lang w:eastAsia="en-US"/>
        </w:rPr>
        <w:t>отсутствуют оригиналы заявления и схемы автопоезда на момент выдачи специального разрешения, заверенных регистрационных документов транспортного средства в случае, если заявление и документы направлялись в уполномоченный орган с исп</w:t>
      </w:r>
      <w:r w:rsidR="00941152">
        <w:rPr>
          <w:rFonts w:eastAsiaTheme="minorHAnsi"/>
          <w:sz w:val="28"/>
          <w:szCs w:val="28"/>
          <w:lang w:eastAsia="en-US"/>
        </w:rPr>
        <w:t>ользованием факсимильной связи;</w:t>
      </w:r>
    </w:p>
    <w:p w:rsidR="00941152" w:rsidRDefault="00B82133" w:rsidP="00D2183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11)</w:t>
      </w:r>
      <w:r w:rsidR="00941152">
        <w:rPr>
          <w:rFonts w:eastAsiaTheme="minorHAnsi"/>
          <w:sz w:val="28"/>
          <w:szCs w:val="28"/>
          <w:lang w:eastAsia="en-US"/>
        </w:rPr>
        <w:t xml:space="preserve"> </w:t>
      </w:r>
      <w:r w:rsidR="008B171F">
        <w:rPr>
          <w:rFonts w:eastAsiaTheme="minorHAnsi"/>
          <w:sz w:val="28"/>
          <w:szCs w:val="28"/>
          <w:lang w:eastAsia="en-US"/>
        </w:rPr>
        <w:t xml:space="preserve">отсутствует согласование владельцев автомобильных дорог или согласующих организаций, если не требуется разработка специального проекта и (или) проекта </w:t>
      </w:r>
      <w:r w:rsidR="00941152">
        <w:rPr>
          <w:rFonts w:eastAsiaTheme="minorHAnsi"/>
          <w:sz w:val="28"/>
          <w:szCs w:val="28"/>
          <w:lang w:eastAsia="en-US"/>
        </w:rPr>
        <w:t>организации дорожного движения;</w:t>
      </w:r>
    </w:p>
    <w:p w:rsidR="008B171F" w:rsidRPr="00D2183E" w:rsidRDefault="00B82133" w:rsidP="007812CA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12)</w:t>
      </w:r>
      <w:r w:rsidR="00941152">
        <w:rPr>
          <w:rFonts w:eastAsiaTheme="minorHAnsi"/>
          <w:sz w:val="28"/>
          <w:szCs w:val="28"/>
          <w:lang w:eastAsia="en-US"/>
        </w:rPr>
        <w:t xml:space="preserve"> </w:t>
      </w:r>
      <w:r w:rsidR="008B171F">
        <w:rPr>
          <w:rFonts w:eastAsiaTheme="minorHAnsi"/>
          <w:sz w:val="28"/>
          <w:szCs w:val="28"/>
          <w:lang w:eastAsia="en-US"/>
        </w:rPr>
        <w:t xml:space="preserve">отсутствует специальный проект, проект организации дорожного </w:t>
      </w:r>
      <w:r>
        <w:rPr>
          <w:rFonts w:eastAsiaTheme="minorHAnsi"/>
          <w:sz w:val="28"/>
          <w:szCs w:val="28"/>
          <w:lang w:eastAsia="en-US"/>
        </w:rPr>
        <w:t>движения (при необходимости)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D2183E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D2183E">
        <w:rPr>
          <w:rFonts w:eastAsiaTheme="minorHAnsi"/>
          <w:sz w:val="28"/>
          <w:szCs w:val="28"/>
          <w:lang w:eastAsia="en-US"/>
        </w:rPr>
        <w:t>.</w:t>
      </w:r>
    </w:p>
    <w:p w:rsidR="0076464E" w:rsidRDefault="0076464E" w:rsidP="001665E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76464E">
        <w:rPr>
          <w:sz w:val="28"/>
          <w:szCs w:val="28"/>
        </w:rPr>
        <w:t>3. 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</w:t>
      </w:r>
      <w:r w:rsidR="007812CA" w:rsidRPr="007812CA">
        <w:rPr>
          <w:sz w:val="28"/>
          <w:szCs w:val="28"/>
        </w:rPr>
        <w:t xml:space="preserve"> </w:t>
      </w:r>
      <w:r w:rsidR="007812CA" w:rsidRPr="0076464E">
        <w:rPr>
          <w:sz w:val="28"/>
          <w:szCs w:val="28"/>
        </w:rPr>
        <w:t>Административного регламе</w:t>
      </w:r>
      <w:r w:rsidR="007812CA">
        <w:rPr>
          <w:sz w:val="28"/>
          <w:szCs w:val="28"/>
        </w:rPr>
        <w:t>нта</w:t>
      </w:r>
      <w:r w:rsidRPr="0076464E">
        <w:rPr>
          <w:sz w:val="28"/>
          <w:szCs w:val="28"/>
        </w:rPr>
        <w:t>:</w:t>
      </w:r>
    </w:p>
    <w:p w:rsidR="0076464E" w:rsidRPr="002A4D9D" w:rsidRDefault="0076464E" w:rsidP="001665E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76464E">
        <w:rPr>
          <w:sz w:val="28"/>
          <w:szCs w:val="28"/>
        </w:rPr>
        <w:t xml:space="preserve">3.1. Абзац </w:t>
      </w:r>
      <w:r w:rsidR="007812CA">
        <w:rPr>
          <w:sz w:val="28"/>
          <w:szCs w:val="28"/>
        </w:rPr>
        <w:t>шесто</w:t>
      </w:r>
      <w:r w:rsidR="007D37F1">
        <w:rPr>
          <w:sz w:val="28"/>
          <w:szCs w:val="28"/>
        </w:rPr>
        <w:t xml:space="preserve">й </w:t>
      </w:r>
      <w:r w:rsidRPr="0076464E">
        <w:rPr>
          <w:sz w:val="28"/>
          <w:szCs w:val="28"/>
        </w:rPr>
        <w:t xml:space="preserve"> пункта 3.2.3 </w:t>
      </w:r>
      <w:r w:rsidR="002A4D9D">
        <w:rPr>
          <w:sz w:val="28"/>
          <w:szCs w:val="28"/>
        </w:rPr>
        <w:t xml:space="preserve">подраздела 3.2 </w:t>
      </w:r>
      <w:r w:rsidR="002A4D9D" w:rsidRPr="002A4D9D">
        <w:rPr>
          <w:sz w:val="28"/>
          <w:szCs w:val="28"/>
        </w:rPr>
        <w:t>«</w:t>
      </w:r>
      <w:r w:rsidR="002A4D9D" w:rsidRPr="002A4D9D">
        <w:rPr>
          <w:rFonts w:eastAsiaTheme="minorHAnsi"/>
          <w:sz w:val="28"/>
          <w:szCs w:val="28"/>
          <w:lang w:eastAsia="en-US"/>
        </w:rPr>
        <w:t xml:space="preserve">Прием и регистрация заявления и прилагаемых к нему документов» </w:t>
      </w:r>
      <w:r w:rsidRPr="002A4D9D">
        <w:rPr>
          <w:sz w:val="28"/>
          <w:szCs w:val="28"/>
        </w:rPr>
        <w:t xml:space="preserve">изложить в </w:t>
      </w:r>
      <w:r w:rsidR="00807BC9">
        <w:rPr>
          <w:sz w:val="28"/>
          <w:szCs w:val="28"/>
        </w:rPr>
        <w:t>следующей</w:t>
      </w:r>
      <w:r w:rsidRPr="002A4D9D">
        <w:rPr>
          <w:sz w:val="28"/>
          <w:szCs w:val="28"/>
        </w:rPr>
        <w:t xml:space="preserve"> редакции:</w:t>
      </w:r>
    </w:p>
    <w:p w:rsidR="0076464E" w:rsidRPr="0076464E" w:rsidRDefault="0076464E" w:rsidP="001665E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76464E">
        <w:rPr>
          <w:sz w:val="28"/>
          <w:szCs w:val="28"/>
        </w:rPr>
        <w:t xml:space="preserve">«При наличии оснований, указанных в </w:t>
      </w:r>
      <w:hyperlink w:anchor="P224" w:history="1">
        <w:r w:rsidRPr="0076464E">
          <w:rPr>
            <w:sz w:val="28"/>
            <w:szCs w:val="28"/>
          </w:rPr>
          <w:t>подразделе 2.7</w:t>
        </w:r>
      </w:hyperlink>
      <w:r w:rsidRPr="0076464E">
        <w:rPr>
          <w:sz w:val="28"/>
          <w:szCs w:val="28"/>
        </w:rPr>
        <w:t xml:space="preserve"> настоящего Административного регламента, специалист, ответственный за прием документов, направляет заявителю уведомление об отказе в приеме документов, необходимых для предоставления муниципальной услуги, с указанием причин отказа в форме текстового сообщения с использованием сервисов Единого портала государственных и муниципальных услуг (функций) и (или) Портала Воронежской области в сети Интернет, посредством электронной почты, факсимильной связи</w:t>
      </w:r>
      <w:r w:rsidR="004418C9" w:rsidRPr="001665E7">
        <w:rPr>
          <w:sz w:val="28"/>
          <w:szCs w:val="28"/>
        </w:rPr>
        <w:t xml:space="preserve">, </w:t>
      </w:r>
      <w:r w:rsidRPr="0076464E">
        <w:rPr>
          <w:sz w:val="28"/>
          <w:szCs w:val="28"/>
        </w:rPr>
        <w:t>почтового</w:t>
      </w:r>
      <w:proofErr w:type="gramEnd"/>
      <w:r w:rsidRPr="0076464E">
        <w:rPr>
          <w:sz w:val="28"/>
          <w:szCs w:val="28"/>
        </w:rPr>
        <w:t xml:space="preserve"> отправления («Почтой России») либо</w:t>
      </w:r>
      <w:r w:rsidR="007B70D1">
        <w:rPr>
          <w:sz w:val="28"/>
          <w:szCs w:val="28"/>
        </w:rPr>
        <w:t xml:space="preserve"> уведомляет заявителя</w:t>
      </w:r>
      <w:r w:rsidRPr="0076464E">
        <w:rPr>
          <w:sz w:val="28"/>
          <w:szCs w:val="28"/>
        </w:rPr>
        <w:t xml:space="preserve"> по телефону. Срок направления уведомления об отказе в приеме документов </w:t>
      </w:r>
      <w:r w:rsidR="00292C80">
        <w:rPr>
          <w:sz w:val="28"/>
          <w:szCs w:val="28"/>
        </w:rPr>
        <w:t>–</w:t>
      </w:r>
      <w:r w:rsidRPr="0076464E">
        <w:rPr>
          <w:sz w:val="28"/>
          <w:szCs w:val="28"/>
        </w:rPr>
        <w:t xml:space="preserve"> </w:t>
      </w:r>
      <w:r w:rsidR="007812CA">
        <w:rPr>
          <w:sz w:val="28"/>
          <w:szCs w:val="28"/>
        </w:rPr>
        <w:t xml:space="preserve"> </w:t>
      </w:r>
      <w:r w:rsidR="00292C80">
        <w:rPr>
          <w:sz w:val="28"/>
          <w:szCs w:val="28"/>
        </w:rPr>
        <w:t>в течение</w:t>
      </w:r>
      <w:r w:rsidRPr="0076464E">
        <w:rPr>
          <w:sz w:val="28"/>
          <w:szCs w:val="28"/>
        </w:rPr>
        <w:t xml:space="preserve"> </w:t>
      </w:r>
      <w:r w:rsidR="007812CA">
        <w:rPr>
          <w:sz w:val="28"/>
          <w:szCs w:val="28"/>
        </w:rPr>
        <w:t xml:space="preserve"> </w:t>
      </w:r>
      <w:r w:rsidRPr="0076464E">
        <w:rPr>
          <w:sz w:val="28"/>
          <w:szCs w:val="28"/>
        </w:rPr>
        <w:t xml:space="preserve">1 рабочего дня </w:t>
      </w:r>
      <w:r w:rsidR="00292C80">
        <w:rPr>
          <w:sz w:val="28"/>
          <w:szCs w:val="28"/>
        </w:rPr>
        <w:t>с даты</w:t>
      </w:r>
      <w:r w:rsidRPr="0076464E">
        <w:rPr>
          <w:sz w:val="28"/>
          <w:szCs w:val="28"/>
        </w:rPr>
        <w:t xml:space="preserve"> поступления заявления</w:t>
      </w:r>
      <w:proofErr w:type="gramStart"/>
      <w:r w:rsidRPr="0076464E">
        <w:rPr>
          <w:sz w:val="28"/>
          <w:szCs w:val="28"/>
        </w:rPr>
        <w:t xml:space="preserve">.». </w:t>
      </w:r>
      <w:proofErr w:type="gramEnd"/>
    </w:p>
    <w:p w:rsidR="00256FDB" w:rsidRPr="00D8506E" w:rsidRDefault="0076464E" w:rsidP="00D8506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76464E">
        <w:rPr>
          <w:sz w:val="28"/>
          <w:szCs w:val="28"/>
        </w:rPr>
        <w:t xml:space="preserve">3.2. </w:t>
      </w:r>
      <w:r w:rsidR="00256FDB" w:rsidRPr="00D8506E">
        <w:rPr>
          <w:sz w:val="28"/>
          <w:szCs w:val="28"/>
        </w:rPr>
        <w:t xml:space="preserve">Подпункт </w:t>
      </w:r>
      <w:r w:rsidR="00D8506E" w:rsidRPr="002A4D9D">
        <w:rPr>
          <w:sz w:val="28"/>
          <w:szCs w:val="28"/>
        </w:rPr>
        <w:t>3.3.3.2</w:t>
      </w:r>
      <w:r w:rsidR="00D8506E" w:rsidRPr="00D8506E">
        <w:rPr>
          <w:sz w:val="28"/>
          <w:szCs w:val="28"/>
        </w:rPr>
        <w:t xml:space="preserve"> </w:t>
      </w:r>
      <w:r w:rsidR="007812CA">
        <w:rPr>
          <w:sz w:val="28"/>
          <w:szCs w:val="28"/>
        </w:rPr>
        <w:t xml:space="preserve">пункта 3.3.3 </w:t>
      </w:r>
      <w:r w:rsidR="00FD011B">
        <w:rPr>
          <w:sz w:val="28"/>
          <w:szCs w:val="28"/>
        </w:rPr>
        <w:t xml:space="preserve">подраздела 3.3 </w:t>
      </w:r>
      <w:r w:rsidR="00FD011B" w:rsidRPr="00FD011B">
        <w:rPr>
          <w:sz w:val="28"/>
          <w:szCs w:val="28"/>
        </w:rPr>
        <w:t>«Р</w:t>
      </w:r>
      <w:r w:rsidR="00FD011B" w:rsidRPr="00FD011B">
        <w:rPr>
          <w:rFonts w:eastAsiaTheme="minorHAnsi"/>
          <w:sz w:val="28"/>
          <w:szCs w:val="28"/>
          <w:lang w:eastAsia="en-US"/>
        </w:rPr>
        <w:t xml:space="preserve">ассмотрение и согласование представленного заявления и прилагаемых документов, истребование документов (сведений), указанных в </w:t>
      </w:r>
      <w:hyperlink r:id="rId12" w:history="1">
        <w:r w:rsidR="00FD011B" w:rsidRPr="00FD011B">
          <w:rPr>
            <w:rFonts w:eastAsiaTheme="minorHAnsi"/>
            <w:sz w:val="28"/>
            <w:szCs w:val="28"/>
            <w:lang w:eastAsia="en-US"/>
          </w:rPr>
          <w:t>пункте 2.6.2</w:t>
        </w:r>
      </w:hyperlink>
      <w:r w:rsidR="00FD011B" w:rsidRPr="00FD011B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в рамках межведомственного взаимодействия»</w:t>
      </w:r>
      <w:r w:rsidR="00FD011B">
        <w:rPr>
          <w:rFonts w:eastAsiaTheme="minorHAnsi"/>
          <w:sz w:val="24"/>
          <w:szCs w:val="24"/>
          <w:lang w:eastAsia="en-US"/>
        </w:rPr>
        <w:t xml:space="preserve"> </w:t>
      </w:r>
      <w:r w:rsidR="00D8506E" w:rsidRPr="00D8506E">
        <w:rPr>
          <w:sz w:val="28"/>
          <w:szCs w:val="28"/>
        </w:rPr>
        <w:t>изложить в следующей редакции:</w:t>
      </w:r>
    </w:p>
    <w:p w:rsidR="00256FDB" w:rsidRPr="00D8506E" w:rsidRDefault="00D8506E" w:rsidP="00D8506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506E">
        <w:rPr>
          <w:rFonts w:eastAsiaTheme="minorHAnsi"/>
          <w:sz w:val="28"/>
          <w:szCs w:val="28"/>
          <w:lang w:eastAsia="en-US"/>
        </w:rPr>
        <w:t>«</w:t>
      </w:r>
      <w:r w:rsidR="00256FDB" w:rsidRPr="00D8506E">
        <w:rPr>
          <w:rFonts w:eastAsiaTheme="minorHAnsi"/>
          <w:sz w:val="28"/>
          <w:szCs w:val="28"/>
          <w:lang w:eastAsia="en-US"/>
        </w:rPr>
        <w:t>3.3.3.2. Одновременно специалист устанавливает путь следования по заявленному маршруту, определяет владельцев автомобильных дорог, по которым проходит заявленный маршрут, и принимает одно из следующих решений:</w:t>
      </w:r>
    </w:p>
    <w:p w:rsidR="00256FDB" w:rsidRPr="00D8506E" w:rsidRDefault="00256FDB" w:rsidP="00D8506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506E">
        <w:rPr>
          <w:rFonts w:eastAsiaTheme="minorHAnsi"/>
          <w:sz w:val="28"/>
          <w:szCs w:val="28"/>
          <w:lang w:eastAsia="en-US"/>
        </w:rPr>
        <w:t xml:space="preserve">- направить владельцам автомобильных дорог, по которым проходит маршрут, </w:t>
      </w:r>
      <w:r w:rsidR="00D8506E" w:rsidRPr="00D8506E">
        <w:rPr>
          <w:rFonts w:eastAsiaTheme="minorHAnsi"/>
          <w:sz w:val="28"/>
          <w:szCs w:val="28"/>
          <w:lang w:eastAsia="en-US"/>
        </w:rPr>
        <w:t xml:space="preserve">запрос </w:t>
      </w:r>
      <w:r w:rsidRPr="00D8506E">
        <w:rPr>
          <w:rFonts w:eastAsiaTheme="minorHAnsi"/>
          <w:sz w:val="28"/>
          <w:szCs w:val="28"/>
          <w:lang w:eastAsia="en-US"/>
        </w:rPr>
        <w:t xml:space="preserve"> на согласование маршрута движения тяжеловесного и (или) крупногабаритного транспортного средства;</w:t>
      </w:r>
    </w:p>
    <w:p w:rsidR="00256FDB" w:rsidRPr="00D8506E" w:rsidRDefault="00256FDB" w:rsidP="00D8506E">
      <w:pPr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8506E">
        <w:rPr>
          <w:rFonts w:eastAsiaTheme="minorHAnsi"/>
          <w:sz w:val="28"/>
          <w:szCs w:val="28"/>
          <w:lang w:eastAsia="en-US"/>
        </w:rPr>
        <w:t xml:space="preserve">- </w:t>
      </w:r>
      <w:r w:rsidRPr="00D8506E">
        <w:rPr>
          <w:rFonts w:eastAsiaTheme="minorHAnsi"/>
          <w:bCs/>
          <w:sz w:val="28"/>
          <w:szCs w:val="28"/>
          <w:lang w:eastAsia="en-US"/>
        </w:rPr>
        <w:t xml:space="preserve">отказать в выдаче специального разрешения при наличии оснований для отказа, указанных </w:t>
      </w:r>
      <w:hyperlink r:id="rId13" w:history="1">
        <w:r w:rsidR="00D80A3F" w:rsidRPr="00D80A3F">
          <w:rPr>
            <w:sz w:val="28"/>
            <w:szCs w:val="28"/>
          </w:rPr>
          <w:t xml:space="preserve">в </w:t>
        </w:r>
        <w:r w:rsidRPr="00D8506E">
          <w:rPr>
            <w:rFonts w:eastAsiaTheme="minorHAnsi"/>
            <w:bCs/>
            <w:sz w:val="28"/>
            <w:szCs w:val="28"/>
            <w:lang w:eastAsia="en-US"/>
          </w:rPr>
          <w:t>пункт</w:t>
        </w:r>
        <w:r w:rsidR="00D80A3F">
          <w:rPr>
            <w:rFonts w:eastAsiaTheme="minorHAnsi"/>
            <w:bCs/>
            <w:sz w:val="28"/>
            <w:szCs w:val="28"/>
            <w:lang w:eastAsia="en-US"/>
          </w:rPr>
          <w:t>е</w:t>
        </w:r>
        <w:r w:rsidRPr="00D8506E">
          <w:rPr>
            <w:rFonts w:eastAsiaTheme="minorHAnsi"/>
            <w:bCs/>
            <w:sz w:val="28"/>
            <w:szCs w:val="28"/>
            <w:lang w:eastAsia="en-US"/>
          </w:rPr>
          <w:t xml:space="preserve"> 2.8</w:t>
        </w:r>
      </w:hyperlink>
      <w:r w:rsidRPr="00D8506E">
        <w:rPr>
          <w:rFonts w:eastAsiaTheme="minorHAnsi"/>
          <w:bCs/>
          <w:sz w:val="28"/>
          <w:szCs w:val="28"/>
          <w:lang w:eastAsia="en-US"/>
        </w:rPr>
        <w:t>.</w:t>
      </w:r>
      <w:r w:rsidR="00FD15A4">
        <w:rPr>
          <w:rFonts w:eastAsiaTheme="minorHAnsi"/>
          <w:bCs/>
          <w:sz w:val="28"/>
          <w:szCs w:val="28"/>
          <w:lang w:eastAsia="en-US"/>
        </w:rPr>
        <w:t>2</w:t>
      </w:r>
      <w:r w:rsidRPr="00D8506E">
        <w:rPr>
          <w:rFonts w:eastAsiaTheme="minorHAnsi"/>
          <w:bCs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256FDB" w:rsidRPr="00D8506E" w:rsidRDefault="00FA7EF1" w:rsidP="00D8506E">
      <w:pPr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</w:t>
      </w:r>
      <w:r w:rsidR="00256FDB" w:rsidRPr="00D8506E">
        <w:rPr>
          <w:rFonts w:eastAsiaTheme="minorHAnsi"/>
          <w:bCs/>
          <w:sz w:val="28"/>
          <w:szCs w:val="28"/>
          <w:lang w:eastAsia="en-US"/>
        </w:rPr>
        <w:t xml:space="preserve"> случае принятия решения об отказе в выдаче специального разрешения</w:t>
      </w:r>
      <w:r w:rsidR="00256FDB" w:rsidRPr="00D8506E">
        <w:rPr>
          <w:rFonts w:eastAsiaTheme="minorHAnsi"/>
          <w:sz w:val="28"/>
          <w:szCs w:val="28"/>
          <w:lang w:eastAsia="en-US"/>
        </w:rPr>
        <w:t xml:space="preserve"> </w:t>
      </w:r>
      <w:r w:rsidR="000E08CA">
        <w:rPr>
          <w:rFonts w:eastAsiaTheme="minorHAnsi"/>
          <w:sz w:val="28"/>
          <w:szCs w:val="28"/>
          <w:lang w:eastAsia="en-US"/>
        </w:rPr>
        <w:t xml:space="preserve">по основаниям, указанным в пункте 2.8.2 настоящего Административного регламента, </w:t>
      </w:r>
      <w:r>
        <w:rPr>
          <w:rFonts w:eastAsiaTheme="minorHAnsi"/>
          <w:sz w:val="28"/>
          <w:szCs w:val="28"/>
          <w:lang w:eastAsia="en-US"/>
        </w:rPr>
        <w:t>с</w:t>
      </w:r>
      <w:r w:rsidRPr="00D8506E">
        <w:rPr>
          <w:rFonts w:eastAsiaTheme="minorHAnsi"/>
          <w:bCs/>
          <w:sz w:val="28"/>
          <w:szCs w:val="28"/>
          <w:lang w:eastAsia="en-US"/>
        </w:rPr>
        <w:t xml:space="preserve">пециалист </w:t>
      </w:r>
      <w:r w:rsidR="00256FDB" w:rsidRPr="00D8506E">
        <w:rPr>
          <w:rFonts w:eastAsiaTheme="minorHAnsi"/>
          <w:sz w:val="28"/>
          <w:szCs w:val="28"/>
          <w:lang w:eastAsia="en-US"/>
        </w:rPr>
        <w:t>посредством почтового отправления, электронной почты либо по телефону, указанному в заявлении, информирует заявителя о принятом решении</w:t>
      </w:r>
      <w:r w:rsidRPr="00FA7EF1">
        <w:rPr>
          <w:rFonts w:eastAsiaTheme="minorHAnsi"/>
          <w:sz w:val="28"/>
          <w:szCs w:val="28"/>
          <w:lang w:eastAsia="en-US"/>
        </w:rPr>
        <w:t xml:space="preserve"> </w:t>
      </w:r>
      <w:r w:rsidRPr="00D8506E">
        <w:rPr>
          <w:rFonts w:eastAsiaTheme="minorHAnsi"/>
          <w:sz w:val="28"/>
          <w:szCs w:val="28"/>
          <w:lang w:eastAsia="en-US"/>
        </w:rPr>
        <w:t xml:space="preserve">в течение </w:t>
      </w:r>
      <w:r>
        <w:rPr>
          <w:rFonts w:eastAsiaTheme="minorHAnsi"/>
          <w:sz w:val="28"/>
          <w:szCs w:val="28"/>
          <w:lang w:eastAsia="en-US"/>
        </w:rPr>
        <w:t>4</w:t>
      </w:r>
      <w:r w:rsidRPr="00D8506E">
        <w:rPr>
          <w:rFonts w:eastAsiaTheme="minorHAnsi"/>
          <w:sz w:val="28"/>
          <w:szCs w:val="28"/>
          <w:lang w:eastAsia="en-US"/>
        </w:rPr>
        <w:t xml:space="preserve"> рабочих дней со дня регистрации заявления</w:t>
      </w:r>
      <w:r w:rsidR="00256FDB" w:rsidRPr="00D8506E">
        <w:rPr>
          <w:rFonts w:eastAsiaTheme="minorHAnsi"/>
          <w:sz w:val="28"/>
          <w:szCs w:val="28"/>
          <w:lang w:eastAsia="en-US"/>
        </w:rPr>
        <w:t>, указав основания принятия данного решения.</w:t>
      </w:r>
    </w:p>
    <w:p w:rsidR="00256FDB" w:rsidRPr="00257146" w:rsidRDefault="00D8506E" w:rsidP="00D8506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57146">
        <w:rPr>
          <w:rFonts w:eastAsiaTheme="minorHAnsi"/>
          <w:sz w:val="28"/>
          <w:szCs w:val="28"/>
          <w:lang w:eastAsia="en-US"/>
        </w:rPr>
        <w:t>Запрос</w:t>
      </w:r>
      <w:r w:rsidR="00256FDB" w:rsidRPr="00257146">
        <w:rPr>
          <w:rFonts w:eastAsiaTheme="minorHAnsi"/>
          <w:sz w:val="28"/>
          <w:szCs w:val="28"/>
          <w:lang w:eastAsia="en-US"/>
        </w:rPr>
        <w:t xml:space="preserve"> на согласование маршрута движения тяжеловесного и (или) крупногабаритного транспортного средства долж</w:t>
      </w:r>
      <w:r w:rsidRPr="00257146">
        <w:rPr>
          <w:rFonts w:eastAsiaTheme="minorHAnsi"/>
          <w:sz w:val="28"/>
          <w:szCs w:val="28"/>
          <w:lang w:eastAsia="en-US"/>
        </w:rPr>
        <w:t>ен</w:t>
      </w:r>
      <w:r w:rsidR="00256FDB" w:rsidRPr="00257146">
        <w:rPr>
          <w:rFonts w:eastAsiaTheme="minorHAnsi"/>
          <w:sz w:val="28"/>
          <w:szCs w:val="28"/>
          <w:lang w:eastAsia="en-US"/>
        </w:rPr>
        <w:t xml:space="preserve"> содержать следующее:</w:t>
      </w:r>
    </w:p>
    <w:p w:rsidR="00D8506E" w:rsidRPr="00257146" w:rsidRDefault="00834BF3" w:rsidP="00D8506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8506E" w:rsidRPr="00257146">
        <w:rPr>
          <w:rFonts w:eastAsiaTheme="minorHAnsi"/>
          <w:sz w:val="28"/>
          <w:szCs w:val="28"/>
          <w:lang w:eastAsia="en-US"/>
        </w:rPr>
        <w:t>наименование органа, направившего запрос;</w:t>
      </w:r>
    </w:p>
    <w:p w:rsidR="00D8506E" w:rsidRPr="00257146" w:rsidRDefault="00834BF3" w:rsidP="00D8506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8506E" w:rsidRPr="00257146">
        <w:rPr>
          <w:rFonts w:eastAsiaTheme="minorHAnsi"/>
          <w:sz w:val="28"/>
          <w:szCs w:val="28"/>
          <w:lang w:eastAsia="en-US"/>
        </w:rPr>
        <w:t>исходящий номер и дата запроса;</w:t>
      </w:r>
    </w:p>
    <w:p w:rsidR="00D8506E" w:rsidRPr="00257146" w:rsidRDefault="00834BF3" w:rsidP="00D8506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8506E" w:rsidRPr="00257146">
        <w:rPr>
          <w:rFonts w:eastAsiaTheme="minorHAnsi"/>
          <w:sz w:val="28"/>
          <w:szCs w:val="28"/>
          <w:lang w:eastAsia="en-US"/>
        </w:rPr>
        <w:t>вид перевозки;</w:t>
      </w:r>
    </w:p>
    <w:p w:rsidR="00D8506E" w:rsidRPr="00257146" w:rsidRDefault="00834BF3" w:rsidP="00D8506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8506E" w:rsidRPr="00257146">
        <w:rPr>
          <w:rFonts w:eastAsiaTheme="minorHAnsi"/>
          <w:sz w:val="28"/>
          <w:szCs w:val="28"/>
          <w:lang w:eastAsia="en-US"/>
        </w:rPr>
        <w:t>маршрут движения (участок маршрута);</w:t>
      </w:r>
    </w:p>
    <w:p w:rsidR="00D8506E" w:rsidRPr="00257146" w:rsidRDefault="00834BF3" w:rsidP="00D8506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8506E" w:rsidRPr="00257146">
        <w:rPr>
          <w:rFonts w:eastAsiaTheme="minorHAnsi"/>
          <w:sz w:val="28"/>
          <w:szCs w:val="28"/>
          <w:lang w:eastAsia="en-US"/>
        </w:rPr>
        <w:t>наименование и адрес владельца транспортного средства;</w:t>
      </w:r>
    </w:p>
    <w:p w:rsidR="00D8506E" w:rsidRPr="00257146" w:rsidRDefault="00834BF3" w:rsidP="00D8506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8506E" w:rsidRPr="00257146">
        <w:rPr>
          <w:rFonts w:eastAsiaTheme="minorHAnsi"/>
          <w:sz w:val="28"/>
          <w:szCs w:val="28"/>
          <w:lang w:eastAsia="en-US"/>
        </w:rPr>
        <w:t>марка и модель транспортного средства, государственный регистрационный номер транспортного средства;</w:t>
      </w:r>
    </w:p>
    <w:p w:rsidR="00D8506E" w:rsidRPr="00257146" w:rsidRDefault="00834BF3" w:rsidP="00D8506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8506E" w:rsidRPr="00257146">
        <w:rPr>
          <w:rFonts w:eastAsiaTheme="minorHAnsi"/>
          <w:sz w:val="28"/>
          <w:szCs w:val="28"/>
          <w:lang w:eastAsia="en-US"/>
        </w:rPr>
        <w:t>предполагаемый срок и количество поездок;</w:t>
      </w:r>
    </w:p>
    <w:p w:rsidR="00D8506E" w:rsidRPr="00257146" w:rsidRDefault="00834BF3" w:rsidP="00D8506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</w:t>
      </w:r>
      <w:r w:rsidR="00D8506E" w:rsidRPr="00257146">
        <w:rPr>
          <w:rFonts w:eastAsiaTheme="minorHAnsi"/>
          <w:sz w:val="28"/>
          <w:szCs w:val="28"/>
          <w:lang w:eastAsia="en-US"/>
        </w:rPr>
        <w:t>характеристика груза (при наличии груза) (полное наименование, марка, модель, габариты, масса);</w:t>
      </w:r>
      <w:proofErr w:type="gramEnd"/>
    </w:p>
    <w:p w:rsidR="00D8506E" w:rsidRPr="00257146" w:rsidRDefault="00834BF3" w:rsidP="00D8506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8506E" w:rsidRPr="00257146">
        <w:rPr>
          <w:rFonts w:eastAsiaTheme="minorHAnsi"/>
          <w:sz w:val="28"/>
          <w:szCs w:val="28"/>
          <w:lang w:eastAsia="en-US"/>
        </w:rPr>
        <w:t>параметры транспортного средства (автопоезда) (расстояние между осями, нагрузки на оси, количество осей, масса транспортного средства (автопоезда) без груза/с грузом, габариты транспортного средства (автопоезда));</w:t>
      </w:r>
    </w:p>
    <w:p w:rsidR="00D8506E" w:rsidRPr="00257146" w:rsidRDefault="00834BF3" w:rsidP="00D8506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8506E" w:rsidRPr="00257146">
        <w:rPr>
          <w:rFonts w:eastAsiaTheme="minorHAnsi"/>
          <w:sz w:val="28"/>
          <w:szCs w:val="28"/>
          <w:lang w:eastAsia="en-US"/>
        </w:rPr>
        <w:t>необходимость автомобиля прикрытия (сопровождения), предполагаемая скорость движения (в случае направления запроса на бумажном носителе);</w:t>
      </w:r>
    </w:p>
    <w:p w:rsidR="00D8506E" w:rsidRPr="00257146" w:rsidRDefault="00834BF3" w:rsidP="00D8506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8506E" w:rsidRPr="00257146">
        <w:rPr>
          <w:rFonts w:eastAsiaTheme="minorHAnsi"/>
          <w:sz w:val="28"/>
          <w:szCs w:val="28"/>
          <w:lang w:eastAsia="en-US"/>
        </w:rPr>
        <w:t>подпись должностного лица</w:t>
      </w:r>
      <w:proofErr w:type="gramStart"/>
      <w:r w:rsidR="00D8506E" w:rsidRPr="00257146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023B75" w:rsidRDefault="00023B75" w:rsidP="00D8506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87417F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В абзаце втором подпункт</w:t>
      </w:r>
      <w:r w:rsidR="00FD15A4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3.3.3.3 </w:t>
      </w:r>
      <w:r w:rsidR="00FA7EF1">
        <w:rPr>
          <w:sz w:val="28"/>
          <w:szCs w:val="28"/>
        </w:rPr>
        <w:t xml:space="preserve">пункта 3.3.3 подраздела 3.3 </w:t>
      </w:r>
      <w:r w:rsidR="00FA7EF1" w:rsidRPr="00FD011B">
        <w:rPr>
          <w:sz w:val="28"/>
          <w:szCs w:val="28"/>
        </w:rPr>
        <w:t>«Р</w:t>
      </w:r>
      <w:r w:rsidR="00FA7EF1" w:rsidRPr="00FD011B">
        <w:rPr>
          <w:rFonts w:eastAsiaTheme="minorHAnsi"/>
          <w:sz w:val="28"/>
          <w:szCs w:val="28"/>
          <w:lang w:eastAsia="en-US"/>
        </w:rPr>
        <w:t xml:space="preserve">ассмотрение и согласование представленного заявления и прилагаемых документов, истребование документов (сведений), указанных в </w:t>
      </w:r>
      <w:hyperlink r:id="rId14" w:history="1">
        <w:r w:rsidR="00FA7EF1" w:rsidRPr="00FD011B">
          <w:rPr>
            <w:rFonts w:eastAsiaTheme="minorHAnsi"/>
            <w:sz w:val="28"/>
            <w:szCs w:val="28"/>
            <w:lang w:eastAsia="en-US"/>
          </w:rPr>
          <w:t>пункте 2.6.2</w:t>
        </w:r>
      </w:hyperlink>
      <w:r w:rsidR="00FA7EF1" w:rsidRPr="00FD011B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в рамках межведомственного взаимодействия»</w:t>
      </w:r>
      <w:r w:rsidR="00FA7EF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слово «заявку» заменить словом «запрос».</w:t>
      </w:r>
    </w:p>
    <w:p w:rsidR="00FA7EF1" w:rsidRDefault="003F73BB" w:rsidP="00D8506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6A4D">
        <w:rPr>
          <w:rFonts w:eastAsiaTheme="minorHAnsi"/>
          <w:sz w:val="28"/>
          <w:szCs w:val="28"/>
          <w:lang w:eastAsia="en-US"/>
        </w:rPr>
        <w:t>3.</w:t>
      </w:r>
      <w:r w:rsidR="0087417F" w:rsidRPr="00C96A4D">
        <w:rPr>
          <w:rFonts w:eastAsiaTheme="minorHAnsi"/>
          <w:sz w:val="28"/>
          <w:szCs w:val="28"/>
          <w:lang w:eastAsia="en-US"/>
        </w:rPr>
        <w:t>4</w:t>
      </w:r>
      <w:r w:rsidRPr="00C96A4D">
        <w:rPr>
          <w:rFonts w:eastAsiaTheme="minorHAnsi"/>
          <w:sz w:val="28"/>
          <w:szCs w:val="28"/>
          <w:lang w:eastAsia="en-US"/>
        </w:rPr>
        <w:t xml:space="preserve">. </w:t>
      </w:r>
      <w:r w:rsidR="00C96A4D" w:rsidRPr="00C96A4D">
        <w:rPr>
          <w:rFonts w:eastAsiaTheme="minorHAnsi"/>
          <w:sz w:val="28"/>
          <w:szCs w:val="28"/>
          <w:lang w:eastAsia="en-US"/>
        </w:rPr>
        <w:t xml:space="preserve">Абзац третий пункта 3.4.2 </w:t>
      </w:r>
      <w:r w:rsidR="00FA7EF1" w:rsidRPr="00C96A4D">
        <w:rPr>
          <w:rFonts w:eastAsiaTheme="minorHAnsi"/>
          <w:sz w:val="28"/>
          <w:szCs w:val="28"/>
          <w:lang w:eastAsia="en-US"/>
        </w:rPr>
        <w:t>подраздела 3.4 «Принятие решения о выдаче специального разрешения либо об отказе в выдаче специального разрешения» признать утратившим силу.</w:t>
      </w:r>
    </w:p>
    <w:p w:rsidR="001466FD" w:rsidRPr="00C96A4D" w:rsidRDefault="00FA7EF1" w:rsidP="00D8506E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 А</w:t>
      </w:r>
      <w:r w:rsidR="00C96A4D" w:rsidRPr="00C96A4D">
        <w:rPr>
          <w:rFonts w:eastAsiaTheme="minorHAnsi"/>
          <w:sz w:val="28"/>
          <w:szCs w:val="28"/>
          <w:lang w:eastAsia="en-US"/>
        </w:rPr>
        <w:t xml:space="preserve">бзац второй пункта 3.4.4 </w:t>
      </w:r>
      <w:r w:rsidR="00807BC9" w:rsidRPr="00C96A4D">
        <w:rPr>
          <w:rFonts w:eastAsiaTheme="minorHAnsi"/>
          <w:sz w:val="28"/>
          <w:szCs w:val="28"/>
          <w:lang w:eastAsia="en-US"/>
        </w:rPr>
        <w:t xml:space="preserve"> подраздел</w:t>
      </w:r>
      <w:r w:rsidR="00C96A4D" w:rsidRPr="00C96A4D">
        <w:rPr>
          <w:rFonts w:eastAsiaTheme="minorHAnsi"/>
          <w:sz w:val="28"/>
          <w:szCs w:val="28"/>
          <w:lang w:eastAsia="en-US"/>
        </w:rPr>
        <w:t>а</w:t>
      </w:r>
      <w:r w:rsidR="00807BC9" w:rsidRPr="00C96A4D">
        <w:rPr>
          <w:rFonts w:eastAsiaTheme="minorHAnsi"/>
          <w:sz w:val="28"/>
          <w:szCs w:val="28"/>
          <w:lang w:eastAsia="en-US"/>
        </w:rPr>
        <w:t xml:space="preserve"> 3.4 «Принятие решения о выдаче специального разрешения либо об отказе в выдаче специального разрешения» </w:t>
      </w:r>
      <w:r w:rsidR="001466FD" w:rsidRPr="00C96A4D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3F73BB" w:rsidRPr="00C96A4D">
        <w:rPr>
          <w:rFonts w:eastAsiaTheme="minorHAnsi"/>
          <w:sz w:val="28"/>
          <w:szCs w:val="28"/>
          <w:lang w:eastAsia="en-US"/>
        </w:rPr>
        <w:t>.</w:t>
      </w:r>
    </w:p>
    <w:p w:rsidR="0076464E" w:rsidRPr="0076464E" w:rsidRDefault="007F3CD5" w:rsidP="001665E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76464E" w:rsidRPr="0076464E">
        <w:rPr>
          <w:sz w:val="28"/>
          <w:szCs w:val="28"/>
        </w:rPr>
        <w:t xml:space="preserve">. </w:t>
      </w:r>
      <w:r w:rsidR="003F73BB">
        <w:rPr>
          <w:sz w:val="28"/>
          <w:szCs w:val="28"/>
        </w:rPr>
        <w:t>П</w:t>
      </w:r>
      <w:r w:rsidR="0076464E" w:rsidRPr="0076464E">
        <w:rPr>
          <w:sz w:val="28"/>
          <w:szCs w:val="28"/>
        </w:rPr>
        <w:t>ункт</w:t>
      </w:r>
      <w:r w:rsidR="003F73BB">
        <w:rPr>
          <w:sz w:val="28"/>
          <w:szCs w:val="28"/>
        </w:rPr>
        <w:t xml:space="preserve"> </w:t>
      </w:r>
      <w:r w:rsidR="0076464E" w:rsidRPr="0076464E">
        <w:rPr>
          <w:sz w:val="28"/>
          <w:szCs w:val="28"/>
        </w:rPr>
        <w:t xml:space="preserve"> 3.5.2 </w:t>
      </w:r>
      <w:r w:rsidR="00B63CCB">
        <w:rPr>
          <w:sz w:val="28"/>
          <w:szCs w:val="28"/>
        </w:rPr>
        <w:t xml:space="preserve">подраздела </w:t>
      </w:r>
      <w:r w:rsidR="007D37F1">
        <w:rPr>
          <w:sz w:val="28"/>
          <w:szCs w:val="28"/>
        </w:rPr>
        <w:t>3.</w:t>
      </w:r>
      <w:r w:rsidR="0076464E" w:rsidRPr="0076464E">
        <w:rPr>
          <w:sz w:val="28"/>
          <w:szCs w:val="28"/>
        </w:rPr>
        <w:t>5 «Оформление и выдача (направление) специального разрешения либо уведомления об отказе в выдаче специального разрешения» изложить в следующей редакции:</w:t>
      </w:r>
    </w:p>
    <w:p w:rsidR="001466FD" w:rsidRDefault="003F73BB" w:rsidP="003F73BB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466FD">
        <w:rPr>
          <w:rFonts w:eastAsiaTheme="minorHAnsi"/>
          <w:sz w:val="28"/>
          <w:szCs w:val="28"/>
          <w:lang w:eastAsia="en-US"/>
        </w:rPr>
        <w:t xml:space="preserve">3.5.2. Заявитель уведомляется по телефону, электронной почте, посредством Единого портала государственных и муниципальных услуг (функций) и (или) Портала Воронежской области в сети </w:t>
      </w:r>
      <w:r>
        <w:rPr>
          <w:rFonts w:eastAsiaTheme="minorHAnsi"/>
          <w:sz w:val="28"/>
          <w:szCs w:val="28"/>
          <w:lang w:eastAsia="en-US"/>
        </w:rPr>
        <w:t>Интернет, почтовым сообщением («</w:t>
      </w:r>
      <w:r w:rsidR="001466FD">
        <w:rPr>
          <w:rFonts w:eastAsiaTheme="minorHAnsi"/>
          <w:sz w:val="28"/>
          <w:szCs w:val="28"/>
          <w:lang w:eastAsia="en-US"/>
        </w:rPr>
        <w:t>Почтой России</w:t>
      </w:r>
      <w:r>
        <w:rPr>
          <w:rFonts w:eastAsiaTheme="minorHAnsi"/>
          <w:sz w:val="28"/>
          <w:szCs w:val="28"/>
          <w:lang w:eastAsia="en-US"/>
        </w:rPr>
        <w:t>»</w:t>
      </w:r>
      <w:r w:rsidR="001466FD">
        <w:rPr>
          <w:rFonts w:eastAsiaTheme="minorHAnsi"/>
          <w:sz w:val="28"/>
          <w:szCs w:val="28"/>
          <w:lang w:eastAsia="en-US"/>
        </w:rPr>
        <w:t>), посредством факсимильной связи (при указании таких сведений заявителем) о возможности получить специальное разрешение лично по месту обращения. При обращении специалист вручает заявителю специальное разрешение и предлагает поставить свою подпись в журнале выданных специальных разрешений с указанием даты получения.</w:t>
      </w:r>
    </w:p>
    <w:p w:rsidR="001466FD" w:rsidRDefault="001466FD" w:rsidP="003F73BB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Получение специального разрешения в электронной форме по электронной почте, посредством Единого портала государственных и муниципальных услуг (функций) и (или) Портала Воронежской области в сети Интернет, почтовым сообщением (</w:t>
      </w:r>
      <w:r w:rsidR="003F73BB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Почтой России</w:t>
      </w:r>
      <w:r w:rsidR="003F73B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), посредством факсимильной связи не предусмотрено</w:t>
      </w:r>
      <w:r w:rsidR="004A313F">
        <w:rPr>
          <w:rFonts w:eastAsiaTheme="minorHAnsi"/>
          <w:sz w:val="28"/>
          <w:szCs w:val="28"/>
          <w:lang w:eastAsia="en-US"/>
        </w:rPr>
        <w:t xml:space="preserve">, за исключением случаев, </w:t>
      </w:r>
      <w:r w:rsidR="004A313F" w:rsidRPr="00C96A4D">
        <w:rPr>
          <w:rFonts w:eastAsiaTheme="minorHAnsi"/>
          <w:sz w:val="28"/>
          <w:szCs w:val="28"/>
          <w:lang w:eastAsia="en-US"/>
        </w:rPr>
        <w:t xml:space="preserve">предусмотренных </w:t>
      </w:r>
      <w:r w:rsidR="000C2EC4" w:rsidRPr="00C96A4D">
        <w:rPr>
          <w:sz w:val="28"/>
          <w:szCs w:val="28"/>
        </w:rPr>
        <w:t xml:space="preserve">абзацем  третьим пункта 3.5.2  </w:t>
      </w:r>
      <w:r w:rsidR="004A313F">
        <w:rPr>
          <w:rFonts w:eastAsiaTheme="minorHAnsi"/>
          <w:sz w:val="28"/>
          <w:szCs w:val="28"/>
          <w:lang w:eastAsia="en-US"/>
        </w:rPr>
        <w:t>настоящего 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F73BB" w:rsidRPr="0076464E" w:rsidRDefault="003F73BB" w:rsidP="003F73BB">
      <w:pPr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6464E">
        <w:rPr>
          <w:rFonts w:eastAsiaTheme="minorHAnsi"/>
          <w:sz w:val="28"/>
          <w:szCs w:val="28"/>
          <w:lang w:eastAsia="en-US"/>
        </w:rPr>
        <w:t xml:space="preserve">В случае если нагрузка на ось тяжеловесного транспортного средства превышает допустимую нагрузку на ось транспортного средства более чем на </w:t>
      </w:r>
      <w:r w:rsidR="007F3CD5">
        <w:rPr>
          <w:rFonts w:eastAsiaTheme="minorHAnsi"/>
          <w:sz w:val="28"/>
          <w:szCs w:val="28"/>
          <w:lang w:eastAsia="en-US"/>
        </w:rPr>
        <w:t>2</w:t>
      </w:r>
      <w:r w:rsidRPr="0076464E">
        <w:rPr>
          <w:rFonts w:eastAsiaTheme="minorHAnsi"/>
          <w:sz w:val="28"/>
          <w:szCs w:val="28"/>
          <w:lang w:eastAsia="en-US"/>
        </w:rPr>
        <w:t xml:space="preserve"> процента, но не более чем на </w:t>
      </w:r>
      <w:r w:rsidR="007F3CD5">
        <w:rPr>
          <w:rFonts w:eastAsiaTheme="minorHAnsi"/>
          <w:sz w:val="28"/>
          <w:szCs w:val="28"/>
          <w:lang w:eastAsia="en-US"/>
        </w:rPr>
        <w:t>10</w:t>
      </w:r>
      <w:r w:rsidRPr="0076464E">
        <w:rPr>
          <w:rFonts w:eastAsiaTheme="minorHAnsi"/>
          <w:sz w:val="28"/>
          <w:szCs w:val="28"/>
          <w:lang w:eastAsia="en-US"/>
        </w:rPr>
        <w:t xml:space="preserve"> процентов, специальное разрешение на движение такого транспортного средства по установленному постоянному маршруту может быть выдано в форме электронного документа, подписанного усиленной квалифицированной </w:t>
      </w:r>
      <w:r w:rsidR="007F3CD5">
        <w:rPr>
          <w:rFonts w:eastAsiaTheme="minorHAnsi"/>
          <w:sz w:val="28"/>
          <w:szCs w:val="28"/>
          <w:lang w:eastAsia="en-US"/>
        </w:rPr>
        <w:t>ЭП</w:t>
      </w:r>
      <w:r w:rsidRPr="0076464E">
        <w:rPr>
          <w:rFonts w:eastAsiaTheme="minorHAnsi"/>
          <w:sz w:val="28"/>
          <w:szCs w:val="28"/>
          <w:lang w:eastAsia="en-US"/>
        </w:rPr>
        <w:t xml:space="preserve"> должностного лица уполномоченного органа.</w:t>
      </w:r>
      <w:proofErr w:type="gramEnd"/>
    </w:p>
    <w:p w:rsidR="002459D6" w:rsidRPr="002459D6" w:rsidRDefault="001466FD" w:rsidP="002459D6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Уведомление об отказе в выдаче специального разрешения может быть получено заявителем лично либо направлено заявителю по электронной почте, посредством Единого портала государственных и муниципальных услуг (функций) и (или) Портала Воронежской области в сети Интернет, почтовым сообщением (</w:t>
      </w:r>
      <w:r w:rsidR="007F3CD5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Почтой России</w:t>
      </w:r>
      <w:r w:rsidR="007F3CD5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), посредством факсимильной связи. Заявитель либо специалист ставит свою подпись в журнале выданных специальных разреш</w:t>
      </w:r>
      <w:r w:rsidR="003F73BB">
        <w:rPr>
          <w:rFonts w:eastAsiaTheme="minorHAnsi"/>
          <w:sz w:val="28"/>
          <w:szCs w:val="28"/>
          <w:lang w:eastAsia="en-US"/>
        </w:rPr>
        <w:t>ений с указанием даты получения/</w:t>
      </w:r>
      <w:r>
        <w:rPr>
          <w:rFonts w:eastAsiaTheme="minorHAnsi"/>
          <w:sz w:val="28"/>
          <w:szCs w:val="28"/>
          <w:lang w:eastAsia="en-US"/>
        </w:rPr>
        <w:t>отправки уведомления об отказе в выдаче специального разрешения</w:t>
      </w:r>
      <w:proofErr w:type="gramStart"/>
      <w:r w:rsidR="007F3CD5">
        <w:rPr>
          <w:rFonts w:eastAsiaTheme="minorHAnsi"/>
          <w:sz w:val="28"/>
          <w:szCs w:val="28"/>
          <w:lang w:eastAsia="en-US"/>
        </w:rPr>
        <w:t>.</w:t>
      </w:r>
      <w:r w:rsidR="004A313F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2459D6" w:rsidRPr="002459D6" w:rsidRDefault="0076464E" w:rsidP="002459D6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64E">
        <w:rPr>
          <w:rFonts w:eastAsiaTheme="minorHAnsi"/>
          <w:sz w:val="28"/>
          <w:szCs w:val="28"/>
          <w:lang w:eastAsia="en-US"/>
        </w:rPr>
        <w:t>3.7. Пункт 3.6.3 п</w:t>
      </w:r>
      <w:r w:rsidR="007F3CD5">
        <w:rPr>
          <w:rFonts w:eastAsiaTheme="minorHAnsi"/>
          <w:sz w:val="28"/>
          <w:szCs w:val="28"/>
          <w:lang w:eastAsia="en-US"/>
        </w:rPr>
        <w:t>одраздела</w:t>
      </w:r>
      <w:r w:rsidRPr="0076464E">
        <w:rPr>
          <w:rFonts w:eastAsiaTheme="minorHAnsi"/>
          <w:sz w:val="28"/>
          <w:szCs w:val="28"/>
          <w:lang w:eastAsia="en-US"/>
        </w:rPr>
        <w:t xml:space="preserve"> 3.6 «Подача заявителем запроса и иных документов, необходимых для предоставления муниципальной услуги, и прием таких запросов и документов в электронной форме» изложить в </w:t>
      </w:r>
      <w:r w:rsidR="007F3CD5">
        <w:rPr>
          <w:rFonts w:eastAsiaTheme="minorHAnsi"/>
          <w:sz w:val="28"/>
          <w:szCs w:val="28"/>
          <w:lang w:eastAsia="en-US"/>
        </w:rPr>
        <w:t>следующей</w:t>
      </w:r>
      <w:r w:rsidRPr="0076464E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2459D6" w:rsidRPr="002459D6" w:rsidRDefault="0076464E" w:rsidP="002459D6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6A4D">
        <w:rPr>
          <w:rFonts w:eastAsiaTheme="minorHAnsi"/>
          <w:sz w:val="28"/>
          <w:szCs w:val="28"/>
          <w:lang w:eastAsia="en-US"/>
        </w:rPr>
        <w:t xml:space="preserve">«3.6.3. Получение результата муниципальной услуги в электронной форме не предусмотрено (за исключением случаев, предусмотренных </w:t>
      </w:r>
      <w:r w:rsidR="003F73BB" w:rsidRPr="00C96A4D">
        <w:rPr>
          <w:sz w:val="28"/>
          <w:szCs w:val="28"/>
        </w:rPr>
        <w:t xml:space="preserve">абзацем </w:t>
      </w:r>
      <w:r w:rsidR="00257146" w:rsidRPr="00C96A4D">
        <w:rPr>
          <w:sz w:val="28"/>
          <w:szCs w:val="28"/>
        </w:rPr>
        <w:t xml:space="preserve"> </w:t>
      </w:r>
      <w:r w:rsidR="003F73BB" w:rsidRPr="00C96A4D">
        <w:rPr>
          <w:sz w:val="28"/>
          <w:szCs w:val="28"/>
        </w:rPr>
        <w:t>третьим пункта 3</w:t>
      </w:r>
      <w:r w:rsidR="00257146" w:rsidRPr="00C96A4D">
        <w:rPr>
          <w:sz w:val="28"/>
          <w:szCs w:val="28"/>
        </w:rPr>
        <w:t xml:space="preserve">.5.2 </w:t>
      </w:r>
      <w:r w:rsidR="003F73BB" w:rsidRPr="00C96A4D">
        <w:rPr>
          <w:sz w:val="28"/>
          <w:szCs w:val="28"/>
        </w:rPr>
        <w:t xml:space="preserve"> </w:t>
      </w:r>
      <w:r w:rsidR="00257146" w:rsidRPr="00C96A4D">
        <w:rPr>
          <w:sz w:val="28"/>
          <w:szCs w:val="28"/>
        </w:rPr>
        <w:t>настоящего Административного регламента)</w:t>
      </w:r>
      <w:proofErr w:type="gramStart"/>
      <w:r w:rsidR="00257146" w:rsidRPr="00C96A4D">
        <w:rPr>
          <w:sz w:val="28"/>
          <w:szCs w:val="28"/>
        </w:rPr>
        <w:t>.</w:t>
      </w:r>
      <w:r w:rsidRPr="00C96A4D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C96A4D">
        <w:rPr>
          <w:rFonts w:eastAsiaTheme="minorHAnsi"/>
          <w:sz w:val="28"/>
          <w:szCs w:val="28"/>
          <w:lang w:eastAsia="en-US"/>
        </w:rPr>
        <w:t>.</w:t>
      </w:r>
    </w:p>
    <w:p w:rsidR="002459D6" w:rsidRPr="002459D6" w:rsidRDefault="0076464E" w:rsidP="002459D6">
      <w:pPr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6464E">
        <w:rPr>
          <w:sz w:val="28"/>
          <w:szCs w:val="28"/>
        </w:rPr>
        <w:t xml:space="preserve">4.  Приложение № 2 к Административному регламенту изложить в </w:t>
      </w:r>
      <w:r w:rsidR="007F3CD5">
        <w:rPr>
          <w:sz w:val="28"/>
          <w:szCs w:val="28"/>
        </w:rPr>
        <w:t>следующей</w:t>
      </w:r>
      <w:r w:rsidRPr="0076464E">
        <w:rPr>
          <w:sz w:val="28"/>
          <w:szCs w:val="28"/>
        </w:rPr>
        <w:t xml:space="preserve"> редакции:</w:t>
      </w:r>
    </w:p>
    <w:p w:rsidR="0076464E" w:rsidRPr="002459D6" w:rsidRDefault="002459D6" w:rsidP="002459D6">
      <w:pPr>
        <w:adjustRightInd w:val="0"/>
        <w:ind w:firstLine="540"/>
        <w:jc w:val="both"/>
        <w:rPr>
          <w:sz w:val="28"/>
          <w:szCs w:val="28"/>
        </w:rPr>
      </w:pPr>
      <w:r w:rsidRPr="000E08CA">
        <w:rPr>
          <w:sz w:val="28"/>
          <w:szCs w:val="28"/>
        </w:rPr>
        <w:t xml:space="preserve">                                                                            </w:t>
      </w:r>
      <w:r w:rsidR="0076464E" w:rsidRPr="007F3CD5">
        <w:rPr>
          <w:rFonts w:eastAsiaTheme="minorHAnsi"/>
          <w:sz w:val="28"/>
          <w:szCs w:val="28"/>
          <w:lang w:eastAsia="en-US"/>
        </w:rPr>
        <w:t>«Приложение № 2</w:t>
      </w:r>
    </w:p>
    <w:p w:rsidR="0076464E" w:rsidRPr="007F3CD5" w:rsidRDefault="0076464E" w:rsidP="002459D6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F3CD5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76464E" w:rsidRPr="007F3CD5" w:rsidRDefault="0076464E" w:rsidP="002459D6">
      <w:pPr>
        <w:adjustRightInd w:val="0"/>
        <w:rPr>
          <w:rFonts w:eastAsiaTheme="minorHAnsi"/>
          <w:sz w:val="28"/>
          <w:szCs w:val="28"/>
          <w:lang w:eastAsia="en-US"/>
        </w:rPr>
      </w:pPr>
    </w:p>
    <w:p w:rsidR="0076464E" w:rsidRPr="007F3CD5" w:rsidRDefault="0076464E" w:rsidP="0076464E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F3CD5">
        <w:rPr>
          <w:rFonts w:eastAsiaTheme="minorHAnsi"/>
          <w:sz w:val="28"/>
          <w:szCs w:val="28"/>
          <w:lang w:eastAsia="en-US"/>
        </w:rPr>
        <w:t>Форма</w:t>
      </w:r>
    </w:p>
    <w:p w:rsidR="0076464E" w:rsidRPr="0076464E" w:rsidRDefault="0076464E" w:rsidP="0076464E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6464E" w:rsidRPr="007F3CD5" w:rsidRDefault="0076464E" w:rsidP="0076464E">
      <w:pPr>
        <w:adjustRightInd w:val="0"/>
        <w:rPr>
          <w:rFonts w:eastAsiaTheme="minorHAnsi"/>
          <w:sz w:val="28"/>
          <w:szCs w:val="28"/>
          <w:lang w:eastAsia="en-US"/>
        </w:rPr>
      </w:pPr>
      <w:r w:rsidRPr="007F3CD5">
        <w:rPr>
          <w:rFonts w:eastAsiaTheme="minorHAnsi"/>
          <w:sz w:val="28"/>
          <w:szCs w:val="28"/>
          <w:lang w:eastAsia="en-US"/>
        </w:rPr>
        <w:t>Реквизиты заявителя:</w:t>
      </w:r>
    </w:p>
    <w:p w:rsidR="0076464E" w:rsidRPr="007F3CD5" w:rsidRDefault="0076464E" w:rsidP="0076464E">
      <w:pPr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7F3CD5">
        <w:rPr>
          <w:rFonts w:eastAsiaTheme="minorHAnsi"/>
          <w:sz w:val="28"/>
          <w:szCs w:val="28"/>
          <w:lang w:eastAsia="en-US"/>
        </w:rPr>
        <w:t xml:space="preserve">(наименование, адрес (местонахождение) </w:t>
      </w:r>
      <w:r w:rsidR="00DC376A" w:rsidRPr="0076464E">
        <w:rPr>
          <w:rFonts w:eastAsiaTheme="minorHAnsi"/>
          <w:sz w:val="24"/>
          <w:szCs w:val="24"/>
          <w:lang w:eastAsia="en-US"/>
        </w:rPr>
        <w:t>–</w:t>
      </w:r>
      <w:r w:rsidR="007F3CD5" w:rsidRPr="007F3CD5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76464E" w:rsidRPr="007F3CD5" w:rsidRDefault="0076464E" w:rsidP="0076464E">
      <w:pPr>
        <w:adjustRightInd w:val="0"/>
        <w:rPr>
          <w:rFonts w:eastAsiaTheme="minorHAnsi"/>
          <w:sz w:val="28"/>
          <w:szCs w:val="28"/>
          <w:lang w:eastAsia="en-US"/>
        </w:rPr>
      </w:pPr>
      <w:r w:rsidRPr="007F3CD5">
        <w:rPr>
          <w:rFonts w:eastAsiaTheme="minorHAnsi"/>
          <w:sz w:val="28"/>
          <w:szCs w:val="28"/>
          <w:lang w:eastAsia="en-US"/>
        </w:rPr>
        <w:t xml:space="preserve">для юридических лиц, фамилия, имя, отчество </w:t>
      </w:r>
    </w:p>
    <w:p w:rsidR="0076464E" w:rsidRPr="007F3CD5" w:rsidRDefault="0076464E" w:rsidP="0076464E">
      <w:pPr>
        <w:adjustRightInd w:val="0"/>
        <w:rPr>
          <w:rFonts w:eastAsiaTheme="minorHAnsi"/>
          <w:sz w:val="28"/>
          <w:szCs w:val="28"/>
          <w:lang w:eastAsia="en-US"/>
        </w:rPr>
      </w:pPr>
      <w:r w:rsidRPr="007F3CD5">
        <w:rPr>
          <w:rFonts w:eastAsiaTheme="minorHAnsi"/>
          <w:sz w:val="28"/>
          <w:szCs w:val="28"/>
          <w:lang w:eastAsia="en-US"/>
        </w:rPr>
        <w:t>(при на</w:t>
      </w:r>
      <w:r w:rsidR="007F3CD5" w:rsidRPr="007F3CD5">
        <w:rPr>
          <w:rFonts w:eastAsiaTheme="minorHAnsi"/>
          <w:sz w:val="28"/>
          <w:szCs w:val="28"/>
          <w:lang w:eastAsia="en-US"/>
        </w:rPr>
        <w:t xml:space="preserve">личии), адрес места жительства </w:t>
      </w:r>
      <w:r w:rsidR="00DC376A" w:rsidRPr="0076464E">
        <w:rPr>
          <w:rFonts w:eastAsiaTheme="minorHAnsi"/>
          <w:sz w:val="24"/>
          <w:szCs w:val="24"/>
          <w:lang w:eastAsia="en-US"/>
        </w:rPr>
        <w:t>–</w:t>
      </w:r>
      <w:r w:rsidRPr="007F3CD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7F3CD5">
        <w:rPr>
          <w:rFonts w:eastAsiaTheme="minorHAnsi"/>
          <w:sz w:val="28"/>
          <w:szCs w:val="28"/>
          <w:lang w:eastAsia="en-US"/>
        </w:rPr>
        <w:t>для</w:t>
      </w:r>
      <w:proofErr w:type="gramEnd"/>
      <w:r w:rsidRPr="007F3CD5">
        <w:rPr>
          <w:rFonts w:eastAsiaTheme="minorHAnsi"/>
          <w:sz w:val="28"/>
          <w:szCs w:val="28"/>
          <w:lang w:eastAsia="en-US"/>
        </w:rPr>
        <w:t xml:space="preserve"> </w:t>
      </w:r>
    </w:p>
    <w:p w:rsidR="0076464E" w:rsidRPr="007F3CD5" w:rsidRDefault="0076464E" w:rsidP="0076464E">
      <w:pPr>
        <w:adjustRightInd w:val="0"/>
        <w:rPr>
          <w:rFonts w:eastAsiaTheme="minorHAnsi"/>
          <w:sz w:val="28"/>
          <w:szCs w:val="28"/>
          <w:lang w:eastAsia="en-US"/>
        </w:rPr>
      </w:pPr>
      <w:r w:rsidRPr="007F3CD5">
        <w:rPr>
          <w:rFonts w:eastAsiaTheme="minorHAnsi"/>
          <w:sz w:val="28"/>
          <w:szCs w:val="28"/>
          <w:lang w:eastAsia="en-US"/>
        </w:rPr>
        <w:t>физических лиц и индивидуальных</w:t>
      </w:r>
    </w:p>
    <w:p w:rsidR="0076464E" w:rsidRPr="007F3CD5" w:rsidRDefault="0076464E" w:rsidP="0076464E">
      <w:pPr>
        <w:adjustRightInd w:val="0"/>
        <w:rPr>
          <w:rFonts w:eastAsiaTheme="minorHAnsi"/>
          <w:sz w:val="28"/>
          <w:szCs w:val="28"/>
          <w:lang w:eastAsia="en-US"/>
        </w:rPr>
      </w:pPr>
      <w:r w:rsidRPr="007F3CD5">
        <w:rPr>
          <w:rFonts w:eastAsiaTheme="minorHAnsi"/>
          <w:sz w:val="28"/>
          <w:szCs w:val="28"/>
          <w:lang w:eastAsia="en-US"/>
        </w:rPr>
        <w:t xml:space="preserve">предпринимателей </w:t>
      </w:r>
    </w:p>
    <w:p w:rsidR="0076464E" w:rsidRPr="007F3CD5" w:rsidRDefault="0076464E" w:rsidP="0076464E">
      <w:pPr>
        <w:adjustRightInd w:val="0"/>
        <w:rPr>
          <w:rFonts w:eastAsiaTheme="minorHAnsi"/>
          <w:sz w:val="28"/>
          <w:szCs w:val="28"/>
          <w:lang w:eastAsia="en-US"/>
        </w:rPr>
      </w:pPr>
      <w:r w:rsidRPr="007F3CD5">
        <w:rPr>
          <w:rFonts w:eastAsiaTheme="minorHAnsi"/>
          <w:sz w:val="28"/>
          <w:szCs w:val="28"/>
          <w:lang w:eastAsia="en-US"/>
        </w:rPr>
        <w:t>Исх. от _____________ № ________________</w:t>
      </w:r>
    </w:p>
    <w:p w:rsidR="0076464E" w:rsidRPr="007F3CD5" w:rsidRDefault="0076464E" w:rsidP="0076464E">
      <w:pPr>
        <w:adjustRightInd w:val="0"/>
        <w:rPr>
          <w:rFonts w:eastAsiaTheme="minorHAnsi"/>
          <w:sz w:val="28"/>
          <w:szCs w:val="28"/>
          <w:lang w:eastAsia="en-US"/>
        </w:rPr>
      </w:pPr>
      <w:r w:rsidRPr="007F3CD5">
        <w:rPr>
          <w:rFonts w:eastAsiaTheme="minorHAnsi"/>
          <w:sz w:val="28"/>
          <w:szCs w:val="28"/>
          <w:lang w:eastAsia="en-US"/>
        </w:rPr>
        <w:t>поступило в ____________________________</w:t>
      </w:r>
    </w:p>
    <w:p w:rsidR="0076464E" w:rsidRPr="007F3CD5" w:rsidRDefault="0076464E" w:rsidP="0076464E">
      <w:pPr>
        <w:adjustRightInd w:val="0"/>
        <w:rPr>
          <w:rFonts w:eastAsiaTheme="minorHAnsi"/>
          <w:sz w:val="28"/>
          <w:szCs w:val="28"/>
          <w:lang w:eastAsia="en-US"/>
        </w:rPr>
      </w:pPr>
      <w:r w:rsidRPr="007F3CD5">
        <w:rPr>
          <w:rFonts w:eastAsiaTheme="minorHAnsi"/>
          <w:sz w:val="28"/>
          <w:szCs w:val="28"/>
          <w:lang w:eastAsia="en-US"/>
        </w:rPr>
        <w:t>дата ________________ № ________________</w:t>
      </w:r>
    </w:p>
    <w:p w:rsidR="0076464E" w:rsidRPr="007F3CD5" w:rsidRDefault="0076464E" w:rsidP="0076464E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71F7C" w:rsidRDefault="00871F7C" w:rsidP="0076464E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6464E" w:rsidRPr="007F3CD5" w:rsidRDefault="0076464E" w:rsidP="0076464E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F3CD5">
        <w:rPr>
          <w:rFonts w:eastAsiaTheme="minorHAnsi"/>
          <w:sz w:val="28"/>
          <w:szCs w:val="28"/>
          <w:lang w:eastAsia="en-US"/>
        </w:rPr>
        <w:t>ЗАЯВЛЕНИЕ</w:t>
      </w:r>
    </w:p>
    <w:p w:rsidR="0076464E" w:rsidRPr="007F3CD5" w:rsidRDefault="0076464E" w:rsidP="0076464E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F3CD5">
        <w:rPr>
          <w:rFonts w:eastAsiaTheme="minorHAnsi"/>
          <w:sz w:val="28"/>
          <w:szCs w:val="28"/>
          <w:lang w:eastAsia="en-US"/>
        </w:rPr>
        <w:t xml:space="preserve">на получение специального </w:t>
      </w:r>
      <w:proofErr w:type="gramStart"/>
      <w:r w:rsidRPr="007F3CD5">
        <w:rPr>
          <w:rFonts w:eastAsiaTheme="minorHAnsi"/>
          <w:sz w:val="28"/>
          <w:szCs w:val="28"/>
          <w:lang w:eastAsia="en-US"/>
        </w:rPr>
        <w:t>разрешения</w:t>
      </w:r>
      <w:proofErr w:type="gramEnd"/>
      <w:r w:rsidRPr="007F3CD5">
        <w:rPr>
          <w:rFonts w:eastAsiaTheme="minorHAnsi"/>
          <w:sz w:val="28"/>
          <w:szCs w:val="28"/>
          <w:lang w:eastAsia="en-US"/>
        </w:rPr>
        <w:t xml:space="preserve"> на движение</w:t>
      </w:r>
    </w:p>
    <w:p w:rsidR="0076464E" w:rsidRPr="007F3CD5" w:rsidRDefault="0076464E" w:rsidP="0076464E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F3CD5">
        <w:rPr>
          <w:rFonts w:eastAsiaTheme="minorHAnsi"/>
          <w:sz w:val="28"/>
          <w:szCs w:val="28"/>
          <w:lang w:eastAsia="en-US"/>
        </w:rPr>
        <w:t xml:space="preserve">по автомобильным дорогам </w:t>
      </w:r>
      <w:proofErr w:type="gramStart"/>
      <w:r w:rsidRPr="007F3CD5">
        <w:rPr>
          <w:rFonts w:eastAsiaTheme="minorHAnsi"/>
          <w:sz w:val="28"/>
          <w:szCs w:val="28"/>
          <w:lang w:eastAsia="en-US"/>
        </w:rPr>
        <w:t>тяжеловесного</w:t>
      </w:r>
      <w:proofErr w:type="gramEnd"/>
      <w:r w:rsidRPr="007F3CD5">
        <w:rPr>
          <w:rFonts w:eastAsiaTheme="minorHAnsi"/>
          <w:sz w:val="28"/>
          <w:szCs w:val="28"/>
          <w:lang w:eastAsia="en-US"/>
        </w:rPr>
        <w:t xml:space="preserve"> и (или)</w:t>
      </w:r>
    </w:p>
    <w:p w:rsidR="0076464E" w:rsidRPr="007F3CD5" w:rsidRDefault="0076464E" w:rsidP="0076464E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F3CD5">
        <w:rPr>
          <w:rFonts w:eastAsiaTheme="minorHAnsi"/>
          <w:sz w:val="28"/>
          <w:szCs w:val="28"/>
          <w:lang w:eastAsia="en-US"/>
        </w:rPr>
        <w:t>крупногабаритного транспортного средства</w:t>
      </w:r>
    </w:p>
    <w:p w:rsidR="0076464E" w:rsidRPr="0076464E" w:rsidRDefault="0076464E" w:rsidP="0076464E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340"/>
        <w:gridCol w:w="340"/>
        <w:gridCol w:w="340"/>
        <w:gridCol w:w="340"/>
        <w:gridCol w:w="567"/>
        <w:gridCol w:w="567"/>
        <w:gridCol w:w="397"/>
        <w:gridCol w:w="709"/>
        <w:gridCol w:w="340"/>
        <w:gridCol w:w="340"/>
        <w:gridCol w:w="340"/>
        <w:gridCol w:w="340"/>
        <w:gridCol w:w="1339"/>
      </w:tblGrid>
      <w:tr w:rsidR="0076464E" w:rsidRPr="0076464E" w:rsidTr="004418C9">
        <w:tc>
          <w:tcPr>
            <w:tcW w:w="9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76464E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– для юридических лиц; фамилия, имя, отчество (при наличии), данные документа, удостоверяющего личность – для физических лиц и индивидуальных предпринимателей, адрес, </w:t>
            </w:r>
            <w:r w:rsidR="007F3CD5">
              <w:rPr>
                <w:rFonts w:eastAsiaTheme="minorHAnsi"/>
                <w:sz w:val="24"/>
                <w:szCs w:val="24"/>
                <w:lang w:eastAsia="en-US"/>
              </w:rPr>
              <w:t xml:space="preserve">телефон </w:t>
            </w:r>
            <w:r w:rsidRPr="0076464E">
              <w:rPr>
                <w:rFonts w:eastAsiaTheme="minorHAnsi"/>
                <w:sz w:val="24"/>
                <w:szCs w:val="24"/>
                <w:lang w:eastAsia="en-US"/>
              </w:rPr>
              <w:t xml:space="preserve">и адрес электронной почты (при наличии) владельца транспортного средства </w:t>
            </w:r>
            <w:proofErr w:type="gramEnd"/>
          </w:p>
        </w:tc>
      </w:tr>
      <w:tr w:rsidR="0076464E" w:rsidRPr="0076464E" w:rsidTr="004418C9">
        <w:tc>
          <w:tcPr>
            <w:tcW w:w="9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F3CD5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ИНН, ОГРН/ОГР</w:t>
            </w:r>
            <w:r w:rsidR="007F3CD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ИП владельца транспортного средс</w:t>
            </w:r>
            <w:r w:rsidRPr="00060F7E">
              <w:rPr>
                <w:rFonts w:eastAsiaTheme="minorHAnsi"/>
                <w:sz w:val="24"/>
                <w:szCs w:val="24"/>
                <w:lang w:eastAsia="en-US"/>
              </w:rPr>
              <w:t xml:space="preserve">тва </w:t>
            </w:r>
            <w:hyperlink w:anchor="Par87" w:history="1">
              <w:r w:rsidRPr="00060F7E">
                <w:rPr>
                  <w:rFonts w:eastAsiaTheme="minorHAnsi"/>
                  <w:sz w:val="24"/>
                  <w:szCs w:val="24"/>
                  <w:lang w:eastAsia="en-US"/>
                </w:rPr>
                <w:t>*</w:t>
              </w:r>
            </w:hyperlink>
          </w:p>
        </w:tc>
        <w:tc>
          <w:tcPr>
            <w:tcW w:w="56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Маршрут движения</w:t>
            </w:r>
          </w:p>
        </w:tc>
      </w:tr>
      <w:tr w:rsidR="0076464E" w:rsidRPr="0076464E" w:rsidTr="004418C9">
        <w:tc>
          <w:tcPr>
            <w:tcW w:w="9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6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C11F54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Вид перевозки (</w:t>
            </w:r>
            <w:proofErr w:type="gramStart"/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местная</w:t>
            </w:r>
            <w:proofErr w:type="gramEnd"/>
            <w:r w:rsidRPr="0076464E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На срок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по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На количество поездок</w:t>
            </w:r>
          </w:p>
        </w:tc>
        <w:tc>
          <w:tcPr>
            <w:tcW w:w="59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0A3D18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 xml:space="preserve">Характеристика груза (при </w:t>
            </w:r>
            <w:r w:rsidR="002459D6">
              <w:rPr>
                <w:rFonts w:eastAsiaTheme="minorHAnsi"/>
                <w:sz w:val="24"/>
                <w:szCs w:val="24"/>
                <w:lang w:eastAsia="en-US"/>
              </w:rPr>
              <w:t>наличии груза)</w:t>
            </w:r>
            <w:r w:rsidR="000A3D18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Делимый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</w:tr>
      <w:tr w:rsidR="0076464E" w:rsidRPr="0076464E" w:rsidTr="004418C9">
        <w:tc>
          <w:tcPr>
            <w:tcW w:w="5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F3CD5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Наименован</w:t>
            </w:r>
            <w:r w:rsidRPr="00060F7E">
              <w:rPr>
                <w:rFonts w:eastAsiaTheme="minorHAnsi"/>
                <w:sz w:val="24"/>
                <w:szCs w:val="24"/>
                <w:lang w:eastAsia="en-US"/>
              </w:rPr>
              <w:t xml:space="preserve">ие </w:t>
            </w:r>
            <w:hyperlink w:anchor="Par88" w:history="1">
              <w:r w:rsidRPr="00060F7E">
                <w:rPr>
                  <w:rFonts w:eastAsiaTheme="minorHAnsi"/>
                  <w:sz w:val="24"/>
                  <w:szCs w:val="24"/>
                  <w:lang w:eastAsia="en-US"/>
                </w:rPr>
                <w:t>**</w:t>
              </w:r>
            </w:hyperlink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217CB7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Габариты</w:t>
            </w:r>
            <w:r w:rsidR="00217CB7">
              <w:rPr>
                <w:rFonts w:eastAsiaTheme="minorHAnsi"/>
                <w:sz w:val="24"/>
                <w:szCs w:val="24"/>
                <w:lang w:val="en-US" w:eastAsia="en-US"/>
              </w:rPr>
              <w:t xml:space="preserve"> (</w:t>
            </w:r>
            <w:r w:rsidR="00217CB7">
              <w:rPr>
                <w:rFonts w:eastAsiaTheme="minorHAnsi"/>
                <w:sz w:val="24"/>
                <w:szCs w:val="24"/>
                <w:lang w:eastAsia="en-US"/>
              </w:rPr>
              <w:t>м)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Масса</w:t>
            </w:r>
            <w:r w:rsidR="00217CB7">
              <w:rPr>
                <w:rFonts w:eastAsiaTheme="minorHAnsi"/>
                <w:sz w:val="24"/>
                <w:szCs w:val="24"/>
                <w:lang w:eastAsia="en-US"/>
              </w:rPr>
              <w:t xml:space="preserve"> (т)</w:t>
            </w:r>
          </w:p>
        </w:tc>
      </w:tr>
      <w:tr w:rsidR="0076464E" w:rsidRPr="0076464E" w:rsidTr="004418C9">
        <w:tc>
          <w:tcPr>
            <w:tcW w:w="5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5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Длина свеса (м) (при наличии)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76464E">
              <w:rPr>
                <w:rFonts w:eastAsiaTheme="minorHAnsi"/>
                <w:sz w:val="24"/>
                <w:szCs w:val="24"/>
                <w:lang w:eastAsia="en-US"/>
              </w:rPr>
              <w:t>Транспортное средство (автопоезд) (марка и модель транспортного средства (тягача, прицепа (полуприцепа</w:t>
            </w:r>
            <w:r w:rsidR="000E08CA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), государственный регистрационный номер транспортного средства (тягача, прицепа (полуприцепа</w:t>
            </w:r>
            <w:r w:rsidR="000E08CA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proofErr w:type="gramEnd"/>
          </w:p>
        </w:tc>
      </w:tr>
      <w:tr w:rsidR="0076464E" w:rsidRPr="0076464E" w:rsidTr="004418C9">
        <w:tc>
          <w:tcPr>
            <w:tcW w:w="9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Параметры транспортного средства (автопоезда)</w:t>
            </w:r>
          </w:p>
        </w:tc>
      </w:tr>
      <w:tr w:rsidR="0076464E" w:rsidRPr="0076464E" w:rsidTr="004418C9">
        <w:tc>
          <w:tcPr>
            <w:tcW w:w="44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Масса тягача (т)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Масса прицепа (полуприцепа) (т)</w:t>
            </w:r>
          </w:p>
        </w:tc>
      </w:tr>
      <w:tr w:rsidR="0076464E" w:rsidRPr="0076464E" w:rsidTr="004418C9">
        <w:tc>
          <w:tcPr>
            <w:tcW w:w="44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Расстояния между осями (м)</w:t>
            </w:r>
          </w:p>
        </w:tc>
        <w:tc>
          <w:tcPr>
            <w:tcW w:w="4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Нагрузки на оси (т)</w:t>
            </w:r>
          </w:p>
        </w:tc>
        <w:tc>
          <w:tcPr>
            <w:tcW w:w="4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Габариты транспортного средства (автопоезда)</w:t>
            </w:r>
          </w:p>
        </w:tc>
      </w:tr>
      <w:tr w:rsidR="0076464E" w:rsidRPr="0076464E" w:rsidTr="004418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Длина (м)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Ширина (м)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Высота (м)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Минимальный радиус поворота с грузом (м)</w:t>
            </w:r>
          </w:p>
        </w:tc>
      </w:tr>
      <w:tr w:rsidR="0076464E" w:rsidRPr="0076464E" w:rsidTr="004418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6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Необходимость автомобиля сопровождения (прикрытия)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70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км</w:t>
            </w:r>
            <w:proofErr w:type="gramEnd"/>
            <w:r w:rsidRPr="0076464E">
              <w:rPr>
                <w:rFonts w:eastAsiaTheme="minorHAnsi"/>
                <w:sz w:val="24"/>
                <w:szCs w:val="24"/>
                <w:lang w:eastAsia="en-US"/>
              </w:rPr>
              <w:t>/ч)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70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Банковские реквизиты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Оплату гарантируем</w:t>
            </w:r>
          </w:p>
        </w:tc>
      </w:tr>
      <w:tr w:rsidR="0076464E" w:rsidRPr="0076464E" w:rsidTr="004418C9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3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F3CD5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76464E">
              <w:rPr>
                <w:rFonts w:eastAsiaTheme="minorHAnsi"/>
                <w:sz w:val="24"/>
                <w:szCs w:val="24"/>
                <w:lang w:eastAsia="en-US"/>
              </w:rPr>
              <w:t>(Фамилия, имя, отчество (при наличии)</w:t>
            </w:r>
            <w:proofErr w:type="gramEnd"/>
          </w:p>
        </w:tc>
      </w:tr>
    </w:tbl>
    <w:p w:rsidR="00C11F54" w:rsidRPr="00367866" w:rsidRDefault="00C11F54" w:rsidP="00C11F54">
      <w:pPr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11F54" w:rsidRPr="00C11F54" w:rsidRDefault="00D80A3F" w:rsidP="00A03844">
      <w:pPr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*</w:t>
      </w:r>
      <w:r w:rsidR="00C11F54" w:rsidRPr="00C11F54">
        <w:rPr>
          <w:rFonts w:eastAsiaTheme="minorHAnsi"/>
          <w:bCs/>
          <w:sz w:val="24"/>
          <w:szCs w:val="24"/>
          <w:lang w:eastAsia="en-US"/>
        </w:rPr>
        <w:t xml:space="preserve"> Для российских владельцев транспортных средств.</w:t>
      </w:r>
    </w:p>
    <w:p w:rsidR="00C11F54" w:rsidRPr="00C11F54" w:rsidRDefault="00D80A3F" w:rsidP="00A03844">
      <w:pPr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**</w:t>
      </w:r>
      <w:r w:rsidR="00C11F54" w:rsidRPr="00C11F54">
        <w:rPr>
          <w:rFonts w:eastAsiaTheme="minorHAnsi"/>
          <w:bCs/>
          <w:sz w:val="24"/>
          <w:szCs w:val="24"/>
          <w:lang w:eastAsia="en-US"/>
        </w:rPr>
        <w:t xml:space="preserve"> В графе указывается полное наименование груза, основные характеристики</w:t>
      </w:r>
      <w:r w:rsidR="00217CB7">
        <w:rPr>
          <w:rFonts w:eastAsiaTheme="minorHAnsi"/>
          <w:bCs/>
          <w:sz w:val="24"/>
          <w:szCs w:val="24"/>
          <w:lang w:eastAsia="en-US"/>
        </w:rPr>
        <w:t xml:space="preserve">: марка, модель, </w:t>
      </w:r>
      <w:r w:rsidR="00C11F54" w:rsidRPr="00C11F54">
        <w:rPr>
          <w:rFonts w:eastAsiaTheme="minorHAnsi"/>
          <w:bCs/>
          <w:sz w:val="24"/>
          <w:szCs w:val="24"/>
          <w:lang w:eastAsia="en-US"/>
        </w:rPr>
        <w:t xml:space="preserve"> описание индивидуальной и транспортной тары (способ крепления).</w:t>
      </w:r>
    </w:p>
    <w:p w:rsidR="00C11F54" w:rsidRPr="00C11F54" w:rsidRDefault="00C11F54" w:rsidP="00C11F54">
      <w:pPr>
        <w:adjustRightInd w:val="0"/>
        <w:jc w:val="both"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C11F54" w:rsidRPr="00A03844" w:rsidRDefault="00C11F54" w:rsidP="00D33DD3">
      <w:pPr>
        <w:adjustRightInd w:val="0"/>
        <w:spacing w:line="480" w:lineRule="exact"/>
        <w:ind w:firstLine="53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C11F54">
        <w:rPr>
          <w:rFonts w:eastAsiaTheme="minorHAnsi"/>
          <w:bCs/>
          <w:sz w:val="28"/>
          <w:szCs w:val="28"/>
          <w:lang w:eastAsia="en-US"/>
        </w:rPr>
        <w:t xml:space="preserve">В соответствии с требованиями Федерального </w:t>
      </w:r>
      <w:hyperlink r:id="rId15" w:history="1">
        <w:r w:rsidRPr="00C11F54">
          <w:rPr>
            <w:rFonts w:eastAsiaTheme="minorHAnsi"/>
            <w:bCs/>
            <w:sz w:val="28"/>
            <w:szCs w:val="28"/>
            <w:lang w:eastAsia="en-US"/>
          </w:rPr>
          <w:t>закона</w:t>
        </w:r>
      </w:hyperlink>
      <w:r w:rsidRPr="00C11F54">
        <w:rPr>
          <w:rFonts w:eastAsiaTheme="minorHAnsi"/>
          <w:bCs/>
          <w:sz w:val="28"/>
          <w:szCs w:val="28"/>
          <w:lang w:eastAsia="en-US"/>
        </w:rPr>
        <w:t xml:space="preserve"> от 27.07.2006 </w:t>
      </w:r>
      <w:r w:rsidR="00A03844">
        <w:rPr>
          <w:rFonts w:eastAsiaTheme="minorHAnsi"/>
          <w:bCs/>
          <w:sz w:val="28"/>
          <w:szCs w:val="28"/>
          <w:lang w:eastAsia="en-US"/>
        </w:rPr>
        <w:t>№</w:t>
      </w:r>
      <w:r w:rsidR="00217CB7">
        <w:rPr>
          <w:rFonts w:eastAsiaTheme="minorHAnsi"/>
          <w:bCs/>
          <w:sz w:val="28"/>
          <w:szCs w:val="28"/>
          <w:lang w:eastAsia="en-US"/>
        </w:rPr>
        <w:t> </w:t>
      </w:r>
      <w:r w:rsidRPr="00C11F54">
        <w:rPr>
          <w:rFonts w:eastAsiaTheme="minorHAnsi"/>
          <w:bCs/>
          <w:sz w:val="28"/>
          <w:szCs w:val="28"/>
          <w:lang w:eastAsia="en-US"/>
        </w:rPr>
        <w:t xml:space="preserve">152-ФЗ </w:t>
      </w:r>
      <w:r w:rsidR="00A03844">
        <w:rPr>
          <w:rFonts w:eastAsiaTheme="minorHAnsi"/>
          <w:bCs/>
          <w:sz w:val="28"/>
          <w:szCs w:val="28"/>
          <w:lang w:eastAsia="en-US"/>
        </w:rPr>
        <w:t>«</w:t>
      </w:r>
      <w:r w:rsidRPr="00C11F54">
        <w:rPr>
          <w:rFonts w:eastAsiaTheme="minorHAnsi"/>
          <w:bCs/>
          <w:sz w:val="28"/>
          <w:szCs w:val="28"/>
          <w:lang w:eastAsia="en-US"/>
        </w:rPr>
        <w:t>О персональных данных</w:t>
      </w:r>
      <w:r w:rsidR="00A03844">
        <w:rPr>
          <w:rFonts w:eastAsiaTheme="minorHAnsi"/>
          <w:bCs/>
          <w:sz w:val="28"/>
          <w:szCs w:val="28"/>
          <w:lang w:eastAsia="en-US"/>
        </w:rPr>
        <w:t>»</w:t>
      </w:r>
      <w:r w:rsidRPr="00C11F54">
        <w:rPr>
          <w:rFonts w:eastAsiaTheme="minorHAnsi"/>
          <w:bCs/>
          <w:sz w:val="28"/>
          <w:szCs w:val="28"/>
          <w:lang w:eastAsia="en-US"/>
        </w:rPr>
        <w:t xml:space="preserve">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C11F54">
        <w:rPr>
          <w:rFonts w:eastAsiaTheme="minorHAnsi"/>
          <w:bCs/>
          <w:sz w:val="28"/>
          <w:szCs w:val="28"/>
          <w:lang w:eastAsia="en-US"/>
        </w:rPr>
        <w:t xml:space="preserve"> Настоящее согласие дано мною бессрочно (для </w:t>
      </w:r>
      <w:r w:rsidRPr="00A03844">
        <w:rPr>
          <w:rFonts w:eastAsiaTheme="minorHAnsi"/>
          <w:bCs/>
          <w:sz w:val="28"/>
          <w:szCs w:val="28"/>
          <w:lang w:eastAsia="en-US"/>
        </w:rPr>
        <w:t>физических лиц).</w:t>
      </w:r>
    </w:p>
    <w:p w:rsidR="00C11F54" w:rsidRPr="00A03844" w:rsidRDefault="00C11F54" w:rsidP="00C11F54">
      <w:pPr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11F54" w:rsidRPr="00A03844" w:rsidRDefault="00A03844" w:rsidP="00C11F54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03844">
        <w:rPr>
          <w:rFonts w:eastAsiaTheme="minorHAnsi"/>
          <w:sz w:val="28"/>
          <w:szCs w:val="28"/>
          <w:lang w:eastAsia="en-US"/>
        </w:rPr>
        <w:t>«</w:t>
      </w:r>
      <w:r w:rsidR="00C11F54" w:rsidRPr="00A03844">
        <w:rPr>
          <w:rFonts w:eastAsiaTheme="minorHAnsi"/>
          <w:sz w:val="28"/>
          <w:szCs w:val="28"/>
          <w:lang w:eastAsia="en-US"/>
        </w:rPr>
        <w:t>____</w:t>
      </w:r>
      <w:r w:rsidRPr="00A03844">
        <w:rPr>
          <w:rFonts w:eastAsiaTheme="minorHAnsi"/>
          <w:sz w:val="28"/>
          <w:szCs w:val="28"/>
          <w:lang w:eastAsia="en-US"/>
        </w:rPr>
        <w:t>»</w:t>
      </w:r>
      <w:r w:rsidR="00C11F54" w:rsidRPr="00A03844">
        <w:rPr>
          <w:rFonts w:eastAsiaTheme="minorHAnsi"/>
          <w:sz w:val="28"/>
          <w:szCs w:val="28"/>
          <w:lang w:eastAsia="en-US"/>
        </w:rPr>
        <w:t xml:space="preserve"> ______________ 20_____ г.   __________________________</w:t>
      </w:r>
    </w:p>
    <w:p w:rsidR="00C11F54" w:rsidRPr="00A03844" w:rsidRDefault="00C11F54" w:rsidP="00C11F54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03844">
        <w:rPr>
          <w:rFonts w:eastAsiaTheme="minorHAnsi"/>
          <w:sz w:val="28"/>
          <w:szCs w:val="28"/>
          <w:lang w:eastAsia="en-US"/>
        </w:rPr>
        <w:t xml:space="preserve">                                           </w:t>
      </w:r>
      <w:r w:rsidR="00A03844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  <w:r w:rsidRPr="00A03844">
        <w:rPr>
          <w:rFonts w:eastAsiaTheme="minorHAnsi"/>
          <w:sz w:val="28"/>
          <w:szCs w:val="28"/>
          <w:lang w:eastAsia="en-US"/>
        </w:rPr>
        <w:t>(подпись)</w:t>
      </w:r>
      <w:r w:rsidR="00A03844" w:rsidRPr="00A03844">
        <w:rPr>
          <w:rFonts w:eastAsiaTheme="minorHAnsi"/>
          <w:sz w:val="28"/>
          <w:szCs w:val="28"/>
          <w:lang w:eastAsia="en-US"/>
        </w:rPr>
        <w:t>».</w:t>
      </w:r>
    </w:p>
    <w:p w:rsidR="00871F7C" w:rsidRDefault="00871F7C" w:rsidP="00871F7C">
      <w:pPr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459D6" w:rsidRPr="00871F7C" w:rsidRDefault="00871F7C" w:rsidP="00D33DD3">
      <w:pPr>
        <w:adjustRightInd w:val="0"/>
        <w:spacing w:line="480" w:lineRule="exact"/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sz w:val="28"/>
          <w:szCs w:val="28"/>
        </w:rPr>
        <w:tab/>
      </w:r>
      <w:r w:rsidR="0076464E" w:rsidRPr="0076464E">
        <w:rPr>
          <w:sz w:val="28"/>
          <w:szCs w:val="28"/>
        </w:rPr>
        <w:t xml:space="preserve">5.  Приложение № 4 к Административному регламенту изложить в </w:t>
      </w:r>
      <w:r w:rsidR="00A03844">
        <w:rPr>
          <w:sz w:val="28"/>
          <w:szCs w:val="28"/>
        </w:rPr>
        <w:t>следующе</w:t>
      </w:r>
      <w:r w:rsidR="0076464E" w:rsidRPr="0076464E">
        <w:rPr>
          <w:sz w:val="28"/>
          <w:szCs w:val="28"/>
        </w:rPr>
        <w:t>й редакции:</w:t>
      </w:r>
    </w:p>
    <w:p w:rsidR="00D33DD3" w:rsidRDefault="002459D6" w:rsidP="002459D6">
      <w:pPr>
        <w:widowControl w:val="0"/>
        <w:ind w:firstLine="540"/>
        <w:jc w:val="both"/>
        <w:rPr>
          <w:sz w:val="28"/>
          <w:szCs w:val="28"/>
        </w:rPr>
      </w:pPr>
      <w:r w:rsidRPr="000E08CA">
        <w:rPr>
          <w:sz w:val="28"/>
          <w:szCs w:val="28"/>
        </w:rPr>
        <w:t xml:space="preserve">                                                                     </w:t>
      </w:r>
    </w:p>
    <w:p w:rsidR="00D33DD3" w:rsidRDefault="00D33DD3" w:rsidP="002459D6">
      <w:pPr>
        <w:widowControl w:val="0"/>
        <w:ind w:firstLine="540"/>
        <w:jc w:val="both"/>
        <w:rPr>
          <w:sz w:val="28"/>
          <w:szCs w:val="28"/>
        </w:rPr>
      </w:pPr>
    </w:p>
    <w:p w:rsidR="0076464E" w:rsidRPr="002459D6" w:rsidRDefault="00D33DD3" w:rsidP="002459D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2459D6" w:rsidRPr="000E08CA">
        <w:rPr>
          <w:sz w:val="28"/>
          <w:szCs w:val="28"/>
        </w:rPr>
        <w:t xml:space="preserve">     </w:t>
      </w:r>
      <w:r w:rsidR="0076464E" w:rsidRPr="00A03844">
        <w:rPr>
          <w:rFonts w:eastAsiaTheme="minorHAnsi"/>
          <w:sz w:val="28"/>
          <w:szCs w:val="28"/>
          <w:lang w:eastAsia="en-US"/>
        </w:rPr>
        <w:t>«Приложение № 4</w:t>
      </w:r>
    </w:p>
    <w:p w:rsidR="0076464E" w:rsidRPr="00A03844" w:rsidRDefault="0076464E" w:rsidP="002459D6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A03844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76464E" w:rsidRPr="00A03844" w:rsidRDefault="0076464E" w:rsidP="0076464E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6464E" w:rsidRPr="00A03844" w:rsidRDefault="0076464E" w:rsidP="0076464E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A03844">
        <w:rPr>
          <w:rFonts w:eastAsiaTheme="minorHAnsi"/>
          <w:sz w:val="28"/>
          <w:szCs w:val="28"/>
          <w:lang w:eastAsia="en-US"/>
        </w:rPr>
        <w:t>Форма</w:t>
      </w:r>
    </w:p>
    <w:p w:rsidR="0076464E" w:rsidRPr="00A03844" w:rsidRDefault="0076464E" w:rsidP="0076464E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6464E" w:rsidRPr="00A03844" w:rsidRDefault="0076464E" w:rsidP="0076464E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03844">
        <w:rPr>
          <w:rFonts w:eastAsiaTheme="minorHAnsi"/>
          <w:sz w:val="28"/>
          <w:szCs w:val="28"/>
          <w:lang w:eastAsia="en-US"/>
        </w:rPr>
        <w:t>СПЕЦИАЛЬНОЕ РАЗРЕШЕНИЕ № ____</w:t>
      </w:r>
    </w:p>
    <w:p w:rsidR="0076464E" w:rsidRPr="00A03844" w:rsidRDefault="0076464E" w:rsidP="0076464E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03844">
        <w:rPr>
          <w:rFonts w:eastAsiaTheme="minorHAnsi"/>
          <w:sz w:val="28"/>
          <w:szCs w:val="28"/>
          <w:lang w:eastAsia="en-US"/>
        </w:rPr>
        <w:t>на движение по автомобильным дорогам местного значения</w:t>
      </w:r>
    </w:p>
    <w:p w:rsidR="0076464E" w:rsidRPr="00A03844" w:rsidRDefault="0076464E" w:rsidP="0076464E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03844">
        <w:rPr>
          <w:rFonts w:eastAsiaTheme="minorHAnsi"/>
          <w:sz w:val="28"/>
          <w:szCs w:val="28"/>
          <w:lang w:eastAsia="en-US"/>
        </w:rPr>
        <w:t>городского округа город Воронеж тяжеловесного и (или)</w:t>
      </w:r>
    </w:p>
    <w:p w:rsidR="0076464E" w:rsidRPr="00A03844" w:rsidRDefault="0076464E" w:rsidP="0076464E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03844">
        <w:rPr>
          <w:rFonts w:eastAsiaTheme="minorHAnsi"/>
          <w:sz w:val="28"/>
          <w:szCs w:val="28"/>
          <w:lang w:eastAsia="en-US"/>
        </w:rPr>
        <w:t>крупногабаритного транспортного средства</w:t>
      </w:r>
    </w:p>
    <w:p w:rsidR="0076464E" w:rsidRPr="00A03844" w:rsidRDefault="0076464E" w:rsidP="0076464E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6464E" w:rsidRPr="00A03844" w:rsidRDefault="0076464E" w:rsidP="0076464E">
      <w:pPr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A03844">
        <w:rPr>
          <w:rFonts w:eastAsiaTheme="minorHAnsi"/>
          <w:sz w:val="28"/>
          <w:szCs w:val="28"/>
          <w:lang w:eastAsia="en-US"/>
        </w:rPr>
        <w:t>(лицевая сторона)</w:t>
      </w:r>
    </w:p>
    <w:p w:rsidR="0076464E" w:rsidRPr="00A03844" w:rsidRDefault="0076464E" w:rsidP="0076464E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624"/>
        <w:gridCol w:w="851"/>
        <w:gridCol w:w="1417"/>
        <w:gridCol w:w="1020"/>
        <w:gridCol w:w="648"/>
        <w:gridCol w:w="1570"/>
      </w:tblGrid>
      <w:tr w:rsidR="0076464E" w:rsidRPr="0076464E" w:rsidTr="004418C9"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D80A3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Вид перевозки (</w:t>
            </w:r>
            <w:proofErr w:type="gramStart"/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местная</w:t>
            </w:r>
            <w:proofErr w:type="gramEnd"/>
            <w:r w:rsidRPr="0076464E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5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Разрешено выполнить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A03844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76464E" w:rsidRPr="0076464E">
              <w:rPr>
                <w:rFonts w:eastAsiaTheme="minorHAnsi"/>
                <w:sz w:val="24"/>
                <w:szCs w:val="24"/>
                <w:lang w:eastAsia="en-US"/>
              </w:rPr>
              <w:t xml:space="preserve">оездок в период </w:t>
            </w:r>
            <w:proofErr w:type="gramStart"/>
            <w:r w:rsidR="0076464E" w:rsidRPr="0076464E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по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По маршруту</w:t>
            </w:r>
          </w:p>
        </w:tc>
      </w:tr>
      <w:tr w:rsidR="0076464E" w:rsidRPr="0076464E" w:rsidTr="004418C9">
        <w:tc>
          <w:tcPr>
            <w:tcW w:w="9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76464E">
              <w:rPr>
                <w:rFonts w:eastAsiaTheme="minorHAnsi"/>
                <w:sz w:val="24"/>
                <w:szCs w:val="24"/>
                <w:lang w:eastAsia="en-US"/>
              </w:rPr>
              <w:t>Транспортное средство (автопоезд) (марка и модель транспортного средства (тягача, прицепа (полуприцепа</w:t>
            </w:r>
            <w:r w:rsidR="000E08CA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), государственный регистрационный номер транспортного средства (тягача, прицепа (полуприцепа</w:t>
            </w:r>
            <w:r w:rsidR="000E08CA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proofErr w:type="gramEnd"/>
          </w:p>
        </w:tc>
      </w:tr>
      <w:tr w:rsidR="0076464E" w:rsidRPr="0076464E" w:rsidTr="004418C9">
        <w:tc>
          <w:tcPr>
            <w:tcW w:w="9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Наименование – для юридических лиц, фамилия, имя, отчество (при наличии) – для физических лиц и индивидуальных предпринимателей,  адрес и телефон владельца транспортного средства</w:t>
            </w:r>
          </w:p>
        </w:tc>
      </w:tr>
      <w:tr w:rsidR="0076464E" w:rsidRPr="0076464E" w:rsidTr="004418C9">
        <w:tc>
          <w:tcPr>
            <w:tcW w:w="9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76464E">
              <w:rPr>
                <w:rFonts w:eastAsiaTheme="minorHAnsi"/>
                <w:sz w:val="24"/>
                <w:szCs w:val="24"/>
                <w:lang w:eastAsia="en-US"/>
              </w:rPr>
              <w:t>Характеристика груза (при наличии груза) (полное наименование, марка, модель, габариты, масса)</w:t>
            </w:r>
            <w:proofErr w:type="gramEnd"/>
          </w:p>
        </w:tc>
      </w:tr>
      <w:tr w:rsidR="0076464E" w:rsidRPr="0076464E" w:rsidTr="004418C9">
        <w:tc>
          <w:tcPr>
            <w:tcW w:w="9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Параметры транспортного средства (автопоезда)</w:t>
            </w:r>
          </w:p>
        </w:tc>
      </w:tr>
      <w:tr w:rsidR="0076464E" w:rsidRPr="0076464E" w:rsidTr="004418C9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Масса тягача (т)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Масса прицепа (полуприцепа) (т)</w:t>
            </w:r>
          </w:p>
        </w:tc>
      </w:tr>
      <w:tr w:rsidR="0076464E" w:rsidRPr="0076464E" w:rsidTr="004418C9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Расстояния между осями</w:t>
            </w:r>
          </w:p>
        </w:tc>
        <w:tc>
          <w:tcPr>
            <w:tcW w:w="6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Нагрузки на оси (т)</w:t>
            </w:r>
          </w:p>
        </w:tc>
        <w:tc>
          <w:tcPr>
            <w:tcW w:w="6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Габариты транспортного средства (автопоезда):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Длина (м)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Ширина (м)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Высота (м)</w:t>
            </w:r>
          </w:p>
        </w:tc>
      </w:tr>
      <w:tr w:rsidR="0076464E" w:rsidRPr="0076464E" w:rsidTr="004418C9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Разрешение выдано (наименование уполномоченного органа)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76464E">
              <w:rPr>
                <w:rFonts w:eastAsiaTheme="minorHAnsi"/>
                <w:sz w:val="24"/>
                <w:szCs w:val="24"/>
                <w:lang w:eastAsia="en-US"/>
              </w:rPr>
              <w:t>(Фамилия, имя, отчество (при наличии)</w:t>
            </w:r>
            <w:proofErr w:type="gramEnd"/>
          </w:p>
        </w:tc>
      </w:tr>
      <w:tr w:rsidR="0076464E" w:rsidRPr="0076464E" w:rsidTr="004418C9">
        <w:tc>
          <w:tcPr>
            <w:tcW w:w="9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114A" w:rsidP="0076114A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6464E" w:rsidRPr="0076464E">
              <w:rPr>
                <w:rFonts w:eastAsiaTheme="minorHAnsi"/>
                <w:sz w:val="24"/>
                <w:szCs w:val="24"/>
                <w:lang w:eastAsia="en-US"/>
              </w:rPr>
              <w:t>___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76464E" w:rsidRPr="0076464E">
              <w:rPr>
                <w:rFonts w:eastAsiaTheme="minorHAnsi"/>
                <w:sz w:val="24"/>
                <w:szCs w:val="24"/>
                <w:lang w:eastAsia="en-US"/>
              </w:rPr>
              <w:t xml:space="preserve"> ____________ 20___ г.                  М.П. (при наличии)</w:t>
            </w:r>
          </w:p>
        </w:tc>
      </w:tr>
    </w:tbl>
    <w:p w:rsidR="0076464E" w:rsidRPr="0076464E" w:rsidRDefault="0076464E" w:rsidP="0076464E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6464E" w:rsidRPr="0076464E" w:rsidRDefault="0076464E" w:rsidP="0076464E">
      <w:pPr>
        <w:adjustRightInd w:val="0"/>
        <w:jc w:val="center"/>
        <w:outlineLvl w:val="1"/>
        <w:rPr>
          <w:rFonts w:eastAsiaTheme="minorHAnsi"/>
          <w:sz w:val="24"/>
          <w:szCs w:val="24"/>
          <w:lang w:eastAsia="en-US"/>
        </w:rPr>
      </w:pPr>
      <w:r w:rsidRPr="0076464E">
        <w:rPr>
          <w:rFonts w:eastAsiaTheme="minorHAnsi"/>
          <w:sz w:val="24"/>
          <w:szCs w:val="24"/>
          <w:lang w:eastAsia="en-US"/>
        </w:rPr>
        <w:t>(оборотная сторона)</w:t>
      </w:r>
    </w:p>
    <w:p w:rsidR="0076464E" w:rsidRPr="0076464E" w:rsidRDefault="0076464E" w:rsidP="0076464E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0"/>
        <w:gridCol w:w="1680"/>
        <w:gridCol w:w="624"/>
        <w:gridCol w:w="840"/>
        <w:gridCol w:w="3874"/>
      </w:tblGrid>
      <w:tr w:rsidR="0076464E" w:rsidRPr="0076464E" w:rsidTr="004418C9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Вид сопровождения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E61AE6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Особые условия движения</w:t>
            </w:r>
            <w:r w:rsidRPr="00060F7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hyperlink r:id="rId16" w:history="1">
              <w:r w:rsidRPr="00060F7E">
                <w:rPr>
                  <w:rFonts w:eastAsiaTheme="minorHAnsi"/>
                  <w:sz w:val="24"/>
                  <w:szCs w:val="24"/>
                  <w:lang w:eastAsia="en-US"/>
                </w:rPr>
                <w:t>*</w:t>
              </w:r>
            </w:hyperlink>
          </w:p>
        </w:tc>
      </w:tr>
      <w:tr w:rsidR="0076464E" w:rsidRPr="0076464E" w:rsidTr="004418C9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114A" w:rsidP="0076114A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Владельцы автомобильных дорог, сооружений, инженерных коммуникаций, подразделение Госавтоинспекции и другие организации, согласовавшие перевозку (указывается наименование согласующей организации, исходящий номер и дата согласования, для Госавтоинспекции печать и фамилия, имя, отчество должностного лица с личной подписью)</w:t>
            </w:r>
          </w:p>
        </w:tc>
      </w:tr>
      <w:tr w:rsidR="0076464E" w:rsidRPr="0076464E" w:rsidTr="004418C9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 xml:space="preserve">А. С основными требованиями настоящего специального разрешения, а также в области дорожного движения </w:t>
            </w:r>
            <w:proofErr w:type="gramStart"/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ознакомлен</w:t>
            </w:r>
            <w:proofErr w:type="gramEnd"/>
          </w:p>
        </w:tc>
      </w:tr>
      <w:tr w:rsidR="0076464E" w:rsidRPr="0076464E" w:rsidTr="004418C9"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Водител</w:t>
            </w:r>
            <w:proofErr w:type="gramStart"/>
            <w:r w:rsidRPr="0076464E">
              <w:rPr>
                <w:rFonts w:eastAsiaTheme="minorHAnsi"/>
                <w:sz w:val="24"/>
                <w:szCs w:val="24"/>
                <w:lang w:eastAsia="en-US"/>
              </w:rPr>
              <w:t>ь(</w:t>
            </w:r>
            <w:proofErr w:type="gramEnd"/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и) транспортного средства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(Фамилия, имя, отчество (при наличии), подпись)</w:t>
            </w:r>
          </w:p>
        </w:tc>
      </w:tr>
      <w:tr w:rsidR="0076464E" w:rsidRPr="0076464E" w:rsidTr="004418C9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Б. Транспортное средство с грузом/без груза соответствует нормативным требованиям в области дорожного движения и параметрам, указанным в настоящем специальном разрешении</w:t>
            </w:r>
          </w:p>
        </w:tc>
      </w:tr>
      <w:tr w:rsidR="0076464E" w:rsidRPr="0076464E" w:rsidTr="004418C9">
        <w:tc>
          <w:tcPr>
            <w:tcW w:w="4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4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Подпись владельца транспортного средства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</w:tr>
      <w:tr w:rsidR="0076464E" w:rsidRPr="0076464E" w:rsidTr="004418C9"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114A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«___»</w:t>
            </w:r>
            <w:r w:rsidR="0076464E" w:rsidRPr="0076464E">
              <w:rPr>
                <w:rFonts w:eastAsiaTheme="minorHAnsi"/>
                <w:sz w:val="24"/>
                <w:szCs w:val="24"/>
                <w:lang w:eastAsia="en-US"/>
              </w:rPr>
              <w:t xml:space="preserve"> ____________ 20___ г.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М.П. (при наличии)</w:t>
            </w:r>
          </w:p>
        </w:tc>
      </w:tr>
      <w:tr w:rsidR="0076464E" w:rsidRPr="0076464E" w:rsidTr="004418C9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Отметки владельца транспортного средства о поездке (поездках) транспортного средства (указывается дата и время начала каждой поездки, заверяется печатью (при наличии) организации</w:t>
            </w:r>
            <w:r w:rsidR="000A3D18">
              <w:rPr>
                <w:rFonts w:eastAsiaTheme="minorHAnsi"/>
                <w:sz w:val="24"/>
                <w:szCs w:val="24"/>
                <w:lang w:eastAsia="en-US"/>
              </w:rPr>
              <w:t xml:space="preserve"> и подписью ответственного лица)</w:t>
            </w:r>
          </w:p>
        </w:tc>
      </w:tr>
      <w:tr w:rsidR="0076464E" w:rsidRPr="0076464E" w:rsidTr="004418C9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Отметки грузоотправителя об отгрузке груза (указывается дата и время отгрузки, реквизиты грузоотправителя (наименование, юридический адрес), заверяется печатью (при наличии) организации и подписью ответственного лица</w:t>
            </w:r>
            <w:r w:rsidR="000A3D1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76464E" w:rsidRPr="0076464E" w:rsidTr="004418C9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464E" w:rsidRPr="0076464E" w:rsidTr="004418C9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(без отметок настоящее специальное разрешение недействительно)</w:t>
            </w:r>
          </w:p>
        </w:tc>
      </w:tr>
      <w:tr w:rsidR="0076464E" w:rsidRPr="0076464E" w:rsidTr="004418C9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E" w:rsidRPr="0076464E" w:rsidRDefault="0076464E" w:rsidP="0076464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464E">
              <w:rPr>
                <w:rFonts w:eastAsiaTheme="minorHAnsi"/>
                <w:sz w:val="24"/>
                <w:szCs w:val="24"/>
                <w:lang w:eastAsia="en-US"/>
              </w:rPr>
              <w:t>Отметки контролирующих органов (указывается, в том числе дата, время и</w:t>
            </w:r>
            <w:r w:rsidR="00E61AE6">
              <w:rPr>
                <w:rFonts w:eastAsiaTheme="minorHAnsi"/>
                <w:sz w:val="24"/>
                <w:szCs w:val="24"/>
                <w:lang w:eastAsia="en-US"/>
              </w:rPr>
              <w:t xml:space="preserve"> место осуществления контроля)</w:t>
            </w:r>
          </w:p>
        </w:tc>
      </w:tr>
    </w:tbl>
    <w:p w:rsidR="000A3D18" w:rsidRDefault="002A4D9D" w:rsidP="000A3D18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* Определяются уполномоченным органом, владельцами автомобильных дорог, Госавтоинспекцией</w:t>
      </w:r>
      <w:proofErr w:type="gramStart"/>
      <w:r>
        <w:rPr>
          <w:rFonts w:eastAsiaTheme="minorHAnsi"/>
          <w:sz w:val="24"/>
          <w:szCs w:val="24"/>
          <w:lang w:eastAsia="en-US"/>
        </w:rPr>
        <w:t>.</w:t>
      </w:r>
      <w:r w:rsidR="007D37F1"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0A3D18" w:rsidRDefault="000A3D18" w:rsidP="000A3D18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6464E" w:rsidRPr="000A3D18" w:rsidRDefault="0076464E" w:rsidP="000A3D18">
      <w:pPr>
        <w:adjustRightInd w:val="0"/>
        <w:spacing w:line="360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76464E">
        <w:rPr>
          <w:sz w:val="28"/>
          <w:szCs w:val="28"/>
        </w:rPr>
        <w:t xml:space="preserve">6. В приложении № 5 к </w:t>
      </w:r>
      <w:r w:rsidR="00E61AE6">
        <w:rPr>
          <w:sz w:val="28"/>
          <w:szCs w:val="28"/>
        </w:rPr>
        <w:t>А</w:t>
      </w:r>
      <w:r w:rsidRPr="0076464E">
        <w:rPr>
          <w:sz w:val="28"/>
          <w:szCs w:val="28"/>
        </w:rPr>
        <w:t>дминистративному регламенту слова «основание для отказа в приеме документов» заменить словами «основание для отказа в предоставлении муниципальной услуги».</w:t>
      </w:r>
    </w:p>
    <w:p w:rsidR="000A3D18" w:rsidRDefault="0076464E" w:rsidP="000A3D18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76464E">
        <w:rPr>
          <w:sz w:val="28"/>
          <w:szCs w:val="28"/>
        </w:rPr>
        <w:t>7. Административный регламент дополнить приложением № 6 следующего содержания:</w:t>
      </w:r>
    </w:p>
    <w:p w:rsidR="0076464E" w:rsidRPr="000A3D18" w:rsidRDefault="000A3D18" w:rsidP="000A3D1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76464E" w:rsidRPr="00E61AE6">
        <w:rPr>
          <w:rFonts w:eastAsiaTheme="minorHAnsi"/>
          <w:sz w:val="28"/>
          <w:szCs w:val="28"/>
          <w:lang w:eastAsia="en-US"/>
        </w:rPr>
        <w:t>«Приложение № 6</w:t>
      </w:r>
    </w:p>
    <w:p w:rsidR="009255C7" w:rsidRPr="00E61AE6" w:rsidRDefault="009255C7" w:rsidP="000A3D18">
      <w:pPr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E61AE6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D33DD3" w:rsidRDefault="00D33DD3" w:rsidP="009255C7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6464E" w:rsidRPr="00E61AE6" w:rsidRDefault="0076464E" w:rsidP="009255C7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61AE6">
        <w:rPr>
          <w:rFonts w:eastAsiaTheme="minorHAnsi"/>
          <w:sz w:val="28"/>
          <w:szCs w:val="28"/>
          <w:lang w:eastAsia="en-US"/>
        </w:rPr>
        <w:t>СХЕМА</w:t>
      </w:r>
    </w:p>
    <w:p w:rsidR="0076464E" w:rsidRPr="00E61AE6" w:rsidRDefault="0076464E" w:rsidP="009255C7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61AE6">
        <w:rPr>
          <w:rFonts w:eastAsiaTheme="minorHAnsi"/>
          <w:sz w:val="28"/>
          <w:szCs w:val="28"/>
          <w:lang w:eastAsia="en-US"/>
        </w:rPr>
        <w:t>тяжеловесного и (или) крупногабаритного транспортного</w:t>
      </w:r>
    </w:p>
    <w:p w:rsidR="0076464E" w:rsidRPr="00E61AE6" w:rsidRDefault="0076464E" w:rsidP="009255C7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61AE6">
        <w:rPr>
          <w:rFonts w:eastAsiaTheme="minorHAnsi"/>
          <w:sz w:val="28"/>
          <w:szCs w:val="28"/>
          <w:lang w:eastAsia="en-US"/>
        </w:rPr>
        <w:t>средства (автопоезда)</w:t>
      </w:r>
    </w:p>
    <w:p w:rsidR="0076464E" w:rsidRPr="00E61AE6" w:rsidRDefault="00834BF3" w:rsidP="00834BF3">
      <w:pPr>
        <w:adjustRightInd w:val="0"/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E61AE6">
        <w:rPr>
          <w:rFonts w:eastAsiaTheme="minorHAnsi"/>
          <w:sz w:val="28"/>
          <w:szCs w:val="28"/>
          <w:lang w:eastAsia="en-US"/>
        </w:rPr>
        <w:tab/>
      </w:r>
      <w:r w:rsidR="0076464E" w:rsidRPr="00E61AE6">
        <w:rPr>
          <w:rFonts w:eastAsiaTheme="minorHAnsi"/>
          <w:sz w:val="28"/>
          <w:szCs w:val="28"/>
          <w:lang w:eastAsia="en-US"/>
        </w:rPr>
        <w:t>Вид сбоку:</w:t>
      </w:r>
    </w:p>
    <w:p w:rsidR="0076464E" w:rsidRPr="0076464E" w:rsidRDefault="0076464E" w:rsidP="0076464E">
      <w:pPr>
        <w:adjustRightInd w:val="0"/>
        <w:spacing w:after="200"/>
        <w:jc w:val="both"/>
        <w:rPr>
          <w:rFonts w:ascii="Courier New" w:eastAsiaTheme="minorHAnsi" w:hAnsi="Courier New" w:cs="Courier New"/>
          <w:lang w:eastAsia="en-US"/>
        </w:rPr>
      </w:pPr>
      <w:r w:rsidRPr="0076464E">
        <w:rPr>
          <w:rFonts w:ascii="Courier New" w:eastAsiaTheme="minorHAnsi" w:hAnsi="Courier New" w:cs="Courier New"/>
          <w:noProof/>
          <w:position w:val="-116"/>
        </w:rPr>
        <w:drawing>
          <wp:inline distT="0" distB="0" distL="0" distR="0" wp14:anchorId="01E5E719" wp14:editId="6BDF62F3">
            <wp:extent cx="5953125" cy="2809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64E" w:rsidRPr="009C4437" w:rsidRDefault="00834BF3" w:rsidP="00834BF3">
      <w:pPr>
        <w:adjustRightInd w:val="0"/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9C4437">
        <w:rPr>
          <w:rFonts w:eastAsiaTheme="minorHAnsi"/>
          <w:sz w:val="28"/>
          <w:szCs w:val="28"/>
          <w:lang w:eastAsia="en-US"/>
        </w:rPr>
        <w:tab/>
      </w:r>
      <w:r w:rsidR="0076464E" w:rsidRPr="009C4437">
        <w:rPr>
          <w:rFonts w:eastAsiaTheme="minorHAnsi"/>
          <w:sz w:val="28"/>
          <w:szCs w:val="28"/>
          <w:lang w:eastAsia="en-US"/>
        </w:rPr>
        <w:t>Вид сзади:</w:t>
      </w:r>
    </w:p>
    <w:p w:rsidR="00D33DD3" w:rsidRDefault="0076464E" w:rsidP="00D33DD3">
      <w:pPr>
        <w:adjustRightInd w:val="0"/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76464E">
        <w:rPr>
          <w:rFonts w:ascii="Courier New" w:eastAsiaTheme="minorHAnsi" w:hAnsi="Courier New" w:cs="Courier New"/>
          <w:noProof/>
          <w:position w:val="-322"/>
        </w:rPr>
        <w:drawing>
          <wp:inline distT="0" distB="0" distL="0" distR="0" wp14:anchorId="71FF4C87" wp14:editId="6A27C749">
            <wp:extent cx="5930184" cy="396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6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DD3" w:rsidRDefault="00D33DD3" w:rsidP="00D33DD3">
      <w:pPr>
        <w:adjustRightInd w:val="0"/>
        <w:spacing w:after="20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                ________________________</w:t>
      </w:r>
    </w:p>
    <w:p w:rsidR="00D33DD3" w:rsidRDefault="00D33DD3" w:rsidP="00D33DD3">
      <w:pPr>
        <w:adjustRightInd w:val="0"/>
        <w:spacing w:after="2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(должность, Ф.И.О. заявителя)                              (подпись заявителя)     </w:t>
      </w:r>
    </w:p>
    <w:p w:rsidR="00D33DD3" w:rsidRDefault="00D33DD3" w:rsidP="00D33DD3">
      <w:pPr>
        <w:adjustRightInd w:val="0"/>
        <w:spacing w:after="200"/>
        <w:jc w:val="right"/>
        <w:rPr>
          <w:rFonts w:eastAsiaTheme="minorHAnsi"/>
          <w:sz w:val="28"/>
          <w:szCs w:val="28"/>
          <w:lang w:eastAsia="en-US"/>
        </w:rPr>
      </w:pPr>
    </w:p>
    <w:p w:rsidR="0076464E" w:rsidRPr="00D33DD3" w:rsidRDefault="0076464E" w:rsidP="00D33DD3">
      <w:pPr>
        <w:adjustRightInd w:val="0"/>
        <w:spacing w:after="200"/>
        <w:jc w:val="right"/>
        <w:rPr>
          <w:rFonts w:ascii="Courier New" w:eastAsiaTheme="minorHAnsi" w:hAnsi="Courier New" w:cs="Courier New"/>
          <w:lang w:eastAsia="en-US"/>
        </w:rPr>
      </w:pPr>
      <w:r w:rsidRPr="000A3D18">
        <w:rPr>
          <w:rFonts w:eastAsiaTheme="minorHAnsi"/>
          <w:sz w:val="28"/>
          <w:szCs w:val="28"/>
          <w:lang w:eastAsia="en-US"/>
        </w:rPr>
        <w:t>М.П. (при наличии)».</w:t>
      </w:r>
    </w:p>
    <w:p w:rsidR="00721A8C" w:rsidRDefault="00721A8C" w:rsidP="009255C7">
      <w:pPr>
        <w:rPr>
          <w:sz w:val="28"/>
          <w:szCs w:val="28"/>
        </w:rPr>
      </w:pPr>
    </w:p>
    <w:p w:rsidR="00D33DD3" w:rsidRDefault="00D33DD3" w:rsidP="009255C7">
      <w:pPr>
        <w:rPr>
          <w:sz w:val="28"/>
          <w:szCs w:val="28"/>
        </w:rPr>
      </w:pPr>
    </w:p>
    <w:p w:rsidR="009255C7" w:rsidRPr="009C4437" w:rsidRDefault="009255C7" w:rsidP="009255C7">
      <w:pPr>
        <w:rPr>
          <w:sz w:val="28"/>
          <w:szCs w:val="28"/>
        </w:rPr>
      </w:pPr>
      <w:r w:rsidRPr="009C4437">
        <w:rPr>
          <w:sz w:val="28"/>
          <w:szCs w:val="28"/>
        </w:rPr>
        <w:t xml:space="preserve">Руководитель </w:t>
      </w:r>
    </w:p>
    <w:p w:rsidR="0076464E" w:rsidRPr="009255C7" w:rsidRDefault="009255C7" w:rsidP="009255C7">
      <w:pPr>
        <w:rPr>
          <w:sz w:val="28"/>
          <w:szCs w:val="28"/>
        </w:rPr>
      </w:pPr>
      <w:r w:rsidRPr="009255C7">
        <w:rPr>
          <w:sz w:val="28"/>
          <w:szCs w:val="28"/>
        </w:rPr>
        <w:t xml:space="preserve">управления дорожного хозяйства                                                     </w:t>
      </w:r>
      <w:r>
        <w:rPr>
          <w:sz w:val="28"/>
          <w:szCs w:val="28"/>
        </w:rPr>
        <w:t xml:space="preserve">    </w:t>
      </w:r>
      <w:r w:rsidRPr="009255C7">
        <w:rPr>
          <w:sz w:val="28"/>
          <w:szCs w:val="28"/>
        </w:rPr>
        <w:t>О.В. Котов</w:t>
      </w:r>
    </w:p>
    <w:sectPr w:rsidR="0076464E" w:rsidRPr="009255C7" w:rsidSect="00871F7C">
      <w:headerReference w:type="default" r:id="rId19"/>
      <w:headerReference w:type="first" r:id="rId2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8C" w:rsidRDefault="000D7A8C" w:rsidP="004418C9">
      <w:r>
        <w:separator/>
      </w:r>
    </w:p>
  </w:endnote>
  <w:endnote w:type="continuationSeparator" w:id="0">
    <w:p w:rsidR="000D7A8C" w:rsidRDefault="000D7A8C" w:rsidP="004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8C" w:rsidRDefault="000D7A8C" w:rsidP="004418C9">
      <w:r>
        <w:separator/>
      </w:r>
    </w:p>
  </w:footnote>
  <w:footnote w:type="continuationSeparator" w:id="0">
    <w:p w:rsidR="000D7A8C" w:rsidRDefault="000D7A8C" w:rsidP="00441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770228"/>
      <w:docPartObj>
        <w:docPartGallery w:val="Page Numbers (Top of Page)"/>
        <w:docPartUnique/>
      </w:docPartObj>
    </w:sdtPr>
    <w:sdtEndPr/>
    <w:sdtContent>
      <w:p w:rsidR="004418C9" w:rsidRDefault="004418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ECD">
          <w:rPr>
            <w:noProof/>
          </w:rPr>
          <w:t>19</w:t>
        </w:r>
        <w:r>
          <w:fldChar w:fldCharType="end"/>
        </w:r>
      </w:p>
    </w:sdtContent>
  </w:sdt>
  <w:p w:rsidR="004418C9" w:rsidRDefault="004418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C7" w:rsidRDefault="009255C7">
    <w:pPr>
      <w:pStyle w:val="a6"/>
      <w:jc w:val="center"/>
    </w:pPr>
  </w:p>
  <w:p w:rsidR="009255C7" w:rsidRDefault="009255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C7"/>
    <w:rsid w:val="00016816"/>
    <w:rsid w:val="00023B75"/>
    <w:rsid w:val="000402FD"/>
    <w:rsid w:val="00060F7E"/>
    <w:rsid w:val="000A3D18"/>
    <w:rsid w:val="000C2EC4"/>
    <w:rsid w:val="000D7A8C"/>
    <w:rsid w:val="000E08CA"/>
    <w:rsid w:val="00103E1A"/>
    <w:rsid w:val="00105C04"/>
    <w:rsid w:val="00116186"/>
    <w:rsid w:val="00135C41"/>
    <w:rsid w:val="001466FD"/>
    <w:rsid w:val="001665E7"/>
    <w:rsid w:val="00217CB7"/>
    <w:rsid w:val="0024031C"/>
    <w:rsid w:val="002459D6"/>
    <w:rsid w:val="00256FDB"/>
    <w:rsid w:val="00257146"/>
    <w:rsid w:val="00260EDA"/>
    <w:rsid w:val="00292C80"/>
    <w:rsid w:val="002A4D9D"/>
    <w:rsid w:val="002B55E1"/>
    <w:rsid w:val="00324B92"/>
    <w:rsid w:val="003525E2"/>
    <w:rsid w:val="00362506"/>
    <w:rsid w:val="00367866"/>
    <w:rsid w:val="003A5EFC"/>
    <w:rsid w:val="003F4BDC"/>
    <w:rsid w:val="003F73BB"/>
    <w:rsid w:val="004418C9"/>
    <w:rsid w:val="00472CEE"/>
    <w:rsid w:val="004A313F"/>
    <w:rsid w:val="004F07B9"/>
    <w:rsid w:val="005078DD"/>
    <w:rsid w:val="00527E01"/>
    <w:rsid w:val="00695DAD"/>
    <w:rsid w:val="006C5921"/>
    <w:rsid w:val="0070334C"/>
    <w:rsid w:val="00721A8C"/>
    <w:rsid w:val="0073154A"/>
    <w:rsid w:val="00760429"/>
    <w:rsid w:val="0076114A"/>
    <w:rsid w:val="0076464E"/>
    <w:rsid w:val="007812CA"/>
    <w:rsid w:val="007B70D1"/>
    <w:rsid w:val="007D37F1"/>
    <w:rsid w:val="007F3CD5"/>
    <w:rsid w:val="007F4B7A"/>
    <w:rsid w:val="00807BC9"/>
    <w:rsid w:val="00834BF3"/>
    <w:rsid w:val="0083604F"/>
    <w:rsid w:val="00852B44"/>
    <w:rsid w:val="00871F7C"/>
    <w:rsid w:val="0087417F"/>
    <w:rsid w:val="00880700"/>
    <w:rsid w:val="008847EA"/>
    <w:rsid w:val="008B171F"/>
    <w:rsid w:val="008C0546"/>
    <w:rsid w:val="008E7FF3"/>
    <w:rsid w:val="009148D8"/>
    <w:rsid w:val="009255C7"/>
    <w:rsid w:val="00941152"/>
    <w:rsid w:val="00972C2D"/>
    <w:rsid w:val="0098488D"/>
    <w:rsid w:val="009A3D28"/>
    <w:rsid w:val="009B69C2"/>
    <w:rsid w:val="009C4437"/>
    <w:rsid w:val="009D59D5"/>
    <w:rsid w:val="009E5AB3"/>
    <w:rsid w:val="00A03844"/>
    <w:rsid w:val="00A0708B"/>
    <w:rsid w:val="00A65DCB"/>
    <w:rsid w:val="00A94144"/>
    <w:rsid w:val="00A954DC"/>
    <w:rsid w:val="00AC22B1"/>
    <w:rsid w:val="00B63CCB"/>
    <w:rsid w:val="00B82133"/>
    <w:rsid w:val="00C11F54"/>
    <w:rsid w:val="00C66F30"/>
    <w:rsid w:val="00C7748A"/>
    <w:rsid w:val="00C80002"/>
    <w:rsid w:val="00C96A4D"/>
    <w:rsid w:val="00CB5E77"/>
    <w:rsid w:val="00CD3608"/>
    <w:rsid w:val="00CF05D5"/>
    <w:rsid w:val="00CF7054"/>
    <w:rsid w:val="00D2183E"/>
    <w:rsid w:val="00D33DD3"/>
    <w:rsid w:val="00D47125"/>
    <w:rsid w:val="00D5503F"/>
    <w:rsid w:val="00D80A3F"/>
    <w:rsid w:val="00D8506E"/>
    <w:rsid w:val="00D929C7"/>
    <w:rsid w:val="00DC376A"/>
    <w:rsid w:val="00DF0582"/>
    <w:rsid w:val="00E12CAF"/>
    <w:rsid w:val="00E4573B"/>
    <w:rsid w:val="00E61AE6"/>
    <w:rsid w:val="00E776A3"/>
    <w:rsid w:val="00EB26E0"/>
    <w:rsid w:val="00ED55AC"/>
    <w:rsid w:val="00EE55AC"/>
    <w:rsid w:val="00EF5429"/>
    <w:rsid w:val="00F27F19"/>
    <w:rsid w:val="00F41D87"/>
    <w:rsid w:val="00F74ECD"/>
    <w:rsid w:val="00F77C85"/>
    <w:rsid w:val="00FA7EF1"/>
    <w:rsid w:val="00FD011B"/>
    <w:rsid w:val="00FD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46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64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41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1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41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18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46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64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41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1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41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18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46AD371FB8C42372CD481FBCA450509ED66034B788C793D69876037943548B120E1C7C4D31BC8BFC5D8798845AF036D90F3B79B429771At8h8I" TargetMode="External"/><Relationship Id="rId13" Type="http://schemas.openxmlformats.org/officeDocument/2006/relationships/hyperlink" Target="consultantplus://offline/ref=154F6CDD0AA4EE1252ADC321BA3A75AB42FDDFD6C40DF3C25E85ABA0C9306351A85CD501A36C10420ADC45BFEF858B945516B167EE716EC571A57BN2u8N" TargetMode="Externa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F646189889CDA6A638996ABFDF3F9BF08174CD80F652E08C073574AA140E1E617E8E2A7BC7B4734223AD60764306FEA4097D9657935A780E0E3Dp719I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EFDFF8305618159CC389115C3A27F445EFB7F3B71B95B90BCDDF654D8DDD1992AD449550F8EB43DC729B0AB0820B6EE79B8AD4AAC125A1C237398548LF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AADA113F9752397730FE027192304F8472FEF8606CA268112210DFBD03139EB1D68FF8ACA99041140FD1ECDAE0DEDBD9C52E343A416DBCt5t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D144DD30E748B493938D183B23061D849FA516C2E99C5BF8D8772339331D8F1F0E7843615B51ECA24059AC322q5c0J" TargetMode="External"/><Relationship Id="rId10" Type="http://schemas.openxmlformats.org/officeDocument/2006/relationships/hyperlink" Target="consultantplus://offline/ref=6046AD371FB8C42372CD481FBCA450509ED66034B788C793D69876037943548B120E1C7C4D31BC81F85D8798845AF036D90F3B79B429771At8h8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D3874F1A8D317060EF2C015E8B016E133A169CAC0BF1433BF2F1E37D8945678F9091003DA7CEB38362DA0631tA5FJ" TargetMode="External"/><Relationship Id="rId14" Type="http://schemas.openxmlformats.org/officeDocument/2006/relationships/hyperlink" Target="consultantplus://offline/ref=E5F646189889CDA6A638996ABFDF3F9BF08174CD80F652E08C073574AA140E1E617E8E2A7BC7B4734223AD60764306FEA4097D9657935A780E0E3Dp719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B414F-C206-4B31-9FF6-2BCB2C15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4434</Words>
  <Characters>25276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Римаренок</dc:creator>
  <cp:lastModifiedBy>enshulgina</cp:lastModifiedBy>
  <cp:revision>2</cp:revision>
  <cp:lastPrinted>2020-04-14T10:00:00Z</cp:lastPrinted>
  <dcterms:created xsi:type="dcterms:W3CDTF">2020-04-24T10:14:00Z</dcterms:created>
  <dcterms:modified xsi:type="dcterms:W3CDTF">2020-04-24T10:14:00Z</dcterms:modified>
</cp:coreProperties>
</file>