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1A" w:rsidRPr="00003E75" w:rsidRDefault="0080001A" w:rsidP="0080001A">
      <w:pPr>
        <w:suppressAutoHyphens/>
        <w:ind w:right="-2"/>
        <w:jc w:val="both"/>
        <w:rPr>
          <w:sz w:val="28"/>
          <w:szCs w:val="28"/>
        </w:rPr>
      </w:pPr>
      <w:r w:rsidRPr="00003E75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003E75">
        <w:rPr>
          <w:sz w:val="28"/>
          <w:szCs w:val="28"/>
        </w:rPr>
        <w:t xml:space="preserve">           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80001A" w:rsidRPr="00003E75" w:rsidTr="00EB0AB6">
        <w:tc>
          <w:tcPr>
            <w:tcW w:w="4360" w:type="dxa"/>
          </w:tcPr>
          <w:p w:rsidR="0080001A" w:rsidRDefault="0080001A" w:rsidP="00EB0AB6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</w:p>
          <w:p w:rsidR="0080001A" w:rsidRDefault="0080001A" w:rsidP="00EB0AB6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</w:p>
          <w:p w:rsidR="0080001A" w:rsidRPr="00003E75" w:rsidRDefault="0080001A" w:rsidP="00EB0AB6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003E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80001A" w:rsidRPr="00003E75" w:rsidRDefault="0080001A" w:rsidP="00EB0AB6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003E75">
              <w:rPr>
                <w:sz w:val="28"/>
                <w:szCs w:val="28"/>
              </w:rPr>
              <w:t>распоряжением администрации</w:t>
            </w:r>
          </w:p>
          <w:p w:rsidR="0080001A" w:rsidRPr="00003E75" w:rsidRDefault="0080001A" w:rsidP="00EB0AB6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003E75">
              <w:rPr>
                <w:sz w:val="28"/>
                <w:szCs w:val="28"/>
              </w:rPr>
              <w:t>городского округа город Воронеж</w:t>
            </w:r>
          </w:p>
          <w:p w:rsidR="0080001A" w:rsidRPr="00003E75" w:rsidRDefault="0080001A" w:rsidP="00FA5A7D">
            <w:pPr>
              <w:suppressAutoHyphens/>
              <w:ind w:right="-2"/>
              <w:jc w:val="center"/>
              <w:rPr>
                <w:sz w:val="28"/>
                <w:szCs w:val="28"/>
              </w:rPr>
            </w:pPr>
            <w:r w:rsidRPr="00003E75">
              <w:rPr>
                <w:sz w:val="28"/>
                <w:szCs w:val="28"/>
              </w:rPr>
              <w:t xml:space="preserve">от  </w:t>
            </w:r>
            <w:r w:rsidR="00AF575B">
              <w:rPr>
                <w:sz w:val="28"/>
                <w:szCs w:val="28"/>
              </w:rPr>
              <w:t>30.12.2016</w:t>
            </w:r>
            <w:r>
              <w:rPr>
                <w:sz w:val="28"/>
                <w:szCs w:val="28"/>
              </w:rPr>
              <w:t xml:space="preserve">  </w:t>
            </w:r>
            <w:r w:rsidRPr="00003E75">
              <w:rPr>
                <w:sz w:val="28"/>
                <w:szCs w:val="28"/>
              </w:rPr>
              <w:t>№</w:t>
            </w:r>
            <w:r w:rsidR="00AF575B">
              <w:rPr>
                <w:sz w:val="28"/>
                <w:szCs w:val="28"/>
              </w:rPr>
              <w:t xml:space="preserve"> 1103-р</w:t>
            </w:r>
          </w:p>
        </w:tc>
      </w:tr>
    </w:tbl>
    <w:p w:rsidR="0080001A" w:rsidRPr="00003E75" w:rsidRDefault="0080001A" w:rsidP="0080001A">
      <w:pPr>
        <w:suppressAutoHyphens/>
        <w:ind w:right="-2"/>
        <w:jc w:val="both"/>
        <w:rPr>
          <w:sz w:val="28"/>
          <w:szCs w:val="28"/>
        </w:rPr>
      </w:pPr>
      <w:r w:rsidRPr="00003E75">
        <w:rPr>
          <w:sz w:val="28"/>
          <w:szCs w:val="28"/>
        </w:rPr>
        <w:t xml:space="preserve">  </w:t>
      </w:r>
    </w:p>
    <w:p w:rsidR="0080001A" w:rsidRDefault="0080001A" w:rsidP="0080001A">
      <w:pPr>
        <w:suppressAutoHyphens/>
        <w:ind w:right="-2"/>
        <w:jc w:val="both"/>
        <w:rPr>
          <w:b/>
          <w:sz w:val="28"/>
          <w:szCs w:val="28"/>
        </w:rPr>
      </w:pPr>
    </w:p>
    <w:p w:rsidR="0080001A" w:rsidRPr="00A04B78" w:rsidRDefault="0080001A" w:rsidP="0080001A">
      <w:pPr>
        <w:tabs>
          <w:tab w:val="left" w:pos="4536"/>
        </w:tabs>
        <w:spacing w:line="276" w:lineRule="auto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Приложение</w:t>
      </w:r>
    </w:p>
    <w:p w:rsidR="0080001A" w:rsidRPr="00A04B78" w:rsidRDefault="0080001A" w:rsidP="0080001A">
      <w:pPr>
        <w:tabs>
          <w:tab w:val="left" w:pos="4536"/>
        </w:tabs>
        <w:spacing w:line="276" w:lineRule="auto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к Порядку</w:t>
      </w:r>
      <w:bookmarkStart w:id="0" w:name="_GoBack"/>
      <w:bookmarkEnd w:id="0"/>
    </w:p>
    <w:p w:rsidR="0080001A" w:rsidRPr="00A04B78" w:rsidRDefault="0080001A" w:rsidP="0080001A">
      <w:pPr>
        <w:tabs>
          <w:tab w:val="left" w:pos="4536"/>
        </w:tabs>
        <w:spacing w:line="276" w:lineRule="auto"/>
        <w:ind w:firstLine="5103"/>
        <w:jc w:val="center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взаимодействия</w:t>
      </w:r>
    </w:p>
    <w:p w:rsidR="0080001A" w:rsidRPr="00A04B78" w:rsidRDefault="0080001A" w:rsidP="0080001A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276" w:lineRule="auto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Типовая форма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80"/>
      <w:bookmarkEnd w:id="1"/>
      <w:r w:rsidRPr="00981E9F">
        <w:rPr>
          <w:rFonts w:eastAsia="Calibri"/>
          <w:b/>
          <w:sz w:val="28"/>
          <w:szCs w:val="28"/>
          <w:lang w:eastAsia="en-US"/>
        </w:rPr>
        <w:t>СОГЛАШЕНИЕ</w:t>
      </w:r>
    </w:p>
    <w:p w:rsidR="0080001A" w:rsidRPr="00981E9F" w:rsidRDefault="0080001A" w:rsidP="0080001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О ПРОВЕДЕНИИ СОВМЕСТНОГО КОНКУРСА ИЛИ АУКЦИОНА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г. Воронеж                 </w:t>
      </w: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A04B78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>«</w:t>
      </w:r>
      <w:r w:rsidRPr="00A04B78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»</w:t>
      </w:r>
      <w:r w:rsidRPr="00A04B78">
        <w:rPr>
          <w:rFonts w:eastAsia="Calibri"/>
          <w:sz w:val="28"/>
          <w:szCs w:val="28"/>
          <w:lang w:eastAsia="en-US"/>
        </w:rPr>
        <w:t xml:space="preserve"> ____________ 20__ г.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A04B78">
        <w:rPr>
          <w:rFonts w:eastAsia="Calibri"/>
          <w:sz w:val="28"/>
          <w:szCs w:val="28"/>
          <w:lang w:eastAsia="en-US"/>
        </w:rPr>
        <w:t>_ в лице</w:t>
      </w:r>
    </w:p>
    <w:p w:rsidR="0080001A" w:rsidRPr="00AA246B" w:rsidRDefault="0080001A" w:rsidP="0080001A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AA246B">
        <w:rPr>
          <w:rFonts w:eastAsia="Calibri"/>
          <w:i/>
          <w:szCs w:val="28"/>
          <w:lang w:eastAsia="en-US"/>
        </w:rPr>
        <w:t xml:space="preserve">                               </w:t>
      </w:r>
      <w:r>
        <w:rPr>
          <w:rFonts w:eastAsia="Calibri"/>
          <w:i/>
          <w:szCs w:val="28"/>
          <w:lang w:eastAsia="en-US"/>
        </w:rPr>
        <w:t xml:space="preserve">                 </w:t>
      </w:r>
      <w:r w:rsidRPr="00AA246B">
        <w:rPr>
          <w:rFonts w:eastAsia="Calibri"/>
          <w:i/>
          <w:szCs w:val="28"/>
          <w:lang w:eastAsia="en-US"/>
        </w:rPr>
        <w:t xml:space="preserve">   (заказчик)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A04B78">
        <w:rPr>
          <w:rFonts w:eastAsia="Calibri"/>
          <w:sz w:val="28"/>
          <w:szCs w:val="28"/>
          <w:lang w:eastAsia="en-US"/>
        </w:rPr>
        <w:t>_____,</w:t>
      </w:r>
    </w:p>
    <w:p w:rsidR="0080001A" w:rsidRPr="00AA246B" w:rsidRDefault="0080001A" w:rsidP="0080001A">
      <w:pPr>
        <w:spacing w:line="360" w:lineRule="auto"/>
        <w:ind w:firstLine="709"/>
        <w:jc w:val="both"/>
        <w:rPr>
          <w:rFonts w:eastAsia="Calibri"/>
          <w:i/>
          <w:szCs w:val="28"/>
          <w:lang w:eastAsia="en-US"/>
        </w:rPr>
      </w:pPr>
      <w:r w:rsidRPr="00AA246B">
        <w:rPr>
          <w:rFonts w:eastAsia="Calibri"/>
          <w:i/>
          <w:szCs w:val="28"/>
          <w:lang w:eastAsia="en-US"/>
        </w:rPr>
        <w:t xml:space="preserve">                         </w:t>
      </w:r>
      <w:r>
        <w:rPr>
          <w:rFonts w:eastAsia="Calibri"/>
          <w:i/>
          <w:szCs w:val="28"/>
          <w:lang w:eastAsia="en-US"/>
        </w:rPr>
        <w:t xml:space="preserve">               </w:t>
      </w:r>
      <w:r w:rsidRPr="00AA246B">
        <w:rPr>
          <w:rFonts w:eastAsia="Calibri"/>
          <w:i/>
          <w:szCs w:val="28"/>
          <w:lang w:eastAsia="en-US"/>
        </w:rPr>
        <w:t xml:space="preserve">  (должность, Ф.И.О.)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4B78">
        <w:rPr>
          <w:rFonts w:eastAsia="Calibri"/>
          <w:sz w:val="28"/>
          <w:szCs w:val="28"/>
          <w:lang w:eastAsia="en-US"/>
        </w:rPr>
        <w:t>действующего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на основании ____________________________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A04B78">
        <w:rPr>
          <w:rFonts w:eastAsia="Calibri"/>
          <w:sz w:val="28"/>
          <w:szCs w:val="28"/>
          <w:lang w:eastAsia="en-US"/>
        </w:rPr>
        <w:t>________,</w:t>
      </w:r>
    </w:p>
    <w:p w:rsidR="0080001A" w:rsidRPr="00AA246B" w:rsidRDefault="0080001A" w:rsidP="0080001A">
      <w:pPr>
        <w:spacing w:line="360" w:lineRule="auto"/>
        <w:ind w:firstLine="709"/>
        <w:jc w:val="both"/>
        <w:rPr>
          <w:rFonts w:eastAsia="Calibri"/>
          <w:i/>
          <w:szCs w:val="28"/>
          <w:lang w:eastAsia="en-US"/>
        </w:rPr>
      </w:pPr>
      <w:r w:rsidRPr="00AA246B">
        <w:rPr>
          <w:rFonts w:eastAsia="Calibri"/>
          <w:szCs w:val="28"/>
          <w:lang w:eastAsia="en-US"/>
        </w:rPr>
        <w:t xml:space="preserve">                  </w:t>
      </w:r>
      <w:r>
        <w:rPr>
          <w:rFonts w:eastAsia="Calibri"/>
          <w:szCs w:val="28"/>
          <w:lang w:eastAsia="en-US"/>
        </w:rPr>
        <w:t xml:space="preserve">                   </w:t>
      </w:r>
      <w:r w:rsidRPr="00AA246B">
        <w:rPr>
          <w:rFonts w:eastAsia="Calibri"/>
          <w:szCs w:val="28"/>
          <w:lang w:eastAsia="en-US"/>
        </w:rPr>
        <w:t xml:space="preserve">                 </w:t>
      </w:r>
      <w:r w:rsidRPr="00AA246B">
        <w:rPr>
          <w:rFonts w:eastAsia="Calibri"/>
          <w:i/>
          <w:szCs w:val="28"/>
          <w:lang w:eastAsia="en-US"/>
        </w:rPr>
        <w:t>(</w:t>
      </w:r>
      <w:r>
        <w:rPr>
          <w:rFonts w:eastAsia="Calibri"/>
          <w:i/>
          <w:szCs w:val="28"/>
          <w:lang w:eastAsia="en-US"/>
        </w:rPr>
        <w:t>№</w:t>
      </w:r>
      <w:r w:rsidRPr="00AA246B">
        <w:rPr>
          <w:rFonts w:eastAsia="Calibri"/>
          <w:i/>
          <w:szCs w:val="28"/>
          <w:lang w:eastAsia="en-US"/>
        </w:rPr>
        <w:t xml:space="preserve"> и дата приказа ГРБС или куратора заказчиков)</w:t>
      </w:r>
    </w:p>
    <w:p w:rsidR="0080001A" w:rsidRPr="00A04B78" w:rsidRDefault="0080001A" w:rsidP="0080001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4B78">
        <w:rPr>
          <w:rFonts w:eastAsia="Calibri"/>
          <w:sz w:val="28"/>
          <w:szCs w:val="28"/>
          <w:lang w:eastAsia="en-US"/>
        </w:rPr>
        <w:t>именуемый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в дальнейшем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</w:t>
      </w:r>
      <w:proofErr w:type="spellEnd"/>
      <w:r w:rsidRPr="00A04B78">
        <w:rPr>
          <w:rFonts w:eastAsia="Calibri"/>
          <w:sz w:val="28"/>
          <w:szCs w:val="28"/>
          <w:lang w:eastAsia="en-US"/>
        </w:rPr>
        <w:t>,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A04B78">
        <w:rPr>
          <w:rFonts w:eastAsia="Calibri"/>
          <w:sz w:val="28"/>
          <w:szCs w:val="28"/>
          <w:lang w:eastAsia="en-US"/>
        </w:rPr>
        <w:t>_____ в лице</w:t>
      </w:r>
    </w:p>
    <w:p w:rsidR="0080001A" w:rsidRPr="00AA246B" w:rsidRDefault="0080001A" w:rsidP="0080001A">
      <w:pPr>
        <w:jc w:val="both"/>
        <w:rPr>
          <w:rFonts w:eastAsia="Calibri"/>
          <w:i/>
          <w:szCs w:val="28"/>
          <w:lang w:eastAsia="en-US"/>
        </w:rPr>
      </w:pPr>
      <w:r w:rsidRPr="00AA246B">
        <w:rPr>
          <w:rFonts w:eastAsia="Calibri"/>
          <w:i/>
          <w:szCs w:val="28"/>
          <w:lang w:eastAsia="en-US"/>
        </w:rPr>
        <w:t xml:space="preserve">                     </w:t>
      </w:r>
      <w:r>
        <w:rPr>
          <w:rFonts w:eastAsia="Calibri"/>
          <w:i/>
          <w:szCs w:val="28"/>
          <w:lang w:eastAsia="en-US"/>
        </w:rPr>
        <w:t xml:space="preserve">        </w:t>
      </w:r>
      <w:r w:rsidRPr="00AA246B">
        <w:rPr>
          <w:rFonts w:eastAsia="Calibri"/>
          <w:i/>
          <w:szCs w:val="28"/>
          <w:lang w:eastAsia="en-US"/>
        </w:rPr>
        <w:t xml:space="preserve">          </w:t>
      </w:r>
      <w:r>
        <w:rPr>
          <w:rFonts w:eastAsia="Calibri"/>
          <w:i/>
          <w:szCs w:val="28"/>
          <w:lang w:eastAsia="en-US"/>
        </w:rPr>
        <w:t xml:space="preserve"> </w:t>
      </w:r>
      <w:r w:rsidRPr="00AA246B">
        <w:rPr>
          <w:rFonts w:eastAsia="Calibri"/>
          <w:i/>
          <w:szCs w:val="28"/>
          <w:lang w:eastAsia="en-US"/>
        </w:rPr>
        <w:t xml:space="preserve">           (заказчик)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A04B78">
        <w:rPr>
          <w:rFonts w:eastAsia="Calibri"/>
          <w:sz w:val="28"/>
          <w:szCs w:val="28"/>
          <w:lang w:eastAsia="en-US"/>
        </w:rPr>
        <w:t>________,</w:t>
      </w:r>
    </w:p>
    <w:p w:rsidR="0080001A" w:rsidRPr="00AA246B" w:rsidRDefault="0080001A" w:rsidP="0080001A">
      <w:pPr>
        <w:spacing w:line="360" w:lineRule="auto"/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A04B78">
        <w:rPr>
          <w:rFonts w:eastAsia="Calibri"/>
          <w:sz w:val="28"/>
          <w:szCs w:val="28"/>
          <w:lang w:eastAsia="en-US"/>
        </w:rPr>
        <w:t xml:space="preserve">        </w:t>
      </w:r>
      <w:r w:rsidRPr="00AA246B">
        <w:rPr>
          <w:rFonts w:eastAsia="Calibri"/>
          <w:i/>
          <w:szCs w:val="28"/>
          <w:lang w:eastAsia="en-US"/>
        </w:rPr>
        <w:t>(должность, Ф.И.О.)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4B78">
        <w:rPr>
          <w:rFonts w:eastAsia="Calibri"/>
          <w:sz w:val="28"/>
          <w:szCs w:val="28"/>
          <w:lang w:eastAsia="en-US"/>
        </w:rPr>
        <w:t>действующего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на основании 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A04B78">
        <w:rPr>
          <w:rFonts w:eastAsia="Calibri"/>
          <w:sz w:val="28"/>
          <w:szCs w:val="28"/>
          <w:lang w:eastAsia="en-US"/>
        </w:rPr>
        <w:t>__,</w:t>
      </w:r>
    </w:p>
    <w:p w:rsidR="0080001A" w:rsidRPr="00AA246B" w:rsidRDefault="0080001A" w:rsidP="0080001A">
      <w:pPr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r w:rsidRPr="00AA246B">
        <w:rPr>
          <w:rFonts w:eastAsia="Calibri"/>
          <w:i/>
          <w:szCs w:val="28"/>
          <w:lang w:eastAsia="en-US"/>
        </w:rPr>
        <w:t>(положение, устав или т.п.)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A04B78">
        <w:rPr>
          <w:rFonts w:eastAsia="Calibri"/>
          <w:sz w:val="28"/>
          <w:szCs w:val="28"/>
          <w:lang w:eastAsia="en-US"/>
        </w:rPr>
        <w:t>_____ в лице</w:t>
      </w:r>
    </w:p>
    <w:p w:rsidR="0080001A" w:rsidRPr="00660810" w:rsidRDefault="0080001A" w:rsidP="0080001A">
      <w:pPr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A04B78">
        <w:rPr>
          <w:rFonts w:eastAsia="Calibri"/>
          <w:sz w:val="28"/>
          <w:szCs w:val="28"/>
          <w:lang w:eastAsia="en-US"/>
        </w:rPr>
        <w:t xml:space="preserve">     </w:t>
      </w:r>
      <w:r w:rsidRPr="00660810">
        <w:rPr>
          <w:rFonts w:eastAsia="Calibri"/>
          <w:i/>
          <w:szCs w:val="28"/>
          <w:lang w:eastAsia="en-US"/>
        </w:rPr>
        <w:t>(заказчик)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A04B78">
        <w:rPr>
          <w:rFonts w:eastAsia="Calibri"/>
          <w:sz w:val="28"/>
          <w:szCs w:val="28"/>
          <w:lang w:eastAsia="en-US"/>
        </w:rPr>
        <w:t>_____,</w:t>
      </w:r>
    </w:p>
    <w:p w:rsidR="0080001A" w:rsidRPr="00660810" w:rsidRDefault="0080001A" w:rsidP="0080001A">
      <w:pPr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660810">
        <w:rPr>
          <w:rFonts w:eastAsia="Calibri"/>
          <w:i/>
          <w:szCs w:val="28"/>
          <w:lang w:eastAsia="en-US"/>
        </w:rPr>
        <w:t>(должность, Ф.И.О.)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4B78">
        <w:rPr>
          <w:rFonts w:eastAsia="Calibri"/>
          <w:sz w:val="28"/>
          <w:szCs w:val="28"/>
          <w:lang w:eastAsia="en-US"/>
        </w:rPr>
        <w:t>действующего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на основании 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A04B78">
        <w:rPr>
          <w:rFonts w:eastAsia="Calibri"/>
          <w:sz w:val="28"/>
          <w:szCs w:val="28"/>
          <w:lang w:eastAsia="en-US"/>
        </w:rPr>
        <w:t>__,</w:t>
      </w:r>
    </w:p>
    <w:p w:rsidR="0080001A" w:rsidRPr="00660810" w:rsidRDefault="0080001A" w:rsidP="0080001A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r w:rsidRPr="00A04B78">
        <w:rPr>
          <w:rFonts w:eastAsia="Calibri"/>
          <w:sz w:val="28"/>
          <w:szCs w:val="28"/>
          <w:lang w:eastAsia="en-US"/>
        </w:rPr>
        <w:t xml:space="preserve">    </w:t>
      </w:r>
      <w:r w:rsidRPr="00660810">
        <w:rPr>
          <w:rFonts w:eastAsia="Calibri"/>
          <w:i/>
          <w:szCs w:val="28"/>
          <w:lang w:eastAsia="en-US"/>
        </w:rPr>
        <w:t>(положение, устав или т.п.)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каждый в</w:t>
      </w:r>
      <w:r w:rsidRPr="00A04B78">
        <w:rPr>
          <w:rFonts w:eastAsia="Calibri"/>
          <w:sz w:val="28"/>
          <w:szCs w:val="28"/>
          <w:lang w:eastAsia="en-US"/>
        </w:rPr>
        <w:t xml:space="preserve"> отдельности  именуемый  в  дальнейшем  Заказчик,  а  вместе  с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Консолидатором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Pr="00A04B78">
        <w:rPr>
          <w:rFonts w:eastAsia="Calibri"/>
          <w:sz w:val="28"/>
          <w:szCs w:val="28"/>
          <w:lang w:eastAsia="en-US"/>
        </w:rPr>
        <w:t xml:space="preserve"> Заказчики, с одной стороны и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A04B78">
        <w:rPr>
          <w:rFonts w:eastAsia="Calibri"/>
          <w:sz w:val="28"/>
          <w:szCs w:val="28"/>
          <w:lang w:eastAsia="en-US"/>
        </w:rPr>
        <w:t>______ в лице</w:t>
      </w:r>
    </w:p>
    <w:p w:rsidR="0080001A" w:rsidRPr="00504DC4" w:rsidRDefault="0080001A" w:rsidP="0080001A">
      <w:pPr>
        <w:jc w:val="both"/>
        <w:rPr>
          <w:rFonts w:eastAsia="Calibri"/>
          <w:i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Pr="00A04B78">
        <w:rPr>
          <w:rFonts w:eastAsia="Calibri"/>
          <w:sz w:val="28"/>
          <w:szCs w:val="28"/>
          <w:lang w:eastAsia="en-US"/>
        </w:rPr>
        <w:t xml:space="preserve">         </w:t>
      </w:r>
      <w:r w:rsidRPr="00504DC4">
        <w:rPr>
          <w:rFonts w:eastAsia="Calibri"/>
          <w:i/>
          <w:szCs w:val="28"/>
          <w:lang w:eastAsia="en-US"/>
        </w:rPr>
        <w:t>(уполномоченный орган)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____________________,</w:t>
      </w:r>
    </w:p>
    <w:p w:rsidR="0080001A" w:rsidRPr="00504DC4" w:rsidRDefault="0080001A" w:rsidP="0080001A">
      <w:pPr>
        <w:spacing w:line="360" w:lineRule="auto"/>
        <w:jc w:val="both"/>
        <w:rPr>
          <w:rFonts w:eastAsia="Calibri"/>
          <w:i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A04B78">
        <w:rPr>
          <w:rFonts w:eastAsia="Calibri"/>
          <w:sz w:val="28"/>
          <w:szCs w:val="28"/>
          <w:lang w:eastAsia="en-US"/>
        </w:rPr>
        <w:t xml:space="preserve">       </w:t>
      </w:r>
      <w:r w:rsidRPr="00504DC4">
        <w:rPr>
          <w:rFonts w:eastAsia="Calibri"/>
          <w:i/>
          <w:szCs w:val="28"/>
          <w:lang w:eastAsia="en-US"/>
        </w:rPr>
        <w:t>(должность, Ф.И.О.)</w:t>
      </w:r>
    </w:p>
    <w:p w:rsidR="0080001A" w:rsidRPr="00A04B78" w:rsidRDefault="0080001A" w:rsidP="0080001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4B78">
        <w:rPr>
          <w:rFonts w:eastAsia="Calibri"/>
          <w:sz w:val="28"/>
          <w:szCs w:val="28"/>
          <w:lang w:eastAsia="en-US"/>
        </w:rPr>
        <w:t xml:space="preserve">действующего  на основании </w:t>
      </w:r>
      <w:r>
        <w:rPr>
          <w:rFonts w:eastAsia="Calibri"/>
          <w:sz w:val="28"/>
          <w:szCs w:val="28"/>
          <w:lang w:eastAsia="en-US"/>
        </w:rPr>
        <w:t>п</w:t>
      </w:r>
      <w:r w:rsidRPr="00A04B78">
        <w:rPr>
          <w:rFonts w:eastAsia="Calibri"/>
          <w:sz w:val="28"/>
          <w:szCs w:val="28"/>
          <w:lang w:eastAsia="en-US"/>
        </w:rPr>
        <w:t>оложения, именуемый в дальнейшем Организатор, с</w:t>
      </w:r>
      <w:r>
        <w:rPr>
          <w:rFonts w:eastAsia="Calibri"/>
          <w:sz w:val="28"/>
          <w:szCs w:val="28"/>
          <w:lang w:eastAsia="en-US"/>
        </w:rPr>
        <w:t xml:space="preserve"> другой стороны,</w:t>
      </w:r>
      <w:r w:rsidRPr="00A04B78">
        <w:rPr>
          <w:rFonts w:eastAsia="Calibri"/>
          <w:sz w:val="28"/>
          <w:szCs w:val="28"/>
          <w:lang w:eastAsia="en-US"/>
        </w:rPr>
        <w:t xml:space="preserve"> совместно именуемые Стороны, в соответствии с Гражданским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Pr="00A04B78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9" w:history="1">
        <w:r w:rsidRPr="00A04B7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 </w:t>
      </w:r>
      <w:r>
        <w:rPr>
          <w:rFonts w:eastAsia="Calibri"/>
          <w:sz w:val="28"/>
          <w:szCs w:val="28"/>
          <w:lang w:eastAsia="en-US"/>
        </w:rPr>
        <w:t>«</w:t>
      </w:r>
      <w:r w:rsidRPr="00A04B78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контрактной системе </w:t>
      </w:r>
      <w:r w:rsidRPr="00A04B78">
        <w:rPr>
          <w:rFonts w:eastAsia="Calibri"/>
          <w:sz w:val="28"/>
          <w:szCs w:val="28"/>
          <w:lang w:eastAsia="en-US"/>
        </w:rPr>
        <w:t>в сфере закупок товаров, работ, услуг для обеспечения</w:t>
      </w:r>
      <w:r>
        <w:rPr>
          <w:rFonts w:eastAsia="Calibri"/>
          <w:sz w:val="28"/>
          <w:szCs w:val="28"/>
          <w:lang w:eastAsia="en-US"/>
        </w:rPr>
        <w:t xml:space="preserve"> государственных и </w:t>
      </w:r>
      <w:r w:rsidRPr="00A04B78">
        <w:rPr>
          <w:rFonts w:eastAsia="Calibri"/>
          <w:sz w:val="28"/>
          <w:szCs w:val="28"/>
          <w:lang w:eastAsia="en-US"/>
        </w:rPr>
        <w:t>муниципальных  нужд</w:t>
      </w:r>
      <w:r>
        <w:rPr>
          <w:rFonts w:eastAsia="Calibri"/>
          <w:sz w:val="28"/>
          <w:szCs w:val="28"/>
          <w:lang w:eastAsia="en-US"/>
        </w:rPr>
        <w:t>»</w:t>
      </w:r>
      <w:r w:rsidRPr="00A04B78">
        <w:rPr>
          <w:rFonts w:eastAsia="Calibri"/>
          <w:sz w:val="28"/>
          <w:szCs w:val="28"/>
          <w:lang w:eastAsia="en-US"/>
        </w:rPr>
        <w:t xml:space="preserve">  (далее  </w:t>
      </w:r>
      <w:r>
        <w:rPr>
          <w:rFonts w:eastAsia="Calibri"/>
          <w:sz w:val="28"/>
          <w:szCs w:val="28"/>
          <w:lang w:eastAsia="en-US"/>
        </w:rPr>
        <w:softHyphen/>
        <w:t>–</w:t>
      </w:r>
      <w:r w:rsidRPr="00A04B78">
        <w:rPr>
          <w:rFonts w:eastAsia="Calibri"/>
          <w:sz w:val="28"/>
          <w:szCs w:val="28"/>
          <w:lang w:eastAsia="en-US"/>
        </w:rPr>
        <w:t xml:space="preserve">  Федеральн</w:t>
      </w:r>
      <w:r>
        <w:rPr>
          <w:rFonts w:eastAsia="Calibri"/>
          <w:sz w:val="28"/>
          <w:szCs w:val="28"/>
          <w:lang w:eastAsia="en-US"/>
        </w:rPr>
        <w:t>ый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A04B78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</w:t>
      </w:r>
      <w:r>
        <w:rPr>
          <w:rFonts w:eastAsia="Calibri"/>
          <w:sz w:val="28"/>
          <w:szCs w:val="28"/>
          <w:lang w:eastAsia="en-US"/>
        </w:rPr>
        <w:t xml:space="preserve">), </w:t>
      </w:r>
      <w:r w:rsidRPr="00A04B78">
        <w:rPr>
          <w:rFonts w:eastAsia="Calibri"/>
          <w:sz w:val="28"/>
          <w:szCs w:val="28"/>
          <w:lang w:eastAsia="en-US"/>
        </w:rPr>
        <w:t xml:space="preserve">заключили настоящее </w:t>
      </w:r>
      <w:r>
        <w:rPr>
          <w:rFonts w:eastAsia="Calibri"/>
          <w:sz w:val="28"/>
          <w:szCs w:val="28"/>
          <w:lang w:eastAsia="en-US"/>
        </w:rPr>
        <w:t>с</w:t>
      </w:r>
      <w:r w:rsidRPr="00A04B78">
        <w:rPr>
          <w:rFonts w:eastAsia="Calibri"/>
          <w:sz w:val="28"/>
          <w:szCs w:val="28"/>
          <w:lang w:eastAsia="en-US"/>
        </w:rPr>
        <w:t>оглашение о проведении совместного конкурса</w:t>
      </w:r>
      <w:r>
        <w:rPr>
          <w:rFonts w:eastAsia="Calibri"/>
          <w:sz w:val="28"/>
          <w:szCs w:val="28"/>
          <w:lang w:eastAsia="en-US"/>
        </w:rPr>
        <w:t xml:space="preserve"> или аукциона (далее –</w:t>
      </w:r>
      <w:r w:rsidRPr="00A04B78">
        <w:rPr>
          <w:rFonts w:eastAsia="Calibri"/>
          <w:sz w:val="28"/>
          <w:szCs w:val="28"/>
          <w:lang w:eastAsia="en-US"/>
        </w:rPr>
        <w:t xml:space="preserve"> Соглашение) о нижеследующем:</w:t>
      </w:r>
      <w:proofErr w:type="gramEnd"/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1. Предмет Соглашения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1.1.  Предметом  настоящего Соглашения является порядок взаимодействия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4B78">
        <w:rPr>
          <w:rFonts w:eastAsia="Calibri"/>
          <w:sz w:val="28"/>
          <w:szCs w:val="28"/>
          <w:lang w:eastAsia="en-US"/>
        </w:rPr>
        <w:t>Заказчиков и Организатора при организации и проведении совместного конкурса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4B78">
        <w:rPr>
          <w:rFonts w:eastAsia="Calibri"/>
          <w:sz w:val="28"/>
          <w:szCs w:val="28"/>
          <w:lang w:eastAsia="en-US"/>
        </w:rPr>
        <w:t>или  аукциона на закупку одних и тех же товаров (работ, услуг) (далее также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A04B78">
        <w:rPr>
          <w:rFonts w:eastAsia="Calibri"/>
          <w:sz w:val="28"/>
          <w:szCs w:val="28"/>
          <w:lang w:eastAsia="en-US"/>
        </w:rPr>
        <w:t xml:space="preserve"> закупка), а именно: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04B78">
        <w:rPr>
          <w:rFonts w:eastAsia="Calibri"/>
          <w:sz w:val="28"/>
          <w:szCs w:val="28"/>
          <w:lang w:eastAsia="en-US"/>
        </w:rPr>
        <w:t>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:rsidR="0080001A" w:rsidRPr="00A04B78" w:rsidRDefault="0080001A" w:rsidP="0080001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0001A" w:rsidRPr="00504DC4" w:rsidRDefault="0080001A" w:rsidP="0080001A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504DC4">
        <w:rPr>
          <w:rFonts w:eastAsia="Calibri"/>
          <w:i/>
          <w:szCs w:val="28"/>
          <w:lang w:eastAsia="en-US"/>
        </w:rPr>
        <w:t xml:space="preserve">      </w:t>
      </w:r>
      <w:r>
        <w:rPr>
          <w:rFonts w:eastAsia="Calibri"/>
          <w:i/>
          <w:szCs w:val="28"/>
          <w:lang w:eastAsia="en-US"/>
        </w:rPr>
        <w:t xml:space="preserve">                      </w:t>
      </w:r>
      <w:r w:rsidRPr="00504DC4">
        <w:rPr>
          <w:rFonts w:eastAsia="Calibri"/>
          <w:i/>
          <w:szCs w:val="28"/>
          <w:lang w:eastAsia="en-US"/>
        </w:rPr>
        <w:t>(наименование объекта закупки)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1.2. В приложении к данному Соглашению 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указаны</w:t>
      </w:r>
      <w:proofErr w:type="gramEnd"/>
      <w:r w:rsidRPr="00A04B78">
        <w:rPr>
          <w:rFonts w:eastAsia="Calibri"/>
          <w:sz w:val="28"/>
          <w:szCs w:val="28"/>
          <w:lang w:eastAsia="en-US"/>
        </w:rPr>
        <w:t>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- идентификационный код закупки;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- объект закупки, включая описание объекта закупки в соответствии с требованиями 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proofErr w:type="gramStart"/>
        <w:r w:rsidRPr="00A04B78">
          <w:rPr>
            <w:rFonts w:eastAsia="Calibri"/>
            <w:sz w:val="28"/>
            <w:szCs w:val="28"/>
            <w:lang w:eastAsia="en-US"/>
          </w:rPr>
          <w:t>закон</w:t>
        </w:r>
        <w:proofErr w:type="gramEnd"/>
      </w:hyperlink>
      <w:r>
        <w:rPr>
          <w:rFonts w:eastAsia="Calibri"/>
          <w:sz w:val="28"/>
          <w:szCs w:val="28"/>
          <w:lang w:eastAsia="en-US"/>
        </w:rPr>
        <w:t>а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44-ФЗ;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- код </w:t>
      </w:r>
      <w:hyperlink r:id="rId12" w:history="1">
        <w:r w:rsidRPr="00A04B78">
          <w:rPr>
            <w:rFonts w:eastAsia="Calibri"/>
            <w:sz w:val="28"/>
            <w:szCs w:val="28"/>
            <w:lang w:eastAsia="en-US"/>
          </w:rPr>
          <w:t>ОКПД</w:t>
        </w:r>
      </w:hyperlink>
      <w:r w:rsidRPr="00A04B78">
        <w:rPr>
          <w:rFonts w:eastAsia="Calibri"/>
          <w:sz w:val="28"/>
          <w:szCs w:val="28"/>
          <w:lang w:eastAsia="en-US"/>
        </w:rPr>
        <w:t>;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- предполагаемый объем закупки;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lastRenderedPageBreak/>
        <w:t>- место, условия и сроки (периоды) поставок товаров, выполнения работ, оказания услуг в отношении каждого Заказчика;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- начальные (максимальные) цены контрактов каждого Заказчика и обоснование таких цен соответствующим Заказчиком.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 xml:space="preserve">2. Полномочия, передаваемые </w:t>
      </w:r>
      <w:proofErr w:type="spellStart"/>
      <w:r w:rsidRPr="00981E9F">
        <w:rPr>
          <w:rFonts w:eastAsia="Calibri"/>
          <w:b/>
          <w:sz w:val="28"/>
          <w:szCs w:val="28"/>
          <w:lang w:eastAsia="en-US"/>
        </w:rPr>
        <w:t>Консолидатору</w:t>
      </w:r>
      <w:proofErr w:type="spellEnd"/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Настоящим Соглашением Заказчики передают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Консолидатору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следующие полномочия по подготовке к проведению совместного конкурса или аукциона: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2.1. Консолидация потребностей Заказчиков для проведения совместного конкурса или аукциона на основании представленных Заказчиками заявок.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2.2. Формирование обоснования начальной (максимальной) цены контракта на основании представленных Заказчиками обоснований начальных (максимальных) цен каждого контракта.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2.3. Предоставление Организатору разработанного задания на определение поставщика (подрядчика, исполнителя) путем проведения совместного конкурса или аукциона.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2.4. Утверждение документации о закупке путем 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проставления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на первой странице документации подписи уполномоченного лица, даты утверждения и печати до момента публикации извещения в единой информационной системе.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2.5. Предоставление Организатору разъяснений положений документации о совместном конкурсе или аукционе на основании запросов, поступивших от участников закупки, в соответствии с разъяснениями Заказчиков.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lastRenderedPageBreak/>
        <w:t>2.6. Предоставление Организатору изменений в извещение и (или) документацию о совместном конкурсе или аукционе по инициативе Заказчиков.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2.7. Предоставление Организатору отказа от проведения совместного конкурса или аукциона в письменном виде по инициативе Заказчиков.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2.8. Решение организационных вопросов, возникающих в рамках настоящего Соглашения.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2.9. Получение протоколов, составленных в ходе проведения совместного конкурса или аукциона.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2.10. Осуществление иных функций по подготовке к проведению совместного конкурса или аукциона.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3. Полномочия, передаваемые Организатору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Настоящим Соглашением Заказчики передают Организатору следующие полномочия по организации и проведению совместного конкурса или аукциона: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3.1. Разработка и размещение в единой информационной системе извещения об осуществлении закупки или направление приглашения принять участие в закрытом конкурсе или аукционе.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3.2. Разработка и размещение в единой информационной системе документации о закупке.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3.3. Размещение в единой информационной системе разъяснений положений документации, изменений, вносимых в извещение и (или) документацию о совместном конкурсе или аукционе.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3.4. Предоставление документации о совместном конкурсе или аукционе заинтересованным лицам.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lastRenderedPageBreak/>
        <w:t>3.5. Размещение в единой информационной системе отказа от проведения совместного конкурса или аукциона на основании письма, подписанного всеми Заказчиками.</w:t>
      </w:r>
    </w:p>
    <w:p w:rsidR="0080001A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61A5">
        <w:rPr>
          <w:rFonts w:eastAsia="Calibri"/>
          <w:sz w:val="28"/>
          <w:szCs w:val="28"/>
          <w:lang w:eastAsia="en-US"/>
        </w:rPr>
        <w:t xml:space="preserve">3.6. </w:t>
      </w:r>
      <w:proofErr w:type="gramStart"/>
      <w:r w:rsidRPr="00FA61A5">
        <w:rPr>
          <w:rFonts w:eastAsia="Calibri"/>
          <w:sz w:val="28"/>
          <w:szCs w:val="28"/>
          <w:lang w:eastAsia="en-US"/>
        </w:rPr>
        <w:t>Организация работы комиссии по осуществлению закупок путем</w:t>
      </w:r>
      <w:r w:rsidRPr="00A04B78">
        <w:rPr>
          <w:rFonts w:eastAsia="Calibri"/>
          <w:sz w:val="28"/>
          <w:szCs w:val="28"/>
          <w:lang w:eastAsia="en-US"/>
        </w:rPr>
        <w:t xml:space="preserve"> совместного конкурса или аукциона, передача протоколов, оформленных по итогам процедуры совместного конкурса или аукциона,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Консолидатору</w:t>
      </w:r>
      <w:proofErr w:type="spellEnd"/>
      <w:r w:rsidRPr="00A04B78">
        <w:rPr>
          <w:rFonts w:eastAsia="Calibri"/>
          <w:sz w:val="28"/>
          <w:szCs w:val="28"/>
          <w:lang w:eastAsia="en-US"/>
        </w:rPr>
        <w:t>, а также в уполномоченный федеральный орган исполнительной власти в установленных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3" w:history="1">
        <w:r w:rsidRPr="00A04B78">
          <w:rPr>
            <w:rFonts w:eastAsia="Calibri"/>
            <w:sz w:val="28"/>
            <w:szCs w:val="28"/>
            <w:lang w:eastAsia="en-US"/>
          </w:rPr>
          <w:t>закон</w:t>
        </w:r>
      </w:hyperlink>
      <w:r>
        <w:rPr>
          <w:rFonts w:eastAsia="Calibri"/>
          <w:sz w:val="28"/>
          <w:szCs w:val="28"/>
          <w:lang w:eastAsia="en-US"/>
        </w:rPr>
        <w:t>ом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 случаях.</w:t>
      </w:r>
      <w:proofErr w:type="gramEnd"/>
    </w:p>
    <w:p w:rsidR="0080001A" w:rsidRPr="00EC6194" w:rsidRDefault="0080001A" w:rsidP="0080001A">
      <w:pPr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0001A" w:rsidRPr="00981E9F" w:rsidRDefault="0080001A" w:rsidP="0080001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61A5">
        <w:rPr>
          <w:rFonts w:eastAsia="Calibri"/>
          <w:b/>
          <w:sz w:val="28"/>
          <w:szCs w:val="28"/>
          <w:lang w:eastAsia="en-US"/>
        </w:rPr>
        <w:t>4. Порядок и срок формирования комиссии по осуществлению закупок,</w:t>
      </w:r>
      <w:r w:rsidRPr="00981E9F">
        <w:rPr>
          <w:rFonts w:eastAsia="Calibri"/>
          <w:b/>
          <w:sz w:val="28"/>
          <w:szCs w:val="28"/>
          <w:lang w:eastAsia="en-US"/>
        </w:rPr>
        <w:t xml:space="preserve"> регламент работы такой комиссии</w:t>
      </w:r>
    </w:p>
    <w:p w:rsidR="0080001A" w:rsidRPr="009815CF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5CF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15CF">
        <w:rPr>
          <w:rFonts w:eastAsia="Calibri"/>
          <w:sz w:val="28"/>
          <w:szCs w:val="28"/>
          <w:lang w:eastAsia="en-US"/>
        </w:rPr>
        <w:t>Порядок и срок формирования комиссии по осуществлению закупок, регламент работы такой комиссии устанавливается правовыми актами администрации городского округа город Воронеж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5. Порядок и сроки подачи задания, разработки извещения об осуществлении закупки, приглашения принять участие в совместн</w:t>
      </w:r>
      <w:r>
        <w:rPr>
          <w:rFonts w:eastAsia="Calibri"/>
          <w:b/>
          <w:sz w:val="28"/>
          <w:szCs w:val="28"/>
          <w:lang w:eastAsia="en-US"/>
        </w:rPr>
        <w:t>ом</w:t>
      </w:r>
      <w:r w:rsidRPr="00981E9F">
        <w:rPr>
          <w:rFonts w:eastAsia="Calibri"/>
          <w:b/>
          <w:sz w:val="28"/>
          <w:szCs w:val="28"/>
          <w:lang w:eastAsia="en-US"/>
        </w:rPr>
        <w:t xml:space="preserve"> закрытом конкурсе или закрытом аукционе, разработки документации о закупке, порядок и сроки утверждения документации о закупке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E75C7D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04B78">
        <w:rPr>
          <w:rFonts w:eastAsia="Calibri"/>
          <w:sz w:val="28"/>
          <w:szCs w:val="28"/>
          <w:lang w:eastAsia="en-US"/>
        </w:rPr>
        <w:t xml:space="preserve">.1.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после подписания Соглашения представляет </w:t>
      </w:r>
      <w:r w:rsidRPr="00E75C7D">
        <w:rPr>
          <w:rFonts w:eastAsia="Calibri"/>
          <w:sz w:val="28"/>
          <w:szCs w:val="28"/>
          <w:lang w:eastAsia="en-US"/>
        </w:rPr>
        <w:t>Организатору задание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E75C7D">
        <w:rPr>
          <w:rFonts w:eastAsia="Calibri"/>
          <w:sz w:val="28"/>
          <w:szCs w:val="28"/>
          <w:lang w:eastAsia="en-US"/>
        </w:rPr>
        <w:t xml:space="preserve"> один экземпляр Соглашения.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04B78">
        <w:rPr>
          <w:rFonts w:eastAsia="Calibri"/>
          <w:sz w:val="28"/>
          <w:szCs w:val="28"/>
          <w:lang w:eastAsia="en-US"/>
        </w:rPr>
        <w:t>.2. Извещение и документация о закупке разрабатываются в порядке и в сроки, установленные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A04B78">
        <w:rPr>
          <w:rFonts w:eastAsia="Calibri"/>
          <w:sz w:val="28"/>
          <w:szCs w:val="28"/>
          <w:lang w:eastAsia="en-US"/>
        </w:rPr>
        <w:t xml:space="preserve">.3.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в течение </w:t>
      </w:r>
      <w:r>
        <w:rPr>
          <w:rFonts w:eastAsia="Calibri"/>
          <w:sz w:val="28"/>
          <w:szCs w:val="28"/>
          <w:lang w:eastAsia="en-US"/>
        </w:rPr>
        <w:t>двух</w:t>
      </w:r>
      <w:r w:rsidRPr="00A04B78">
        <w:rPr>
          <w:rFonts w:eastAsia="Calibri"/>
          <w:sz w:val="28"/>
          <w:szCs w:val="28"/>
          <w:lang w:eastAsia="en-US"/>
        </w:rPr>
        <w:t xml:space="preserve"> рабочих дней утверждает полученную у Организатора документацию о совместном конкурсе или аукционе.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04B78">
        <w:rPr>
          <w:rFonts w:eastAsia="Calibri"/>
          <w:sz w:val="28"/>
          <w:szCs w:val="28"/>
          <w:lang w:eastAsia="en-US"/>
        </w:rPr>
        <w:t>.4. Порядок и сроки разработки приглашения принять участие в совместн</w:t>
      </w:r>
      <w:r>
        <w:rPr>
          <w:rFonts w:eastAsia="Calibri"/>
          <w:sz w:val="28"/>
          <w:szCs w:val="28"/>
          <w:lang w:eastAsia="en-US"/>
        </w:rPr>
        <w:t>ом</w:t>
      </w:r>
      <w:r w:rsidRPr="00A04B78">
        <w:rPr>
          <w:rFonts w:eastAsia="Calibri"/>
          <w:sz w:val="28"/>
          <w:szCs w:val="28"/>
          <w:lang w:eastAsia="en-US"/>
        </w:rPr>
        <w:t xml:space="preserve"> закрытом конкурсе или закрытом аукционе определяются настоящим Соглашением в случае проведения совместного закрытого конкурса или закрытого аукциона.</w:t>
      </w:r>
    </w:p>
    <w:p w:rsidR="0080001A" w:rsidRPr="00981E9F" w:rsidRDefault="0080001A" w:rsidP="0080001A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6. Права и обязанности Заказчика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>.1. Обязанности Заказчика: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.1.1. Представлять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Консолидатору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сведения об идентификационном коде закупки, объекте закупки, в отношении которого проводится открытый конкурс или аукцион, включая описание объекта закупки в соответствии с требованиями 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4" w:history="1">
        <w:proofErr w:type="gramStart"/>
        <w:r w:rsidRPr="00A04B78">
          <w:rPr>
            <w:rFonts w:eastAsia="Calibri"/>
            <w:sz w:val="28"/>
            <w:szCs w:val="28"/>
            <w:lang w:eastAsia="en-US"/>
          </w:rPr>
          <w:t>закон</w:t>
        </w:r>
        <w:proofErr w:type="gramEnd"/>
      </w:hyperlink>
      <w:r>
        <w:rPr>
          <w:rFonts w:eastAsia="Calibri"/>
          <w:sz w:val="28"/>
          <w:szCs w:val="28"/>
          <w:lang w:eastAsia="en-US"/>
        </w:rPr>
        <w:t>а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44-ФЗ, о коде </w:t>
      </w:r>
      <w:hyperlink r:id="rId15" w:history="1">
        <w:r w:rsidRPr="00A04B78">
          <w:rPr>
            <w:rFonts w:eastAsia="Calibri"/>
            <w:sz w:val="28"/>
            <w:szCs w:val="28"/>
            <w:lang w:eastAsia="en-US"/>
          </w:rPr>
          <w:t>ОКПД</w:t>
        </w:r>
      </w:hyperlink>
      <w:r w:rsidRPr="00A04B78">
        <w:rPr>
          <w:rFonts w:eastAsia="Calibri"/>
          <w:sz w:val="28"/>
          <w:szCs w:val="28"/>
          <w:lang w:eastAsia="en-US"/>
        </w:rPr>
        <w:t>, предполагаемом объеме закупки, начальную (максимальную) цену контракта и обоснование такой цены каждым Заказчиком, а также место, условия и сроки (периоды) поставок товаров, выполнения работ, оказания услуг в отношении каждого Заказчика.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.1.2. Представлять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Консолидатору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разъяснения на запрос участника закупки в течение одного рабочего дня с момента его поступления.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.1.3. Представлять сведения об уполномоченном представителе Заказчика </w:t>
      </w:r>
      <w:r>
        <w:rPr>
          <w:rFonts w:eastAsia="Calibri"/>
          <w:sz w:val="28"/>
          <w:szCs w:val="28"/>
          <w:lang w:eastAsia="en-US"/>
        </w:rPr>
        <w:t>–</w:t>
      </w:r>
      <w:r w:rsidRPr="00A04B78">
        <w:rPr>
          <w:rFonts w:eastAsia="Calibri"/>
          <w:sz w:val="28"/>
          <w:szCs w:val="28"/>
          <w:lang w:eastAsia="en-US"/>
        </w:rPr>
        <w:t xml:space="preserve"> члене </w:t>
      </w:r>
      <w:r w:rsidRPr="00FA61A5">
        <w:rPr>
          <w:rFonts w:eastAsia="Calibri"/>
          <w:sz w:val="28"/>
          <w:szCs w:val="28"/>
          <w:lang w:eastAsia="en-US"/>
        </w:rPr>
        <w:t>комиссии по осуществлению закупок</w:t>
      </w:r>
      <w:r w:rsidRPr="00A04B78">
        <w:rPr>
          <w:rFonts w:eastAsia="Calibri"/>
          <w:sz w:val="28"/>
          <w:szCs w:val="28"/>
          <w:lang w:eastAsia="en-US"/>
        </w:rPr>
        <w:t>.</w:t>
      </w:r>
    </w:p>
    <w:p w:rsidR="0080001A" w:rsidRPr="00FA61A5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.1.4. Обеспечивать присутствие своего уполномоченного </w:t>
      </w:r>
      <w:r w:rsidRPr="00FA61A5">
        <w:rPr>
          <w:rFonts w:eastAsia="Calibri"/>
          <w:sz w:val="28"/>
          <w:szCs w:val="28"/>
          <w:lang w:eastAsia="en-US"/>
        </w:rPr>
        <w:t>представителя на всех заседаниях комиссии по осуществлению закупок.</w:t>
      </w:r>
    </w:p>
    <w:p w:rsidR="0080001A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>.1.5. Заключать контракты в сроки, установленные Федераль</w:t>
      </w:r>
      <w:r>
        <w:rPr>
          <w:rFonts w:eastAsia="Calibri"/>
          <w:sz w:val="28"/>
          <w:szCs w:val="28"/>
          <w:lang w:eastAsia="en-US"/>
        </w:rPr>
        <w:t>ным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6" w:history="1">
        <w:r w:rsidRPr="00A04B78">
          <w:rPr>
            <w:rFonts w:eastAsia="Calibri"/>
            <w:sz w:val="28"/>
            <w:szCs w:val="28"/>
            <w:lang w:eastAsia="en-US"/>
          </w:rPr>
          <w:t>закон</w:t>
        </w:r>
      </w:hyperlink>
      <w:r>
        <w:rPr>
          <w:rFonts w:eastAsia="Calibri"/>
          <w:sz w:val="28"/>
          <w:szCs w:val="28"/>
          <w:lang w:eastAsia="en-US"/>
        </w:rPr>
        <w:t>ом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.1.6. Принимать решение о заключении контракта с единственным поставщиком (подрядчиком, исполнителем) и согласовывать такое решение в </w:t>
      </w:r>
      <w:r w:rsidRPr="00A04B78">
        <w:rPr>
          <w:rFonts w:eastAsia="Calibri"/>
          <w:sz w:val="28"/>
          <w:szCs w:val="28"/>
          <w:lang w:eastAsia="en-US"/>
        </w:rPr>
        <w:lastRenderedPageBreak/>
        <w:t xml:space="preserve">соответствии с </w:t>
      </w:r>
      <w:hyperlink r:id="rId17" w:history="1">
        <w:r w:rsidRPr="00A04B78">
          <w:rPr>
            <w:rFonts w:eastAsia="Calibri"/>
            <w:sz w:val="28"/>
            <w:szCs w:val="28"/>
            <w:lang w:eastAsia="en-US"/>
          </w:rPr>
          <w:t>пунктом 25 части 1 статьи 93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Федеральн</w:t>
      </w:r>
      <w:r>
        <w:rPr>
          <w:rFonts w:eastAsia="Calibri"/>
          <w:sz w:val="28"/>
          <w:szCs w:val="28"/>
          <w:lang w:eastAsia="en-US"/>
        </w:rPr>
        <w:t>ого</w:t>
      </w:r>
      <w:r w:rsidRPr="00A04B78">
        <w:rPr>
          <w:rFonts w:eastAsia="Calibri"/>
          <w:sz w:val="28"/>
          <w:szCs w:val="28"/>
          <w:lang w:eastAsia="en-US"/>
        </w:rPr>
        <w:t xml:space="preserve"> </w:t>
      </w:r>
      <w:hyperlink r:id="rId18" w:history="1">
        <w:proofErr w:type="gramStart"/>
        <w:r w:rsidRPr="00A04B78">
          <w:rPr>
            <w:rFonts w:eastAsia="Calibri"/>
            <w:sz w:val="28"/>
            <w:szCs w:val="28"/>
            <w:lang w:eastAsia="en-US"/>
          </w:rPr>
          <w:t>закон</w:t>
        </w:r>
        <w:proofErr w:type="gramEnd"/>
      </w:hyperlink>
      <w:r>
        <w:rPr>
          <w:rFonts w:eastAsia="Calibri"/>
          <w:sz w:val="28"/>
          <w:szCs w:val="28"/>
          <w:lang w:eastAsia="en-US"/>
        </w:rPr>
        <w:t>а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 в случае признания совместного конкурса или совместного аукциона несостоявшимся в соответствии с </w:t>
      </w:r>
      <w:hyperlink r:id="rId19" w:history="1">
        <w:r w:rsidRPr="00A04B78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и </w:t>
      </w:r>
      <w:hyperlink r:id="rId20" w:history="1">
        <w:r w:rsidRPr="00A04B78">
          <w:rPr>
            <w:rFonts w:eastAsia="Calibri"/>
            <w:sz w:val="28"/>
            <w:szCs w:val="28"/>
            <w:lang w:eastAsia="en-US"/>
          </w:rPr>
          <w:t>7 статьи 55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, </w:t>
      </w:r>
      <w:hyperlink r:id="rId21" w:history="1">
        <w:r w:rsidRPr="00A04B78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Pr="00A04B78">
        <w:rPr>
          <w:rFonts w:eastAsia="Calibri"/>
          <w:sz w:val="28"/>
          <w:szCs w:val="28"/>
          <w:lang w:eastAsia="en-US"/>
        </w:rPr>
        <w:t>-</w:t>
      </w:r>
      <w:hyperlink r:id="rId22" w:history="1">
        <w:r w:rsidRPr="00A04B78">
          <w:rPr>
            <w:rFonts w:eastAsia="Calibri"/>
            <w:sz w:val="28"/>
            <w:szCs w:val="28"/>
            <w:lang w:eastAsia="en-US"/>
          </w:rPr>
          <w:t>3 статьи 71</w:t>
        </w:r>
      </w:hyperlink>
      <w:r w:rsidRPr="00A04B78">
        <w:rPr>
          <w:rFonts w:eastAsia="Calibri"/>
          <w:sz w:val="28"/>
          <w:szCs w:val="28"/>
          <w:lang w:eastAsia="en-US"/>
        </w:rPr>
        <w:t xml:space="preserve"> Федеральн</w:t>
      </w:r>
      <w:r>
        <w:rPr>
          <w:rFonts w:eastAsia="Calibri"/>
          <w:sz w:val="28"/>
          <w:szCs w:val="28"/>
          <w:lang w:eastAsia="en-US"/>
        </w:rPr>
        <w:t xml:space="preserve">ого </w:t>
      </w:r>
      <w:hyperlink r:id="rId23" w:history="1">
        <w:r w:rsidRPr="00A04B78">
          <w:rPr>
            <w:rFonts w:eastAsia="Calibri"/>
            <w:sz w:val="28"/>
            <w:szCs w:val="28"/>
            <w:lang w:eastAsia="en-US"/>
          </w:rPr>
          <w:t>закон</w:t>
        </w:r>
      </w:hyperlink>
      <w:r>
        <w:rPr>
          <w:rFonts w:eastAsia="Calibri"/>
          <w:sz w:val="28"/>
          <w:szCs w:val="28"/>
          <w:lang w:eastAsia="en-US"/>
        </w:rPr>
        <w:t>а</w:t>
      </w:r>
      <w:r w:rsidRPr="00A04B78">
        <w:rPr>
          <w:rFonts w:eastAsia="Calibri"/>
          <w:sz w:val="28"/>
          <w:szCs w:val="28"/>
          <w:lang w:eastAsia="en-US"/>
        </w:rPr>
        <w:t xml:space="preserve"> от 05.04.2013 </w:t>
      </w:r>
      <w:r>
        <w:rPr>
          <w:rFonts w:eastAsia="Calibri"/>
          <w:sz w:val="28"/>
          <w:szCs w:val="28"/>
          <w:lang w:eastAsia="en-US"/>
        </w:rPr>
        <w:t>№</w:t>
      </w:r>
      <w:r w:rsidRPr="00A04B78">
        <w:rPr>
          <w:rFonts w:eastAsia="Calibri"/>
          <w:sz w:val="28"/>
          <w:szCs w:val="28"/>
          <w:lang w:eastAsia="en-US"/>
        </w:rPr>
        <w:t xml:space="preserve"> 44-ФЗ.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>.2. Права Заказчика:</w:t>
      </w:r>
    </w:p>
    <w:p w:rsidR="0080001A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.2.1. Направлять письменные заявления о замене своего уполномоченного представителя </w:t>
      </w:r>
      <w:r>
        <w:rPr>
          <w:rFonts w:eastAsia="Calibri"/>
          <w:sz w:val="28"/>
          <w:szCs w:val="28"/>
          <w:lang w:eastAsia="en-US"/>
        </w:rPr>
        <w:t>–</w:t>
      </w:r>
      <w:r w:rsidRPr="00A04B78">
        <w:rPr>
          <w:rFonts w:eastAsia="Calibri"/>
          <w:sz w:val="28"/>
          <w:szCs w:val="28"/>
          <w:lang w:eastAsia="en-US"/>
        </w:rPr>
        <w:t xml:space="preserve"> члена </w:t>
      </w:r>
      <w:r w:rsidRPr="00FA61A5">
        <w:rPr>
          <w:rFonts w:eastAsia="Calibri"/>
          <w:sz w:val="28"/>
          <w:szCs w:val="28"/>
          <w:lang w:eastAsia="en-US"/>
        </w:rPr>
        <w:t>комиссии по осуществлению закупок</w:t>
      </w:r>
      <w:r w:rsidRPr="00A04B78">
        <w:rPr>
          <w:rFonts w:eastAsia="Calibri"/>
          <w:sz w:val="28"/>
          <w:szCs w:val="28"/>
          <w:lang w:eastAsia="en-US"/>
        </w:rPr>
        <w:t xml:space="preserve">. 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4B78">
        <w:rPr>
          <w:rFonts w:eastAsia="Calibri"/>
          <w:sz w:val="28"/>
          <w:szCs w:val="28"/>
          <w:lang w:eastAsia="en-US"/>
        </w:rPr>
        <w:t xml:space="preserve">.2.2. Представлять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Консолидатору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в случае необходимости изменения для внесения их в документацию о совместном конкурсе или совместном аукционе.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7. Ответственность Сторон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Стороны несут ответственность за неисполнение либо за ненадлежащее исполнение своих обязанностей, предусмотренных настоящим Соглашением, в соответствии с законодательством Российской Федерации.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 xml:space="preserve">.1. Ответственность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Консолидатора</w:t>
      </w:r>
      <w:proofErr w:type="spellEnd"/>
      <w:r w:rsidRPr="00A04B78">
        <w:rPr>
          <w:rFonts w:eastAsia="Calibri"/>
          <w:sz w:val="28"/>
          <w:szCs w:val="28"/>
          <w:lang w:eastAsia="en-US"/>
        </w:rPr>
        <w:t>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.1.1. Несет полную ответственность за консолидацию потребности Заказчиков для проведения совместного конкурса или аукциона на основании представленных Заказчиками заявок.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.1.2. Несет полную ответственность за формирование обоснования начальной (максимальной) цены контракта на основании представленных Заказчиками обоснований начальных (максимальных) цен каждого контракта.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.1.3. Несет полную ответственность за достоверность сведений, содержащихся в задании на определение поставщика (подрядчика, исполнителя) путем проведения совместного конкурса или аукциона.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7</w:t>
      </w:r>
      <w:r w:rsidRPr="00A04B78">
        <w:rPr>
          <w:rFonts w:eastAsia="Calibri"/>
          <w:sz w:val="28"/>
          <w:szCs w:val="28"/>
          <w:lang w:eastAsia="en-US"/>
        </w:rPr>
        <w:t xml:space="preserve">.1.4. 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Несет полную ответственность за своевременное представление Организатору разработанного задания на определение поставщика (подрядчика, исполнителя) путем проведения совместного конкурса или аукциона, разъяснений положений документации о совместном конкурсе или аукционе на основании запросов, поступивших от участников закупки, изменений в извещение и (или) документацию о совместном конкурсе или аукционе по инициативе Заказчиков, отказа от проведения совместного конкурса или аукциона в письменном виде по</w:t>
      </w:r>
      <w:proofErr w:type="gramEnd"/>
      <w:r w:rsidRPr="00A04B78">
        <w:rPr>
          <w:rFonts w:eastAsia="Calibri"/>
          <w:sz w:val="28"/>
          <w:szCs w:val="28"/>
          <w:lang w:eastAsia="en-US"/>
        </w:rPr>
        <w:t xml:space="preserve"> инициативе Заказчиков.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.1.5. Несет полную ответственность за своевременное утверждение документации о закупке.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.1.6. Несет полную ответственность за соответствие проекта контракта условиям, указанным в документации о закупке.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.2. Ответственность Заказчиков: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.2.1. Несут полную ответственность за выбор способа определения поставщика (подрядчика, исполнителя).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.2.2. Несут полную ответственность за установленный идентификационный код закупки, разработку сведений об объекте закупки и предполагаемых объемах закупки,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A04B78">
        <w:rPr>
          <w:rFonts w:eastAsia="Calibri"/>
          <w:sz w:val="28"/>
          <w:szCs w:val="28"/>
          <w:lang w:eastAsia="en-US"/>
        </w:rPr>
        <w:t xml:space="preserve"> мест</w:t>
      </w:r>
      <w:r>
        <w:rPr>
          <w:rFonts w:eastAsia="Calibri"/>
          <w:sz w:val="28"/>
          <w:szCs w:val="28"/>
          <w:lang w:eastAsia="en-US"/>
        </w:rPr>
        <w:t>е</w:t>
      </w:r>
      <w:r w:rsidRPr="00A04B78">
        <w:rPr>
          <w:rFonts w:eastAsia="Calibri"/>
          <w:sz w:val="28"/>
          <w:szCs w:val="28"/>
          <w:lang w:eastAsia="en-US"/>
        </w:rPr>
        <w:t>, условия</w:t>
      </w:r>
      <w:r>
        <w:rPr>
          <w:rFonts w:eastAsia="Calibri"/>
          <w:sz w:val="28"/>
          <w:szCs w:val="28"/>
          <w:lang w:eastAsia="en-US"/>
        </w:rPr>
        <w:t>х</w:t>
      </w:r>
      <w:r w:rsidRPr="00A04B78">
        <w:rPr>
          <w:rFonts w:eastAsia="Calibri"/>
          <w:sz w:val="28"/>
          <w:szCs w:val="28"/>
          <w:lang w:eastAsia="en-US"/>
        </w:rPr>
        <w:t xml:space="preserve"> и срок</w:t>
      </w:r>
      <w:r>
        <w:rPr>
          <w:rFonts w:eastAsia="Calibri"/>
          <w:sz w:val="28"/>
          <w:szCs w:val="28"/>
          <w:lang w:eastAsia="en-US"/>
        </w:rPr>
        <w:t>ах</w:t>
      </w:r>
      <w:r w:rsidRPr="00A04B78">
        <w:rPr>
          <w:rFonts w:eastAsia="Calibri"/>
          <w:sz w:val="28"/>
          <w:szCs w:val="28"/>
          <w:lang w:eastAsia="en-US"/>
        </w:rPr>
        <w:t xml:space="preserve"> (период</w:t>
      </w:r>
      <w:r>
        <w:rPr>
          <w:rFonts w:eastAsia="Calibri"/>
          <w:sz w:val="28"/>
          <w:szCs w:val="28"/>
          <w:lang w:eastAsia="en-US"/>
        </w:rPr>
        <w:t>ах</w:t>
      </w:r>
      <w:r w:rsidRPr="00A04B78">
        <w:rPr>
          <w:rFonts w:eastAsia="Calibri"/>
          <w:sz w:val="28"/>
          <w:szCs w:val="28"/>
          <w:lang w:eastAsia="en-US"/>
        </w:rPr>
        <w:t xml:space="preserve">) поставок товаров, выполнения работ, оказания услуг, описание объекта закупки, соответствие предмета закупки коду </w:t>
      </w:r>
      <w:hyperlink r:id="rId24" w:history="1">
        <w:r w:rsidRPr="00A04B78">
          <w:rPr>
            <w:rFonts w:eastAsia="Calibri"/>
            <w:sz w:val="28"/>
            <w:szCs w:val="28"/>
            <w:lang w:eastAsia="en-US"/>
          </w:rPr>
          <w:t>ОКПД</w:t>
        </w:r>
      </w:hyperlink>
      <w:r w:rsidRPr="00A04B78">
        <w:rPr>
          <w:rFonts w:eastAsia="Calibri"/>
          <w:sz w:val="28"/>
          <w:szCs w:val="28"/>
          <w:lang w:eastAsia="en-US"/>
        </w:rPr>
        <w:t>, определение обоснования начальной (максимальной) цены контракта и за достоверность представленных сведений.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.2.3. Несут ответственность за нецелевое использование бюджетных сре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дств в с</w:t>
      </w:r>
      <w:proofErr w:type="gramEnd"/>
      <w:r w:rsidRPr="00A04B78">
        <w:rPr>
          <w:rFonts w:eastAsia="Calibri"/>
          <w:sz w:val="28"/>
          <w:szCs w:val="28"/>
          <w:lang w:eastAsia="en-US"/>
        </w:rPr>
        <w:t>оответствии с действующим законодательством, а также за несоблюдение лимита бюджетных ассигнований.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.3. Ответственность Организатора: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4B78">
        <w:rPr>
          <w:rFonts w:eastAsia="Calibri"/>
          <w:sz w:val="28"/>
          <w:szCs w:val="28"/>
          <w:lang w:eastAsia="en-US"/>
        </w:rPr>
        <w:t>.3.1. Несет полную ответственность за организацию и проведение закупки.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lastRenderedPageBreak/>
        <w:t>8. Порядок рассмотрения споров и обжалований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При возникновении спорных ситуаций Стороны принимают меры к их разрешению путем переговоров. В случае невозможности урегулирования спорных ситуаций путем переговоров они подлежат рассмотрению в </w:t>
      </w:r>
      <w:r>
        <w:rPr>
          <w:rFonts w:eastAsia="Calibri"/>
          <w:sz w:val="28"/>
          <w:szCs w:val="28"/>
          <w:lang w:eastAsia="en-US"/>
        </w:rPr>
        <w:t>а</w:t>
      </w:r>
      <w:r w:rsidRPr="00A04B78">
        <w:rPr>
          <w:rFonts w:eastAsia="Calibri"/>
          <w:sz w:val="28"/>
          <w:szCs w:val="28"/>
          <w:lang w:eastAsia="en-US"/>
        </w:rPr>
        <w:t>рбитражном суде.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981E9F" w:rsidRDefault="0080001A" w:rsidP="0080001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81E9F">
        <w:rPr>
          <w:rFonts w:eastAsia="Calibri"/>
          <w:b/>
          <w:sz w:val="28"/>
          <w:szCs w:val="28"/>
          <w:lang w:eastAsia="en-US"/>
        </w:rPr>
        <w:t>9. Заключительные положения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>.1. Примерные сроки проведения совместного конкурса или аукциона: ___________________________</w:t>
      </w:r>
      <w:r>
        <w:rPr>
          <w:rFonts w:eastAsia="Calibri"/>
          <w:sz w:val="28"/>
          <w:szCs w:val="28"/>
          <w:lang w:eastAsia="en-US"/>
        </w:rPr>
        <w:t>____________________________________</w:t>
      </w:r>
      <w:r w:rsidRPr="00A04B78">
        <w:rPr>
          <w:rFonts w:eastAsia="Calibri"/>
          <w:sz w:val="28"/>
          <w:szCs w:val="28"/>
          <w:lang w:eastAsia="en-US"/>
        </w:rPr>
        <w:t>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>.2. Срок действия настоящего Соглашения: с момента его подписания Сторонами до исполнения взаимных обязатель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ств Ст</w:t>
      </w:r>
      <w:proofErr w:type="gramEnd"/>
      <w:r w:rsidRPr="00A04B78">
        <w:rPr>
          <w:rFonts w:eastAsia="Calibri"/>
          <w:sz w:val="28"/>
          <w:szCs w:val="28"/>
          <w:lang w:eastAsia="en-US"/>
        </w:rPr>
        <w:t>оронами.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>.3. Стороны по взаимному согласию могут вносить в Соглашение изменения и дополнения, которые оформляются в письменном виде, вступают в силу с момента их подписания Сторонами и являются неотъемлемой частью Соглашения.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 xml:space="preserve">.4. </w:t>
      </w:r>
      <w:proofErr w:type="gramStart"/>
      <w:r w:rsidRPr="00A04B78">
        <w:rPr>
          <w:rFonts w:eastAsia="Calibri"/>
          <w:sz w:val="28"/>
          <w:szCs w:val="28"/>
          <w:lang w:eastAsia="en-US"/>
        </w:rPr>
        <w:t>При наступлении обстоятельств, препятствующих частичному или полному исполнению одной из Сторон Соглашения обязательств по настоящему Соглашению, а также обстоятельств непреодолимой силы, срок их исполнения сдвигается соразмерно времени, в течение которого будут действовать такие обстоятельства, а в случаях, когда наступает невозможность их выполнения, Стороны Соглашения освобождаются от исполнения обязательств по настоящему Соглашению.</w:t>
      </w:r>
      <w:proofErr w:type="gramEnd"/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>.5. Соглашение может быть расторгнуто по соглашению Сторон или в соответствии с действующим законодательством Российской Федерации.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 xml:space="preserve">.6. Соглашение составлено по одному экземпляру для Организатора,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Консолидатора</w:t>
      </w:r>
      <w:proofErr w:type="spellEnd"/>
      <w:r w:rsidRPr="00A04B78">
        <w:rPr>
          <w:rFonts w:eastAsia="Calibri"/>
          <w:sz w:val="28"/>
          <w:szCs w:val="28"/>
          <w:lang w:eastAsia="en-US"/>
        </w:rPr>
        <w:t xml:space="preserve"> и каждого Заказчика. Все экземпляры имеют одинаковую юридическую силу.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Pr="00A04B78">
        <w:rPr>
          <w:rFonts w:eastAsia="Calibri"/>
          <w:sz w:val="28"/>
          <w:szCs w:val="28"/>
          <w:lang w:eastAsia="en-US"/>
        </w:rPr>
        <w:t>.7. Соглашение содержит в себе все договоренности между Сторонами относительно его предмета, никакие устные договоренности не могут изменять положений Соглашения. Во всем остальном, что не предусмотрено Соглашением, стороны руководствуются действующим законодательством Российской Федерации.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4B78">
        <w:rPr>
          <w:rFonts w:eastAsia="Calibri"/>
          <w:sz w:val="28"/>
          <w:szCs w:val="28"/>
          <w:lang w:eastAsia="en-US"/>
        </w:rPr>
        <w:t>.8. Оплата расходов, связанных с организацией и проведением совместного конкурса или аукциона, не предусмотрена.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Подписи сторон</w:t>
      </w:r>
      <w:r>
        <w:rPr>
          <w:rFonts w:eastAsia="Calibri"/>
          <w:sz w:val="28"/>
          <w:szCs w:val="28"/>
          <w:lang w:eastAsia="en-US"/>
        </w:rPr>
        <w:t>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Организатор:      </w:t>
      </w:r>
      <w:r>
        <w:rPr>
          <w:rFonts w:eastAsia="Calibri"/>
          <w:sz w:val="28"/>
          <w:szCs w:val="28"/>
          <w:lang w:eastAsia="en-US"/>
        </w:rPr>
        <w:t xml:space="preserve">                       </w:t>
      </w:r>
      <w:proofErr w:type="spellStart"/>
      <w:r w:rsidRPr="00A04B78">
        <w:rPr>
          <w:rFonts w:eastAsia="Calibri"/>
          <w:sz w:val="28"/>
          <w:szCs w:val="28"/>
          <w:lang w:eastAsia="en-US"/>
        </w:rPr>
        <w:t>Консолидатор</w:t>
      </w:r>
      <w:proofErr w:type="spellEnd"/>
      <w:r w:rsidRPr="00A04B78">
        <w:rPr>
          <w:rFonts w:eastAsia="Calibri"/>
          <w:sz w:val="28"/>
          <w:szCs w:val="28"/>
          <w:lang w:eastAsia="en-US"/>
        </w:rPr>
        <w:t>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>__________________</w:t>
      </w:r>
      <w:r>
        <w:rPr>
          <w:rFonts w:eastAsia="Calibri"/>
          <w:sz w:val="28"/>
          <w:szCs w:val="28"/>
          <w:lang w:eastAsia="en-US"/>
        </w:rPr>
        <w:t xml:space="preserve">____         </w:t>
      </w:r>
      <w:r w:rsidRPr="00A04B78">
        <w:rPr>
          <w:rFonts w:eastAsia="Calibri"/>
          <w:sz w:val="28"/>
          <w:szCs w:val="28"/>
          <w:lang w:eastAsia="en-US"/>
        </w:rPr>
        <w:t>________________________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A04B78">
        <w:rPr>
          <w:rFonts w:eastAsia="Calibri"/>
          <w:sz w:val="28"/>
          <w:szCs w:val="28"/>
          <w:lang w:eastAsia="en-US"/>
        </w:rPr>
        <w:t>Заказчики: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A04B78">
        <w:rPr>
          <w:rFonts w:eastAsia="Calibri"/>
          <w:sz w:val="28"/>
          <w:szCs w:val="28"/>
          <w:lang w:eastAsia="en-US"/>
        </w:rPr>
        <w:t>_________________________</w:t>
      </w:r>
    </w:p>
    <w:p w:rsidR="0080001A" w:rsidRPr="00A04B78" w:rsidRDefault="0080001A" w:rsidP="0080001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4B78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A04B78">
        <w:rPr>
          <w:rFonts w:eastAsia="Calibri"/>
          <w:sz w:val="28"/>
          <w:szCs w:val="28"/>
          <w:lang w:eastAsia="en-US"/>
        </w:rPr>
        <w:t>_________________________</w:t>
      </w:r>
    </w:p>
    <w:p w:rsidR="0080001A" w:rsidRDefault="0080001A" w:rsidP="0080001A">
      <w:pPr>
        <w:suppressAutoHyphens/>
        <w:ind w:right="-2"/>
        <w:jc w:val="both"/>
        <w:rPr>
          <w:b/>
          <w:sz w:val="28"/>
          <w:szCs w:val="28"/>
        </w:rPr>
      </w:pPr>
    </w:p>
    <w:p w:rsidR="0080001A" w:rsidRPr="00003E75" w:rsidRDefault="0080001A" w:rsidP="0080001A">
      <w:pPr>
        <w:suppressAutoHyphens/>
        <w:ind w:right="-2"/>
        <w:jc w:val="both"/>
        <w:rPr>
          <w:b/>
          <w:sz w:val="28"/>
          <w:szCs w:val="28"/>
        </w:rPr>
      </w:pPr>
    </w:p>
    <w:p w:rsidR="0080001A" w:rsidRPr="00003E75" w:rsidRDefault="0080001A" w:rsidP="0080001A">
      <w:pPr>
        <w:suppressAutoHyphens/>
        <w:ind w:right="-2"/>
        <w:jc w:val="both"/>
        <w:rPr>
          <w:sz w:val="28"/>
          <w:szCs w:val="28"/>
        </w:rPr>
      </w:pPr>
      <w:r w:rsidRPr="00003E75">
        <w:rPr>
          <w:sz w:val="28"/>
          <w:szCs w:val="28"/>
        </w:rPr>
        <w:t>Руководитель управления</w:t>
      </w:r>
    </w:p>
    <w:p w:rsidR="0080001A" w:rsidRPr="00003E75" w:rsidRDefault="0080001A" w:rsidP="0080001A">
      <w:pPr>
        <w:suppressAutoHyphens/>
        <w:ind w:right="-2"/>
        <w:jc w:val="both"/>
        <w:rPr>
          <w:sz w:val="28"/>
          <w:szCs w:val="28"/>
        </w:rPr>
      </w:pPr>
      <w:r w:rsidRPr="00003E75">
        <w:rPr>
          <w:sz w:val="28"/>
          <w:szCs w:val="28"/>
        </w:rPr>
        <w:t>муниципальных закупок                                                                     А.А. Зенин</w:t>
      </w:r>
    </w:p>
    <w:p w:rsidR="00D76F1B" w:rsidRDefault="00D76F1B"/>
    <w:sectPr w:rsidR="00D76F1B" w:rsidSect="000A3860">
      <w:headerReference w:type="default" r:id="rId25"/>
      <w:pgSz w:w="11906" w:h="16838"/>
      <w:pgMar w:top="1134" w:right="567" w:bottom="170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B3" w:rsidRDefault="006F64B3" w:rsidP="0080001A">
      <w:r>
        <w:separator/>
      </w:r>
    </w:p>
  </w:endnote>
  <w:endnote w:type="continuationSeparator" w:id="0">
    <w:p w:rsidR="006F64B3" w:rsidRDefault="006F64B3" w:rsidP="0080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B3" w:rsidRDefault="006F64B3" w:rsidP="0080001A">
      <w:r>
        <w:separator/>
      </w:r>
    </w:p>
  </w:footnote>
  <w:footnote w:type="continuationSeparator" w:id="0">
    <w:p w:rsidR="006F64B3" w:rsidRDefault="006F64B3" w:rsidP="0080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199490"/>
      <w:docPartObj>
        <w:docPartGallery w:val="Page Numbers (Top of Page)"/>
        <w:docPartUnique/>
      </w:docPartObj>
    </w:sdtPr>
    <w:sdtEndPr/>
    <w:sdtContent>
      <w:p w:rsidR="0080001A" w:rsidRDefault="008000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A7D">
          <w:rPr>
            <w:noProof/>
          </w:rPr>
          <w:t>10</w:t>
        </w:r>
        <w:r>
          <w:fldChar w:fldCharType="end"/>
        </w:r>
      </w:p>
    </w:sdtContent>
  </w:sdt>
  <w:p w:rsidR="0080001A" w:rsidRDefault="008000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1A"/>
    <w:rsid w:val="002A2FC3"/>
    <w:rsid w:val="002B2F63"/>
    <w:rsid w:val="002C2323"/>
    <w:rsid w:val="00342197"/>
    <w:rsid w:val="00414678"/>
    <w:rsid w:val="006F64B3"/>
    <w:rsid w:val="0080001A"/>
    <w:rsid w:val="00AF575B"/>
    <w:rsid w:val="00D76F1B"/>
    <w:rsid w:val="00FA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after="200" w:line="276" w:lineRule="auto"/>
      <w:contextualSpacing/>
    </w:pPr>
    <w:rPr>
      <w:szCs w:val="22"/>
      <w:lang w:eastAsia="en-US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header"/>
    <w:basedOn w:val="a"/>
    <w:link w:val="a7"/>
    <w:uiPriority w:val="99"/>
    <w:unhideWhenUsed/>
    <w:rsid w:val="008000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0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0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after="200" w:line="276" w:lineRule="auto"/>
      <w:contextualSpacing/>
    </w:pPr>
    <w:rPr>
      <w:szCs w:val="22"/>
      <w:lang w:eastAsia="en-US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styleId="a6">
    <w:name w:val="header"/>
    <w:basedOn w:val="a"/>
    <w:link w:val="a7"/>
    <w:uiPriority w:val="99"/>
    <w:unhideWhenUsed/>
    <w:rsid w:val="008000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0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0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F65806DE89571EA8E44205F199B6B816AD8ECFC1E8B48B411746F2A917YEN" TargetMode="External"/><Relationship Id="rId13" Type="http://schemas.openxmlformats.org/officeDocument/2006/relationships/hyperlink" Target="consultantplus://offline/ref=68F65806DE89571EA8E44205F199B6B816AD8EC8C6E8B48B411746F2A917YEN" TargetMode="External"/><Relationship Id="rId18" Type="http://schemas.openxmlformats.org/officeDocument/2006/relationships/hyperlink" Target="consultantplus://offline/ref=68F65806DE89571EA8E44205F199B6B816AD8EC8C6E8B48B411746F2A917YE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8F65806DE89571EA8E44205F199B6B816AD8EC8C6E8B48B411746F2A97E3A0D3BD0311420F3AA4018Y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F65806DE89571EA8E44205F199B6B815A98DCBC3E7B48B411746F2A917YEN" TargetMode="External"/><Relationship Id="rId17" Type="http://schemas.openxmlformats.org/officeDocument/2006/relationships/hyperlink" Target="consultantplus://offline/ref=68F65806DE89571EA8E44205F199B6B816AD8EC8C6E8B48B411746F2A97E3A0D3BD0311712Y9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F65806DE89571EA8E44205F199B6B816AD8EC8C6E8B48B411746F2A917YEN" TargetMode="External"/><Relationship Id="rId20" Type="http://schemas.openxmlformats.org/officeDocument/2006/relationships/hyperlink" Target="consultantplus://offline/ref=68F65806DE89571EA8E44205F199B6B816AD8EC8C6E8B48B411746F2A97E3A0D3BD0311420F3A44418Y9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F65806DE89571EA8E44205F199B6B816AD8EC8C6E8B48B411746F2A917YEN" TargetMode="External"/><Relationship Id="rId24" Type="http://schemas.openxmlformats.org/officeDocument/2006/relationships/hyperlink" Target="consultantplus://offline/ref=68F65806DE89571EA8E44205F199B6B815A98DCBC3E7B48B411746F2A917Y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F65806DE89571EA8E44205F199B6B815A98DCBC3E7B48B411746F2A917YEN" TargetMode="External"/><Relationship Id="rId23" Type="http://schemas.openxmlformats.org/officeDocument/2006/relationships/hyperlink" Target="consultantplus://offline/ref=68F65806DE89571EA8E44205F199B6B816AD8EC8C6E8B48B411746F2A917YEN" TargetMode="External"/><Relationship Id="rId10" Type="http://schemas.openxmlformats.org/officeDocument/2006/relationships/hyperlink" Target="consultantplus://offline/ref=68F65806DE89571EA8E44205F199B6B816AD8EC8C6E8B48B411746F2A917YEN" TargetMode="External"/><Relationship Id="rId19" Type="http://schemas.openxmlformats.org/officeDocument/2006/relationships/hyperlink" Target="consultantplus://offline/ref=68F65806DE89571EA8E44205F199B6B816AD8EC8C6E8B48B411746F2A97E3A0D3BD0311420F3A44518Y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F65806DE89571EA8E44205F199B6B816AD8EC8C6E8B48B411746F2A917YEN" TargetMode="External"/><Relationship Id="rId14" Type="http://schemas.openxmlformats.org/officeDocument/2006/relationships/hyperlink" Target="consultantplus://offline/ref=68F65806DE89571EA8E44205F199B6B816AD8EC8C6E8B48B411746F2A917YEN" TargetMode="External"/><Relationship Id="rId22" Type="http://schemas.openxmlformats.org/officeDocument/2006/relationships/hyperlink" Target="consultantplus://offline/ref=68F65806DE89571EA8E44205F199B6B816AD8EC8C6E8B48B411746F2A97E3A0D3BD0311420F3AA4218Y9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Козлов Д.Н.</cp:lastModifiedBy>
  <cp:revision>3</cp:revision>
  <dcterms:created xsi:type="dcterms:W3CDTF">2017-01-09T11:33:00Z</dcterms:created>
  <dcterms:modified xsi:type="dcterms:W3CDTF">2017-01-10T08:42:00Z</dcterms:modified>
</cp:coreProperties>
</file>