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D5689" w:rsidRPr="001706AE" w:rsidTr="004A4F85">
        <w:tc>
          <w:tcPr>
            <w:tcW w:w="4500" w:type="dxa"/>
          </w:tcPr>
          <w:p w:rsidR="006D5689" w:rsidRPr="001706AE" w:rsidRDefault="006D5689" w:rsidP="001706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6AE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6D5689" w:rsidRPr="001706AE" w:rsidRDefault="006D5689" w:rsidP="001706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6AE">
              <w:rPr>
                <w:rFonts w:ascii="Times New Roman" w:hAnsi="Times New Roman" w:cs="Times New Roman"/>
                <w:sz w:val="28"/>
                <w:szCs w:val="28"/>
              </w:rPr>
              <w:t>распоряжением администрации</w:t>
            </w:r>
          </w:p>
          <w:p w:rsidR="006D5689" w:rsidRPr="001706AE" w:rsidRDefault="004E2041" w:rsidP="001706AE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6AE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6D5689" w:rsidRPr="001706AE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</w:p>
          <w:p w:rsidR="006D5689" w:rsidRPr="001706AE" w:rsidRDefault="006D5689" w:rsidP="008F5FB1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06A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F5FB1">
              <w:rPr>
                <w:rFonts w:ascii="Times New Roman" w:hAnsi="Times New Roman" w:cs="Times New Roman"/>
                <w:sz w:val="28"/>
                <w:szCs w:val="28"/>
              </w:rPr>
              <w:t>07.02.2018</w:t>
            </w:r>
            <w:r w:rsidRPr="001706AE"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8F5FB1">
              <w:rPr>
                <w:rFonts w:ascii="Times New Roman" w:hAnsi="Times New Roman" w:cs="Times New Roman"/>
                <w:sz w:val="28"/>
                <w:szCs w:val="28"/>
              </w:rPr>
              <w:t xml:space="preserve"> 85-р</w:t>
            </w:r>
            <w:bookmarkStart w:id="0" w:name="_GoBack"/>
            <w:bookmarkEnd w:id="0"/>
          </w:p>
        </w:tc>
      </w:tr>
    </w:tbl>
    <w:p w:rsidR="006D5689" w:rsidRPr="001706AE" w:rsidRDefault="006D5689" w:rsidP="001706AE">
      <w:pPr>
        <w:jc w:val="center"/>
        <w:rPr>
          <w:b/>
          <w:sz w:val="28"/>
          <w:szCs w:val="28"/>
        </w:rPr>
      </w:pPr>
    </w:p>
    <w:p w:rsidR="006D5689" w:rsidRPr="001706AE" w:rsidRDefault="006D5689" w:rsidP="001706AE">
      <w:pPr>
        <w:jc w:val="center"/>
        <w:rPr>
          <w:b/>
          <w:sz w:val="28"/>
          <w:szCs w:val="28"/>
        </w:rPr>
      </w:pPr>
    </w:p>
    <w:p w:rsidR="006D5689" w:rsidRPr="001706AE" w:rsidRDefault="006D5689" w:rsidP="001706AE">
      <w:pPr>
        <w:pStyle w:val="a3"/>
        <w:jc w:val="center"/>
        <w:rPr>
          <w:b/>
          <w:sz w:val="28"/>
          <w:szCs w:val="28"/>
          <w:u w:val="none"/>
        </w:rPr>
      </w:pPr>
      <w:r w:rsidRPr="001706AE">
        <w:rPr>
          <w:b/>
          <w:sz w:val="28"/>
          <w:szCs w:val="28"/>
          <w:u w:val="none"/>
        </w:rPr>
        <w:t xml:space="preserve">НОРМАТИВНЫЕ ЗАТРАТЫ </w:t>
      </w:r>
    </w:p>
    <w:p w:rsidR="006D5689" w:rsidRPr="001706AE" w:rsidRDefault="006D5689" w:rsidP="001706AE">
      <w:pPr>
        <w:pStyle w:val="a3"/>
        <w:jc w:val="center"/>
        <w:rPr>
          <w:b/>
          <w:sz w:val="28"/>
          <w:szCs w:val="28"/>
          <w:u w:val="none"/>
        </w:rPr>
      </w:pPr>
      <w:r w:rsidRPr="001706AE">
        <w:rPr>
          <w:b/>
          <w:sz w:val="28"/>
          <w:szCs w:val="28"/>
          <w:u w:val="none"/>
        </w:rPr>
        <w:t xml:space="preserve">НА ОБЕСПЕЧЕНИЕ ФУНКЦИЙ МУНИЦИПАЛЬНОГО КАЗЕННОГО </w:t>
      </w:r>
      <w:r w:rsidR="004A4F85" w:rsidRPr="001706AE">
        <w:rPr>
          <w:b/>
          <w:sz w:val="28"/>
          <w:szCs w:val="28"/>
          <w:u w:val="none"/>
        </w:rPr>
        <w:t>ПРЕДПРИЯТИЯ</w:t>
      </w:r>
      <w:r w:rsidRPr="001706AE">
        <w:rPr>
          <w:b/>
          <w:sz w:val="28"/>
          <w:szCs w:val="28"/>
          <w:u w:val="none"/>
        </w:rPr>
        <w:t xml:space="preserve"> </w:t>
      </w:r>
      <w:r w:rsidR="004A4F85" w:rsidRPr="001706AE">
        <w:rPr>
          <w:b/>
          <w:sz w:val="28"/>
          <w:szCs w:val="28"/>
          <w:u w:val="none"/>
        </w:rPr>
        <w:t xml:space="preserve">ГОРОДСКОГО ОКРУГА ГОРОД ВОРОНЕЖ </w:t>
      </w:r>
      <w:r w:rsidR="00CC2379" w:rsidRPr="001706AE">
        <w:rPr>
          <w:b/>
          <w:sz w:val="28"/>
          <w:szCs w:val="28"/>
          <w:u w:val="none"/>
        </w:rPr>
        <w:t>«</w:t>
      </w:r>
      <w:r w:rsidR="00B82640">
        <w:rPr>
          <w:b/>
          <w:sz w:val="28"/>
          <w:szCs w:val="28"/>
          <w:u w:val="none"/>
        </w:rPr>
        <w:t>РЕДАКЦИЯ ГАЗЕТ</w:t>
      </w:r>
      <w:r w:rsidR="004A4F85" w:rsidRPr="001706AE">
        <w:rPr>
          <w:b/>
          <w:sz w:val="28"/>
          <w:szCs w:val="28"/>
          <w:u w:val="none"/>
        </w:rPr>
        <w:t xml:space="preserve">Ы </w:t>
      </w:r>
      <w:r w:rsidR="002C26F8" w:rsidRPr="001706AE">
        <w:rPr>
          <w:b/>
          <w:sz w:val="28"/>
          <w:szCs w:val="28"/>
          <w:u w:val="none"/>
        </w:rPr>
        <w:t>«</w:t>
      </w:r>
      <w:r w:rsidR="004A4F85" w:rsidRPr="001706AE">
        <w:rPr>
          <w:b/>
          <w:sz w:val="28"/>
          <w:szCs w:val="28"/>
          <w:u w:val="none"/>
        </w:rPr>
        <w:t>БЕРЕГ</w:t>
      </w:r>
      <w:r w:rsidR="00CC2379" w:rsidRPr="001706AE">
        <w:rPr>
          <w:b/>
          <w:sz w:val="28"/>
          <w:szCs w:val="28"/>
          <w:u w:val="none"/>
        </w:rPr>
        <w:t>»</w:t>
      </w:r>
    </w:p>
    <w:p w:rsidR="006D5689" w:rsidRPr="001706AE" w:rsidRDefault="006D5689" w:rsidP="001706AE">
      <w:pPr>
        <w:pStyle w:val="a3"/>
        <w:jc w:val="center"/>
        <w:rPr>
          <w:b/>
          <w:sz w:val="28"/>
          <w:szCs w:val="28"/>
          <w:u w:val="none"/>
        </w:rPr>
      </w:pPr>
    </w:p>
    <w:p w:rsidR="006D5689" w:rsidRPr="001706AE" w:rsidRDefault="006D5689" w:rsidP="001706AE">
      <w:pPr>
        <w:pStyle w:val="a6"/>
        <w:widowControl w:val="0"/>
        <w:numPr>
          <w:ilvl w:val="0"/>
          <w:numId w:val="18"/>
        </w:numPr>
        <w:adjustRightInd w:val="0"/>
        <w:ind w:left="0" w:firstLine="0"/>
        <w:jc w:val="center"/>
        <w:outlineLvl w:val="1"/>
        <w:rPr>
          <w:b/>
          <w:sz w:val="28"/>
          <w:szCs w:val="28"/>
        </w:rPr>
      </w:pPr>
      <w:r w:rsidRPr="001706AE">
        <w:rPr>
          <w:b/>
          <w:sz w:val="28"/>
          <w:szCs w:val="28"/>
        </w:rPr>
        <w:t>ОБЩИЕ ПОЛОЖЕНИЯ</w:t>
      </w:r>
    </w:p>
    <w:p w:rsidR="006D5689" w:rsidRPr="001706AE" w:rsidRDefault="006D5689" w:rsidP="001706AE">
      <w:pPr>
        <w:pStyle w:val="a6"/>
        <w:widowControl w:val="0"/>
        <w:adjustRightInd w:val="0"/>
        <w:ind w:left="0"/>
        <w:outlineLvl w:val="1"/>
        <w:rPr>
          <w:b/>
          <w:sz w:val="28"/>
          <w:szCs w:val="28"/>
        </w:rPr>
      </w:pPr>
    </w:p>
    <w:p w:rsidR="006D5689" w:rsidRPr="001706AE" w:rsidRDefault="006D5689" w:rsidP="001706AE">
      <w:pPr>
        <w:pStyle w:val="ConsPlusNormal"/>
        <w:numPr>
          <w:ilvl w:val="1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Нормативные затраты применяются для обоснования объемов объекта и (или) объектов закупки </w:t>
      </w:r>
      <w:r w:rsidR="00CD7CB2" w:rsidRPr="001706AE">
        <w:rPr>
          <w:rFonts w:ascii="Times New Roman" w:hAnsi="Times New Roman" w:cs="Times New Roman"/>
          <w:sz w:val="28"/>
          <w:szCs w:val="28"/>
        </w:rPr>
        <w:t xml:space="preserve">муниципального казенного </w:t>
      </w:r>
      <w:r w:rsidR="002C26F8">
        <w:rPr>
          <w:rFonts w:ascii="Times New Roman" w:hAnsi="Times New Roman" w:cs="Times New Roman"/>
          <w:sz w:val="28"/>
          <w:szCs w:val="28"/>
        </w:rPr>
        <w:t>предприятия городского округа город</w:t>
      </w:r>
      <w:r w:rsidR="00CD7CB2" w:rsidRPr="001706AE">
        <w:rPr>
          <w:rFonts w:ascii="Times New Roman" w:hAnsi="Times New Roman" w:cs="Times New Roman"/>
          <w:sz w:val="28"/>
          <w:szCs w:val="28"/>
        </w:rPr>
        <w:t xml:space="preserve"> Воронеж </w:t>
      </w:r>
      <w:r w:rsidR="00CC2379" w:rsidRPr="001706AE">
        <w:rPr>
          <w:rFonts w:ascii="Times New Roman" w:hAnsi="Times New Roman" w:cs="Times New Roman"/>
          <w:sz w:val="28"/>
          <w:szCs w:val="28"/>
        </w:rPr>
        <w:t>«</w:t>
      </w:r>
      <w:r w:rsidR="00CD7CB2" w:rsidRPr="001706AE">
        <w:rPr>
          <w:rFonts w:ascii="Times New Roman" w:hAnsi="Times New Roman" w:cs="Times New Roman"/>
          <w:sz w:val="28"/>
          <w:szCs w:val="28"/>
        </w:rPr>
        <w:t xml:space="preserve">Редакция газеты </w:t>
      </w:r>
      <w:r w:rsidR="002C26F8" w:rsidRPr="001706AE">
        <w:rPr>
          <w:rFonts w:ascii="Times New Roman" w:hAnsi="Times New Roman" w:cs="Times New Roman"/>
          <w:sz w:val="28"/>
          <w:szCs w:val="28"/>
        </w:rPr>
        <w:t>«</w:t>
      </w:r>
      <w:r w:rsidR="00CD7CB2" w:rsidRPr="001706AE">
        <w:rPr>
          <w:rFonts w:ascii="Times New Roman" w:hAnsi="Times New Roman" w:cs="Times New Roman"/>
          <w:sz w:val="28"/>
          <w:szCs w:val="28"/>
        </w:rPr>
        <w:t>Берег</w:t>
      </w:r>
      <w:r w:rsidR="00CC2379" w:rsidRPr="001706AE">
        <w:rPr>
          <w:rFonts w:ascii="Times New Roman" w:hAnsi="Times New Roman" w:cs="Times New Roman"/>
          <w:sz w:val="28"/>
          <w:szCs w:val="28"/>
        </w:rPr>
        <w:t>»</w:t>
      </w:r>
      <w:r w:rsidRPr="001706A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D7CB2" w:rsidRPr="001706AE">
        <w:rPr>
          <w:rFonts w:ascii="Times New Roman" w:hAnsi="Times New Roman" w:cs="Times New Roman"/>
          <w:sz w:val="28"/>
          <w:szCs w:val="28"/>
        </w:rPr>
        <w:t>предприятие</w:t>
      </w:r>
      <w:r w:rsidRPr="001706AE">
        <w:rPr>
          <w:rFonts w:ascii="Times New Roman" w:hAnsi="Times New Roman" w:cs="Times New Roman"/>
          <w:sz w:val="28"/>
          <w:szCs w:val="28"/>
        </w:rPr>
        <w:t>).</w:t>
      </w:r>
    </w:p>
    <w:p w:rsidR="006D5689" w:rsidRPr="001706AE" w:rsidRDefault="006D5689" w:rsidP="002C26F8">
      <w:pPr>
        <w:pStyle w:val="ConsPlusNormal"/>
        <w:numPr>
          <w:ilvl w:val="1"/>
          <w:numId w:val="1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</w:t>
      </w:r>
      <w:r w:rsidR="006E5AF0" w:rsidRPr="001706AE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="006E5AF0" w:rsidRPr="001706AE">
        <w:rPr>
          <w:rFonts w:ascii="Times New Roman" w:hAnsi="Times New Roman" w:cs="Times New Roman"/>
          <w:sz w:val="28"/>
          <w:szCs w:val="28"/>
        </w:rPr>
        <w:t>утвержденного плана финансово-хозяйственной деятельности на обеспечение функций предприятия</w:t>
      </w:r>
      <w:r w:rsidRPr="001706AE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1.3. Нормативные затраты подлежат размещению в единой информационной системе в сфере закупок в соответствии с Федеральным законом от 05.04.2013 № 44-ФЗ </w:t>
      </w:r>
      <w:r w:rsidR="00CC2379" w:rsidRPr="001706AE">
        <w:rPr>
          <w:rFonts w:ascii="Times New Roman" w:hAnsi="Times New Roman" w:cs="Times New Roman"/>
          <w:sz w:val="28"/>
          <w:szCs w:val="28"/>
        </w:rPr>
        <w:t>«</w:t>
      </w:r>
      <w:r w:rsidRPr="001706AE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C2379" w:rsidRPr="001706AE">
        <w:rPr>
          <w:rFonts w:ascii="Times New Roman" w:hAnsi="Times New Roman" w:cs="Times New Roman"/>
          <w:sz w:val="28"/>
          <w:szCs w:val="28"/>
        </w:rPr>
        <w:t>»</w:t>
      </w:r>
      <w:r w:rsidRPr="001706AE">
        <w:rPr>
          <w:rFonts w:ascii="Times New Roman" w:hAnsi="Times New Roman" w:cs="Times New Roman"/>
          <w:sz w:val="28"/>
          <w:szCs w:val="28"/>
        </w:rPr>
        <w:t>.</w:t>
      </w:r>
    </w:p>
    <w:p w:rsidR="006D5689" w:rsidRPr="001706AE" w:rsidRDefault="006D5689" w:rsidP="001706AE">
      <w:pPr>
        <w:pStyle w:val="a6"/>
        <w:widowControl w:val="0"/>
        <w:numPr>
          <w:ilvl w:val="0"/>
          <w:numId w:val="13"/>
        </w:numPr>
        <w:adjustRightInd w:val="0"/>
        <w:jc w:val="center"/>
        <w:outlineLvl w:val="1"/>
        <w:rPr>
          <w:b/>
          <w:sz w:val="28"/>
          <w:szCs w:val="28"/>
        </w:rPr>
      </w:pPr>
      <w:r w:rsidRPr="001706AE">
        <w:rPr>
          <w:b/>
          <w:sz w:val="28"/>
          <w:szCs w:val="28"/>
        </w:rPr>
        <w:t>ВИДЫ И СОСТАВ НОРМАТИВНЫХ ЗАТРАТ</w:t>
      </w:r>
    </w:p>
    <w:p w:rsidR="006D5689" w:rsidRPr="001706AE" w:rsidRDefault="006D5689" w:rsidP="001706AE">
      <w:pPr>
        <w:widowControl w:val="0"/>
        <w:adjustRightInd w:val="0"/>
        <w:outlineLvl w:val="1"/>
        <w:rPr>
          <w:b/>
          <w:sz w:val="28"/>
          <w:szCs w:val="28"/>
        </w:rPr>
      </w:pPr>
    </w:p>
    <w:p w:rsidR="006D5689" w:rsidRPr="001706AE" w:rsidRDefault="006D5689" w:rsidP="001706AE">
      <w:pPr>
        <w:pStyle w:val="ConsPlusNormal"/>
        <w:numPr>
          <w:ilvl w:val="1"/>
          <w:numId w:val="13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К видам нормативных затрат </w:t>
      </w:r>
      <w:r w:rsidR="007C03DA" w:rsidRPr="001706AE">
        <w:rPr>
          <w:rFonts w:ascii="Times New Roman" w:hAnsi="Times New Roman" w:cs="Times New Roman"/>
          <w:sz w:val="28"/>
          <w:szCs w:val="28"/>
        </w:rPr>
        <w:t>предприятия</w:t>
      </w:r>
      <w:r w:rsidRPr="001706AE">
        <w:rPr>
          <w:rFonts w:ascii="Times New Roman" w:hAnsi="Times New Roman" w:cs="Times New Roman"/>
          <w:sz w:val="28"/>
          <w:szCs w:val="28"/>
        </w:rPr>
        <w:t xml:space="preserve"> относятся: </w:t>
      </w:r>
    </w:p>
    <w:p w:rsidR="006D5689" w:rsidRPr="001706AE" w:rsidRDefault="006D5689" w:rsidP="001706AE">
      <w:pPr>
        <w:pStyle w:val="ConsPlusNormal"/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-</w:t>
      </w:r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sz w:val="28"/>
          <w:szCs w:val="28"/>
        </w:rPr>
        <w:t>затраты на информационно-коммуникационные технологии;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-</w:t>
      </w:r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sz w:val="28"/>
          <w:szCs w:val="28"/>
        </w:rPr>
        <w:t>затраты на дополнительное профессиональное образование работников;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- прочие затраты.</w:t>
      </w:r>
    </w:p>
    <w:p w:rsidR="006D5689" w:rsidRPr="001706AE" w:rsidRDefault="006D5689" w:rsidP="001706AE">
      <w:pPr>
        <w:pStyle w:val="ConsPlusNormal"/>
        <w:numPr>
          <w:ilvl w:val="1"/>
          <w:numId w:val="1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При определении нормативных затрат используется показатель расчетной численности основных работников </w:t>
      </w:r>
      <w:r w:rsidR="007C03DA" w:rsidRPr="001706AE">
        <w:rPr>
          <w:rFonts w:ascii="Times New Roman" w:hAnsi="Times New Roman" w:cs="Times New Roman"/>
          <w:sz w:val="28"/>
          <w:szCs w:val="28"/>
        </w:rPr>
        <w:t>предприятия</w:t>
      </w:r>
      <w:r w:rsidRPr="001706AE">
        <w:rPr>
          <w:rFonts w:ascii="Times New Roman" w:hAnsi="Times New Roman" w:cs="Times New Roman"/>
          <w:sz w:val="28"/>
          <w:szCs w:val="28"/>
        </w:rPr>
        <w:t xml:space="preserve"> по категориям должностей, который определяется по формуле:</w:t>
      </w:r>
    </w:p>
    <w:p w:rsidR="006D5689" w:rsidRPr="001706AE" w:rsidRDefault="008F5FB1" w:rsidP="001706AE">
      <w:pPr>
        <w:pStyle w:val="ConsPlusNormal"/>
        <w:spacing w:line="360" w:lineRule="auto"/>
        <w:ind w:left="45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оп </m:t>
            </m:r>
          </m:sub>
        </m:sSub>
      </m:oMath>
      <w:r w:rsidR="006D5689" w:rsidRPr="001706AE">
        <w:rPr>
          <w:rFonts w:ascii="Times New Roman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х </m:t>
        </m:r>
      </m:oMath>
      <w:r w:rsidR="006D5689" w:rsidRPr="001706AE">
        <w:rPr>
          <w:rFonts w:ascii="Times New Roman" w:hAnsi="Times New Roman" w:cs="Times New Roman"/>
          <w:sz w:val="28"/>
          <w:szCs w:val="28"/>
        </w:rPr>
        <w:t>1,1,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где: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фактическая численность работников;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1,1</w:t>
      </w:r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sz w:val="28"/>
          <w:szCs w:val="28"/>
        </w:rPr>
        <w:t>коэффициент, который может быть использован на случай замещения вакантных должностей.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Категории должностей: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- водители автомобилей;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- ремонтные рабочие;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- младший обслуживающий персонал;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- руководители, специалисты и служащие.</w:t>
      </w:r>
    </w:p>
    <w:p w:rsidR="006D5689" w:rsidRPr="001706AE" w:rsidRDefault="006D5689" w:rsidP="001706AE">
      <w:pPr>
        <w:spacing w:line="360" w:lineRule="auto"/>
        <w:ind w:firstLine="709"/>
        <w:jc w:val="both"/>
        <w:rPr>
          <w:sz w:val="28"/>
          <w:szCs w:val="28"/>
        </w:rPr>
      </w:pPr>
      <w:r w:rsidRPr="001706AE">
        <w:rPr>
          <w:sz w:val="28"/>
          <w:szCs w:val="28"/>
        </w:rPr>
        <w:t xml:space="preserve">В случае если полученное значение расчетной численности превышает значение предельной численности, при определении нормативных затрат используется значение предельной численности согласно штатному расписанию. </w:t>
      </w:r>
    </w:p>
    <w:p w:rsidR="006D5689" w:rsidRPr="001706AE" w:rsidRDefault="006D5689" w:rsidP="001706AE">
      <w:pPr>
        <w:pStyle w:val="ConsPlusNormal"/>
        <w:numPr>
          <w:ilvl w:val="1"/>
          <w:numId w:val="13"/>
        </w:numPr>
        <w:spacing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При определении </w:t>
      </w:r>
      <w:r w:rsidR="00B80AA8" w:rsidRPr="001706AE">
        <w:rPr>
          <w:rFonts w:ascii="Times New Roman" w:hAnsi="Times New Roman" w:cs="Times New Roman"/>
          <w:sz w:val="28"/>
          <w:szCs w:val="28"/>
        </w:rPr>
        <w:t>предприятием</w:t>
      </w:r>
      <w:r w:rsidRPr="001706AE">
        <w:rPr>
          <w:rFonts w:ascii="Times New Roman" w:hAnsi="Times New Roman" w:cs="Times New Roman"/>
          <w:sz w:val="28"/>
          <w:szCs w:val="28"/>
        </w:rPr>
        <w:t xml:space="preserve"> потребности в товарах, классифицируемых как основные средства, учитывается срок их фактического использования</w:t>
      </w:r>
      <w:r w:rsidR="00B80AA8" w:rsidRPr="001706AE">
        <w:rPr>
          <w:rFonts w:ascii="Times New Roman" w:hAnsi="Times New Roman" w:cs="Times New Roman"/>
          <w:sz w:val="28"/>
          <w:szCs w:val="28"/>
        </w:rPr>
        <w:t>.</w:t>
      </w:r>
    </w:p>
    <w:p w:rsidR="006D5689" w:rsidRPr="001706AE" w:rsidRDefault="006D5689" w:rsidP="001706A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D5689" w:rsidRPr="001706AE" w:rsidRDefault="006D5689" w:rsidP="001706AE">
      <w:pPr>
        <w:widowControl w:val="0"/>
        <w:adjustRightInd w:val="0"/>
        <w:jc w:val="center"/>
        <w:outlineLvl w:val="1"/>
        <w:rPr>
          <w:b/>
          <w:sz w:val="28"/>
          <w:szCs w:val="28"/>
        </w:rPr>
      </w:pPr>
      <w:r w:rsidRPr="001706AE">
        <w:rPr>
          <w:b/>
          <w:sz w:val="28"/>
          <w:szCs w:val="28"/>
        </w:rPr>
        <w:t xml:space="preserve">3. ЗАТРАТЫ </w:t>
      </w:r>
      <w:proofErr w:type="gramStart"/>
      <w:r w:rsidRPr="001706AE">
        <w:rPr>
          <w:b/>
          <w:sz w:val="28"/>
          <w:szCs w:val="28"/>
        </w:rPr>
        <w:t>НА</w:t>
      </w:r>
      <w:proofErr w:type="gramEnd"/>
      <w:r w:rsidRPr="001706AE">
        <w:rPr>
          <w:b/>
          <w:sz w:val="28"/>
          <w:szCs w:val="28"/>
        </w:rPr>
        <w:t xml:space="preserve"> </w:t>
      </w:r>
    </w:p>
    <w:p w:rsidR="006D5689" w:rsidRPr="001706AE" w:rsidRDefault="006D5689" w:rsidP="001706AE">
      <w:pPr>
        <w:widowControl w:val="0"/>
        <w:adjustRightInd w:val="0"/>
        <w:jc w:val="center"/>
        <w:outlineLvl w:val="1"/>
        <w:rPr>
          <w:b/>
          <w:sz w:val="28"/>
          <w:szCs w:val="28"/>
        </w:rPr>
      </w:pPr>
      <w:r w:rsidRPr="001706AE">
        <w:rPr>
          <w:b/>
          <w:sz w:val="28"/>
          <w:szCs w:val="28"/>
        </w:rPr>
        <w:t>ИНФОРМАЦИОННО-КОММУНИКАЦИОННЫЕ ТЕХНОЛОГИИ</w:t>
      </w:r>
    </w:p>
    <w:p w:rsidR="006D5689" w:rsidRPr="001706AE" w:rsidRDefault="006D5689" w:rsidP="001706AE">
      <w:pPr>
        <w:widowControl w:val="0"/>
        <w:adjustRightInd w:val="0"/>
        <w:ind w:firstLine="426"/>
        <w:outlineLvl w:val="1"/>
        <w:rPr>
          <w:b/>
          <w:sz w:val="28"/>
          <w:szCs w:val="28"/>
        </w:rPr>
      </w:pPr>
    </w:p>
    <w:p w:rsidR="006D5689" w:rsidRPr="001706AE" w:rsidRDefault="006D5689" w:rsidP="001706AE">
      <w:pPr>
        <w:widowControl w:val="0"/>
        <w:adjustRightInd w:val="0"/>
        <w:ind w:firstLine="426"/>
        <w:jc w:val="center"/>
        <w:outlineLvl w:val="1"/>
        <w:rPr>
          <w:b/>
          <w:sz w:val="28"/>
          <w:szCs w:val="28"/>
        </w:rPr>
      </w:pPr>
      <w:r w:rsidRPr="001706AE">
        <w:rPr>
          <w:b/>
          <w:sz w:val="28"/>
          <w:szCs w:val="28"/>
        </w:rPr>
        <w:t>3.1. Затраты на услуги связи</w:t>
      </w:r>
    </w:p>
    <w:p w:rsidR="006D5689" w:rsidRPr="001706AE" w:rsidRDefault="006D5689" w:rsidP="001706AE">
      <w:pPr>
        <w:widowControl w:val="0"/>
        <w:adjustRightInd w:val="0"/>
        <w:ind w:firstLine="426"/>
        <w:jc w:val="center"/>
        <w:outlineLvl w:val="1"/>
        <w:rPr>
          <w:b/>
          <w:sz w:val="28"/>
          <w:szCs w:val="28"/>
        </w:rPr>
      </w:pPr>
    </w:p>
    <w:p w:rsidR="006D5689" w:rsidRPr="001706AE" w:rsidRDefault="006D5689" w:rsidP="001706AE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>Затраты на абонентскую плату</w:t>
      </w:r>
      <w:r w:rsidRPr="001706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D5689" w:rsidRPr="001706AE" w:rsidRDefault="006D5689" w:rsidP="001706A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4745759" wp14:editId="2E47E83F">
            <wp:extent cx="1876425" cy="466725"/>
            <wp:effectExtent l="0" t="0" r="9525" b="9525"/>
            <wp:docPr id="3" name="Рисунок 42" descr="base_23738_66985_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 descr="base_23738_66985_8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где: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06AE">
        <w:rPr>
          <w:rFonts w:ascii="Times New Roman" w:hAnsi="Times New Roman" w:cs="Times New Roman"/>
          <w:sz w:val="28"/>
          <w:szCs w:val="28"/>
        </w:rPr>
        <w:t>Q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sz w:val="28"/>
          <w:szCs w:val="28"/>
        </w:rPr>
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информации), с i-й абонентской платой;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06AE">
        <w:rPr>
          <w:rFonts w:ascii="Times New Roman" w:hAnsi="Times New Roman" w:cs="Times New Roman"/>
          <w:sz w:val="28"/>
          <w:szCs w:val="28"/>
        </w:rPr>
        <w:t>H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sz w:val="28"/>
          <w:szCs w:val="28"/>
        </w:rPr>
        <w:t>ежемесячная i-я абонентская плата в расчете на 1 абонентский номер для передачи голосовой информации;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06AE">
        <w:rPr>
          <w:rFonts w:ascii="Times New Roman" w:hAnsi="Times New Roman" w:cs="Times New Roman"/>
          <w:sz w:val="28"/>
          <w:szCs w:val="28"/>
        </w:rPr>
        <w:t>N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sz w:val="28"/>
          <w:szCs w:val="28"/>
        </w:rPr>
        <w:t>количество месяцев предоставления услуги с i-й абонентской платой.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>Затраты на повременную оплату местных, междугородних и международных телефонных соединений</w:t>
      </w:r>
      <w:r w:rsidRPr="001706AE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пов</m:t>
            </m:r>
          </m:sub>
        </m:sSub>
      </m:oMath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6D5689" w:rsidRPr="001706AE" w:rsidRDefault="008F5FB1" w:rsidP="001706AE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пов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g=1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gm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gm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gm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gm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+ </m:t>
            </m:r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i=1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iмг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х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iмг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х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iмг</m:t>
                    </m:r>
                  </m:sub>
                </m:s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х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iмг</m:t>
                    </m:r>
                  </m:sub>
                </m:sSub>
              </m:e>
            </m:nary>
            <m:r>
              <w:rPr>
                <w:rFonts w:ascii="Cambria Math" w:hAnsi="Cambria Math" w:cs="Times New Roman"/>
                <w:sz w:val="28"/>
                <w:szCs w:val="28"/>
              </w:rPr>
              <m:t xml:space="preserve"> </m:t>
            </m:r>
          </m:e>
        </m:nary>
      </m:oMath>
      <w:r w:rsidR="006D5689" w:rsidRPr="001706AE">
        <w:rPr>
          <w:rFonts w:ascii="Times New Roman" w:hAnsi="Times New Roman" w:cs="Times New Roman"/>
          <w:sz w:val="28"/>
          <w:szCs w:val="28"/>
        </w:rPr>
        <w:t>,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где: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Q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Start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sz w:val="28"/>
          <w:szCs w:val="28"/>
        </w:rPr>
        <w:t>количество абонентских номеров для передачи голосовой информации, используемых для местных телефонных соединений, с g-м тарифом;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S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Start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sz w:val="28"/>
          <w:szCs w:val="28"/>
        </w:rPr>
        <w:t>продолжительность местных телефонных соединений в месяц в расчете на 1 абонентский номер для передачи голосовой информации по g-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P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Start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цена минуты разговора при местных телефонных соединениях по g-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N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Start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количество месяцев предоставления услуги местной телефонной связи по g-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Q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gramStart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proofErr w:type="gramEnd"/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количество абонентских номеров для передачи голосовой информации, используемых для междугородних телефонных соединений, с    i-м тарифом;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06AE">
        <w:rPr>
          <w:rFonts w:ascii="Times New Roman" w:hAnsi="Times New Roman" w:cs="Times New Roman"/>
          <w:sz w:val="28"/>
          <w:szCs w:val="28"/>
        </w:rPr>
        <w:t>S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мг</w:t>
      </w:r>
      <w:proofErr w:type="spellEnd"/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sz w:val="28"/>
          <w:szCs w:val="28"/>
        </w:rPr>
        <w:t>продолжительность междугородних (международных)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06AE">
        <w:rPr>
          <w:rFonts w:ascii="Times New Roman" w:hAnsi="Times New Roman" w:cs="Times New Roman"/>
          <w:sz w:val="28"/>
          <w:szCs w:val="28"/>
        </w:rPr>
        <w:t>P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мг</w:t>
      </w:r>
      <w:proofErr w:type="spellEnd"/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sz w:val="28"/>
          <w:szCs w:val="28"/>
        </w:rPr>
        <w:t>цена минуты разговора при междугородних телефонных соединениях по i-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6D5689" w:rsidRPr="001706AE" w:rsidRDefault="006D5689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06AE">
        <w:rPr>
          <w:rFonts w:ascii="Times New Roman" w:hAnsi="Times New Roman" w:cs="Times New Roman"/>
          <w:sz w:val="28"/>
          <w:szCs w:val="28"/>
        </w:rPr>
        <w:t>N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мг</w:t>
      </w:r>
      <w:proofErr w:type="spellEnd"/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706AE">
        <w:rPr>
          <w:rFonts w:ascii="Times New Roman" w:hAnsi="Times New Roman" w:cs="Times New Roman"/>
          <w:sz w:val="28"/>
          <w:szCs w:val="28"/>
        </w:rPr>
        <w:t>количество месяцев предоставления услуги междугородней телефонной связи по i-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:rsidR="006D5689" w:rsidRPr="001706AE" w:rsidRDefault="006D5689" w:rsidP="001706AE">
      <w:pPr>
        <w:spacing w:line="360" w:lineRule="auto"/>
        <w:ind w:firstLine="709"/>
        <w:jc w:val="both"/>
        <w:rPr>
          <w:sz w:val="28"/>
          <w:szCs w:val="28"/>
        </w:rPr>
      </w:pPr>
      <w:r w:rsidRPr="001706AE">
        <w:rPr>
          <w:sz w:val="28"/>
          <w:szCs w:val="28"/>
        </w:rPr>
        <w:t xml:space="preserve">Нормативы, применяемые при расчете затрат на приобретение услуг связи, представлены в таблице № 1 приложения к нормативным затратам на обеспечение функций  муниципального казенного предприятия городского </w:t>
      </w:r>
      <w:r w:rsidR="004E2041" w:rsidRPr="001706AE">
        <w:rPr>
          <w:sz w:val="28"/>
          <w:szCs w:val="28"/>
        </w:rPr>
        <w:t>округа</w:t>
      </w:r>
      <w:r w:rsidRPr="001706AE">
        <w:rPr>
          <w:sz w:val="28"/>
          <w:szCs w:val="28"/>
        </w:rPr>
        <w:t xml:space="preserve"> </w:t>
      </w:r>
      <w:r w:rsidR="002C26F8">
        <w:rPr>
          <w:sz w:val="28"/>
          <w:szCs w:val="28"/>
        </w:rPr>
        <w:t>город</w:t>
      </w:r>
      <w:r w:rsidR="002C26F8" w:rsidRPr="001706AE">
        <w:rPr>
          <w:sz w:val="28"/>
          <w:szCs w:val="28"/>
        </w:rPr>
        <w:t xml:space="preserve"> Воронеж «Редакция газеты «Берег»</w:t>
      </w:r>
      <w:r w:rsidR="002C26F8">
        <w:rPr>
          <w:sz w:val="28"/>
          <w:szCs w:val="28"/>
        </w:rPr>
        <w:t>.</w:t>
      </w:r>
    </w:p>
    <w:p w:rsidR="00EA68F4" w:rsidRPr="001706AE" w:rsidRDefault="00EA68F4" w:rsidP="001706AE">
      <w:pPr>
        <w:spacing w:line="360" w:lineRule="auto"/>
        <w:rPr>
          <w:rFonts w:eastAsia="Calibri"/>
          <w:sz w:val="28"/>
          <w:szCs w:val="28"/>
        </w:rPr>
      </w:pPr>
    </w:p>
    <w:p w:rsidR="0029020D" w:rsidRPr="001706AE" w:rsidRDefault="0029020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сеть Интернет и услуги </w:t>
      </w:r>
      <w:proofErr w:type="spellStart"/>
      <w:r w:rsidRPr="001706AE">
        <w:rPr>
          <w:rFonts w:ascii="Times New Roman" w:hAnsi="Times New Roman" w:cs="Times New Roman"/>
          <w:b/>
          <w:sz w:val="28"/>
          <w:szCs w:val="28"/>
        </w:rPr>
        <w:t>интернет-провайдеров</w:t>
      </w:r>
      <w:proofErr w:type="spellEnd"/>
      <w:r w:rsidRPr="001706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9020D" w:rsidRPr="001706AE" w:rsidRDefault="0029020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</w:t>
      </w:r>
      <w:r w:rsidRPr="001706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29020D" w:rsidRPr="001706AE" w:rsidRDefault="0029020D" w:rsidP="001706A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7A5768E" wp14:editId="41C1EBDE">
            <wp:extent cx="1781175" cy="466725"/>
            <wp:effectExtent l="0" t="0" r="0" b="9525"/>
            <wp:docPr id="10" name="Рисунок 39" descr="base_23738_66985_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23738_66985_8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020D" w:rsidRPr="001706AE" w:rsidRDefault="0029020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где:</w:t>
      </w:r>
    </w:p>
    <w:p w:rsidR="0029020D" w:rsidRPr="001706AE" w:rsidRDefault="0029020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Q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proofErr w:type="gramEnd"/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количество каналов передачи данных сети Интернет с i-й пропускной способностью;</w:t>
      </w:r>
    </w:p>
    <w:p w:rsidR="0029020D" w:rsidRPr="001706AE" w:rsidRDefault="0029020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P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Start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и</w:t>
      </w:r>
      <w:proofErr w:type="spellEnd"/>
      <w:proofErr w:type="gramEnd"/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месячная цена аренды канала передачи данных сети Интернет с i-й пропускной способностью;</w:t>
      </w:r>
    </w:p>
    <w:p w:rsidR="0029020D" w:rsidRPr="001706AE" w:rsidRDefault="0029020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N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iи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количество </w:t>
      </w:r>
      <w:proofErr w:type="gramStart"/>
      <w:r w:rsidRPr="001706AE">
        <w:rPr>
          <w:rFonts w:ascii="Times New Roman" w:hAnsi="Times New Roman" w:cs="Times New Roman"/>
          <w:sz w:val="28"/>
          <w:szCs w:val="28"/>
        </w:rPr>
        <w:t>месяцев аренды канала передачи данных сети</w:t>
      </w:r>
      <w:proofErr w:type="gramEnd"/>
      <w:r w:rsidRPr="001706AE">
        <w:rPr>
          <w:rFonts w:ascii="Times New Roman" w:hAnsi="Times New Roman" w:cs="Times New Roman"/>
          <w:sz w:val="28"/>
          <w:szCs w:val="28"/>
        </w:rPr>
        <w:t xml:space="preserve"> Интернет с i-й пропускной способностью.</w:t>
      </w:r>
    </w:p>
    <w:p w:rsidR="0029020D" w:rsidRPr="001706AE" w:rsidRDefault="0029020D" w:rsidP="001706AE">
      <w:pPr>
        <w:spacing w:line="360" w:lineRule="auto"/>
        <w:ind w:firstLine="708"/>
        <w:jc w:val="both"/>
        <w:rPr>
          <w:sz w:val="28"/>
          <w:szCs w:val="28"/>
        </w:rPr>
      </w:pPr>
      <w:r w:rsidRPr="001706AE">
        <w:rPr>
          <w:sz w:val="28"/>
          <w:szCs w:val="28"/>
        </w:rPr>
        <w:t xml:space="preserve">Нормативы, применяемые при расчете затрат на приобретение услуг </w:t>
      </w:r>
      <w:proofErr w:type="spellStart"/>
      <w:r w:rsidRPr="001706AE">
        <w:rPr>
          <w:sz w:val="28"/>
          <w:szCs w:val="28"/>
        </w:rPr>
        <w:t>интернет-провайдеров</w:t>
      </w:r>
      <w:proofErr w:type="spellEnd"/>
      <w:r w:rsidRPr="001706AE">
        <w:rPr>
          <w:sz w:val="28"/>
          <w:szCs w:val="28"/>
        </w:rPr>
        <w:t xml:space="preserve">, представлены в таблице № </w:t>
      </w:r>
      <w:r w:rsidR="00164607" w:rsidRPr="001706AE">
        <w:rPr>
          <w:sz w:val="28"/>
          <w:szCs w:val="28"/>
        </w:rPr>
        <w:t>2</w:t>
      </w:r>
      <w:r w:rsidRPr="001706AE">
        <w:rPr>
          <w:sz w:val="28"/>
          <w:szCs w:val="28"/>
        </w:rPr>
        <w:t xml:space="preserve"> приложения к нормативным затратам на обеспечение функций  муниципального казенного предприятия городского </w:t>
      </w:r>
      <w:r w:rsidR="004E2041" w:rsidRPr="001706AE">
        <w:rPr>
          <w:sz w:val="28"/>
          <w:szCs w:val="28"/>
        </w:rPr>
        <w:t>округа</w:t>
      </w:r>
      <w:r w:rsidRPr="001706AE">
        <w:rPr>
          <w:sz w:val="28"/>
          <w:szCs w:val="28"/>
        </w:rPr>
        <w:t xml:space="preserve"> </w:t>
      </w:r>
      <w:r w:rsidR="002C26F8">
        <w:rPr>
          <w:sz w:val="28"/>
          <w:szCs w:val="28"/>
        </w:rPr>
        <w:t>город</w:t>
      </w:r>
      <w:r w:rsidR="002C26F8" w:rsidRPr="001706AE">
        <w:rPr>
          <w:sz w:val="28"/>
          <w:szCs w:val="28"/>
        </w:rPr>
        <w:t xml:space="preserve"> Воронеж «Редакция газеты «Берег»</w:t>
      </w:r>
      <w:r w:rsidRPr="001706AE">
        <w:rPr>
          <w:sz w:val="28"/>
          <w:szCs w:val="28"/>
        </w:rPr>
        <w:t>.</w:t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20CE" w:rsidRPr="001706AE" w:rsidRDefault="005020CE" w:rsidP="001706A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>3.2.</w:t>
      </w:r>
      <w:r w:rsidR="002C26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  <w:bookmarkStart w:id="1" w:name="P177"/>
      <w:bookmarkEnd w:id="1"/>
    </w:p>
    <w:p w:rsidR="005020CE" w:rsidRPr="001706AE" w:rsidRDefault="005020CE" w:rsidP="001706A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текущий ремонт вычислительной техники </w:t>
      </w:r>
      <w:r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5020CE" w:rsidRPr="001706AE" w:rsidRDefault="005020CE" w:rsidP="001706A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54730DD8" wp14:editId="5CE6F3B4">
            <wp:extent cx="1552575" cy="466725"/>
            <wp:effectExtent l="0" t="0" r="9525" b="9525"/>
            <wp:docPr id="34" name="Рисунок 36" descr="base_23738_66985_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 descr="base_23738_66985_8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где:</w:t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06AE">
        <w:rPr>
          <w:rFonts w:ascii="Times New Roman" w:hAnsi="Times New Roman" w:cs="Times New Roman"/>
          <w:sz w:val="28"/>
          <w:szCs w:val="28"/>
        </w:rPr>
        <w:t>Q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 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> фактическое количество i-х рабочих станций, но не более предельного количества i-х рабочих станций;</w:t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06AE">
        <w:rPr>
          <w:rFonts w:ascii="Times New Roman" w:hAnsi="Times New Roman" w:cs="Times New Roman"/>
          <w:sz w:val="28"/>
          <w:szCs w:val="28"/>
        </w:rPr>
        <w:t>P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 ремонта в расчете на 1 i-ю рабочую станцию в год.</w:t>
      </w:r>
    </w:p>
    <w:p w:rsidR="005020CE" w:rsidRPr="001706AE" w:rsidRDefault="005020CE" w:rsidP="001706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Предельное количество i-х рабочих станций </w:t>
      </w:r>
      <w:r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Q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1706AE">
        <w:rPr>
          <w:rFonts w:ascii="Times New Roman" w:hAnsi="Times New Roman" w:cs="Times New Roman"/>
          <w:sz w:val="28"/>
          <w:szCs w:val="28"/>
        </w:rPr>
        <w:t>) определяется с округлением до целого по формуле:</w:t>
      </w:r>
    </w:p>
    <w:p w:rsidR="005020CE" w:rsidRPr="001706AE" w:rsidRDefault="005020CE" w:rsidP="001706A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Q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рвт</w:t>
      </w:r>
      <w:proofErr w:type="spell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 xml:space="preserve"> предел</w:t>
      </w:r>
      <w:r w:rsidRPr="001706AE">
        <w:rPr>
          <w:rFonts w:ascii="Times New Roman" w:hAnsi="Times New Roman" w:cs="Times New Roman"/>
          <w:sz w:val="28"/>
          <w:szCs w:val="28"/>
        </w:rPr>
        <w:t xml:space="preserve"> = Ч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1706AE">
        <w:rPr>
          <w:rFonts w:ascii="Times New Roman" w:hAnsi="Times New Roman" w:cs="Times New Roman"/>
          <w:sz w:val="28"/>
          <w:szCs w:val="28"/>
        </w:rPr>
        <w:t xml:space="preserve"> x 1,0 ,</w:t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Ч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расчетная численность основных работников.</w:t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текущий ремонт локальных вычислительных сетей </w:t>
      </w:r>
      <w:r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5020CE" w:rsidRPr="001706AE" w:rsidRDefault="005020CE" w:rsidP="001706A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2320313C" wp14:editId="250D9368">
            <wp:extent cx="1552575" cy="466725"/>
            <wp:effectExtent l="0" t="0" r="0" b="9525"/>
            <wp:docPr id="38" name="Рисунок 34" descr="base_23738_66985_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base_23738_66985_9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06AE">
        <w:rPr>
          <w:rFonts w:ascii="Times New Roman" w:hAnsi="Times New Roman" w:cs="Times New Roman"/>
          <w:sz w:val="28"/>
          <w:szCs w:val="28"/>
        </w:rPr>
        <w:t>Q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количество устройств локальных вычислительных сетей i-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06AE">
        <w:rPr>
          <w:rFonts w:ascii="Times New Roman" w:hAnsi="Times New Roman" w:cs="Times New Roman"/>
          <w:sz w:val="28"/>
          <w:szCs w:val="28"/>
        </w:rPr>
        <w:t>P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лвс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 ремонта одного устройства локальных вычислительных сетей i-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вида в год.</w:t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текущий ремонт систем бесперебойного питания </w:t>
      </w:r>
      <w:r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5020CE" w:rsidRPr="001706AE" w:rsidRDefault="005020CE" w:rsidP="001706A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4DCB0A2" wp14:editId="71710500">
            <wp:extent cx="1562100" cy="466725"/>
            <wp:effectExtent l="0" t="0" r="0" b="9525"/>
            <wp:docPr id="39" name="Рисунок 33" descr="base_23738_66985_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base_23738_66985_9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06AE">
        <w:rPr>
          <w:rFonts w:ascii="Times New Roman" w:hAnsi="Times New Roman" w:cs="Times New Roman"/>
          <w:sz w:val="28"/>
          <w:szCs w:val="28"/>
        </w:rPr>
        <w:t>Q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 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> количество модулей бесперебойного питания i-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вида;</w:t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706AE">
        <w:rPr>
          <w:rFonts w:ascii="Times New Roman" w:hAnsi="Times New Roman" w:cs="Times New Roman"/>
          <w:sz w:val="28"/>
          <w:szCs w:val="28"/>
        </w:rPr>
        <w:t>P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сбп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 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> цена технического обслуживания и текущего ремонта одного модуля бесперебойного питания i-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вида в год.</w:t>
      </w:r>
      <w:bookmarkStart w:id="2" w:name="P212"/>
      <w:bookmarkEnd w:id="2"/>
    </w:p>
    <w:p w:rsidR="005279E0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техническое обслуживание и текущий ремонт принтеров, многофункциональных устройств и копировальных аппаратов (оргтехники) </w:t>
      </w:r>
      <w:r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5020CE" w:rsidRPr="001706AE" w:rsidRDefault="005020CE" w:rsidP="001706A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17D9BC26" wp14:editId="1713CDE8">
            <wp:extent cx="1619250" cy="466725"/>
            <wp:effectExtent l="0" t="0" r="0" b="9525"/>
            <wp:docPr id="40" name="Рисунок 32" descr="base_23738_66985_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 descr="base_23738_66985_9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Q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количество i-х принтеров, многофункциональных устройств и копировальных аппаратов (оргтехники) в соответствии с нормативами;</w:t>
      </w:r>
    </w:p>
    <w:p w:rsidR="005020CE" w:rsidRPr="001706AE" w:rsidRDefault="005020C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P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рпм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цена технического обслуживания и текущего ремонта i-х принтеров, многофункциональных устройств и копировальных аппаратов (оргтехники) в год.</w:t>
      </w:r>
    </w:p>
    <w:p w:rsidR="00A91B1D" w:rsidRPr="001706AE" w:rsidRDefault="00A91B1D" w:rsidP="001706AE">
      <w:pPr>
        <w:pStyle w:val="ConsPlusNormal"/>
        <w:tabs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20CE" w:rsidRPr="001706AE" w:rsidRDefault="005020CE" w:rsidP="001706AE">
      <w:pPr>
        <w:pStyle w:val="ConsPlusNormal"/>
        <w:tabs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заправку картриджей, замену составных частей картриджа </w:t>
      </w:r>
      <w:r w:rsidRPr="001706AE">
        <w:rPr>
          <w:rFonts w:ascii="Times New Roman" w:hAnsi="Times New Roman" w:cs="Times New Roman"/>
          <w:sz w:val="28"/>
          <w:szCs w:val="28"/>
        </w:rPr>
        <w:t>(З</w:t>
      </w:r>
      <w:proofErr w:type="gramStart"/>
      <w:r w:rsidRPr="001706A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5020CE" w:rsidRPr="001706AE" w:rsidRDefault="005020CE" w:rsidP="001706AE">
      <w:pPr>
        <w:pStyle w:val="ad"/>
        <w:spacing w:line="360" w:lineRule="auto"/>
        <w:jc w:val="center"/>
        <w:rPr>
          <w:sz w:val="28"/>
          <w:szCs w:val="28"/>
        </w:rPr>
      </w:pPr>
      <w:r w:rsidRPr="001706AE">
        <w:rPr>
          <w:sz w:val="28"/>
          <w:szCs w:val="28"/>
        </w:rPr>
        <w:t>З</w:t>
      </w:r>
      <w:proofErr w:type="spellStart"/>
      <w:r w:rsidRPr="001706AE">
        <w:rPr>
          <w:sz w:val="28"/>
          <w:szCs w:val="28"/>
          <w:vertAlign w:val="subscript"/>
          <w:lang w:val="en-US"/>
        </w:rPr>
        <w:t>i</w:t>
      </w:r>
      <w:proofErr w:type="spellEnd"/>
      <w:r w:rsidRPr="001706AE">
        <w:rPr>
          <w:sz w:val="28"/>
          <w:szCs w:val="28"/>
          <w:vertAlign w:val="subscript"/>
        </w:rPr>
        <w:t xml:space="preserve">= </w:t>
      </w:r>
      <w:proofErr w:type="gramStart"/>
      <w:r w:rsidRPr="001706AE">
        <w:rPr>
          <w:sz w:val="28"/>
          <w:szCs w:val="28"/>
          <w:lang w:val="en-US"/>
        </w:rPr>
        <w:t>Q</w:t>
      </w:r>
      <w:proofErr w:type="spellStart"/>
      <w:proofErr w:type="gramEnd"/>
      <w:r w:rsidRPr="001706AE">
        <w:rPr>
          <w:sz w:val="28"/>
          <w:szCs w:val="28"/>
          <w:vertAlign w:val="subscript"/>
        </w:rPr>
        <w:t>картр</w:t>
      </w:r>
      <w:proofErr w:type="spellEnd"/>
      <w:r w:rsidRPr="001706AE">
        <w:rPr>
          <w:sz w:val="28"/>
          <w:szCs w:val="28"/>
          <w:vertAlign w:val="subscript"/>
        </w:rPr>
        <w:t xml:space="preserve">. </w:t>
      </w:r>
      <m:oMath>
        <m:r>
          <w:rPr>
            <w:rFonts w:ascii="Cambria Math" w:hAnsi="Cambria Math"/>
            <w:sz w:val="28"/>
            <w:szCs w:val="28"/>
            <w:vertAlign w:val="subscript"/>
          </w:rPr>
          <m:t>х</m:t>
        </m:r>
      </m:oMath>
      <w:r w:rsidRPr="001706AE">
        <w:rPr>
          <w:sz w:val="28"/>
          <w:szCs w:val="28"/>
          <w:vertAlign w:val="subscript"/>
        </w:rPr>
        <w:t xml:space="preserve"> </w:t>
      </w:r>
      <w:r w:rsidRPr="001706AE">
        <w:rPr>
          <w:sz w:val="28"/>
          <w:szCs w:val="28"/>
          <w:lang w:val="en-US"/>
        </w:rPr>
        <w:t>S</w:t>
      </w:r>
      <w:r w:rsidRPr="001706AE">
        <w:rPr>
          <w:sz w:val="28"/>
          <w:szCs w:val="28"/>
          <w:vertAlign w:val="subscript"/>
        </w:rPr>
        <w:t xml:space="preserve">карт. </w:t>
      </w:r>
      <m:oMath>
        <m:r>
          <w:rPr>
            <w:rFonts w:ascii="Cambria Math" w:hAnsi="Cambria Math"/>
            <w:sz w:val="28"/>
            <w:szCs w:val="28"/>
            <w:vertAlign w:val="subscript"/>
          </w:rPr>
          <m:t>х</m:t>
        </m:r>
      </m:oMath>
      <w:r w:rsidRPr="001706AE">
        <w:rPr>
          <w:sz w:val="28"/>
          <w:szCs w:val="28"/>
          <w:vertAlign w:val="subscript"/>
        </w:rPr>
        <w:t xml:space="preserve"> </w:t>
      </w:r>
      <w:r w:rsidRPr="001706AE">
        <w:rPr>
          <w:sz w:val="28"/>
          <w:szCs w:val="28"/>
          <w:lang w:val="en-US"/>
        </w:rPr>
        <w:t>N</w:t>
      </w:r>
      <w:r w:rsidRPr="001706AE">
        <w:rPr>
          <w:sz w:val="28"/>
          <w:szCs w:val="28"/>
        </w:rPr>
        <w:t xml:space="preserve"> ,</w:t>
      </w:r>
    </w:p>
    <w:p w:rsidR="005020CE" w:rsidRPr="001706AE" w:rsidRDefault="005020CE" w:rsidP="001706AE">
      <w:pPr>
        <w:pStyle w:val="ad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706AE">
        <w:rPr>
          <w:sz w:val="28"/>
          <w:szCs w:val="28"/>
        </w:rPr>
        <w:t xml:space="preserve">где: </w:t>
      </w:r>
    </w:p>
    <w:p w:rsidR="005020CE" w:rsidRPr="001706AE" w:rsidRDefault="005020CE" w:rsidP="001706AE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706AE">
        <w:rPr>
          <w:sz w:val="28"/>
          <w:szCs w:val="28"/>
          <w:lang w:val="en-US"/>
        </w:rPr>
        <w:t>Q</w:t>
      </w:r>
      <w:proofErr w:type="spellStart"/>
      <w:r w:rsidRPr="001706AE">
        <w:rPr>
          <w:sz w:val="28"/>
          <w:szCs w:val="28"/>
          <w:vertAlign w:val="subscript"/>
        </w:rPr>
        <w:t>картр</w:t>
      </w:r>
      <w:proofErr w:type="spellEnd"/>
      <w:r w:rsidRPr="001706AE">
        <w:rPr>
          <w:sz w:val="28"/>
          <w:szCs w:val="28"/>
          <w:vertAlign w:val="subscript"/>
        </w:rPr>
        <w:t xml:space="preserve"> </w:t>
      </w:r>
      <w:r w:rsidRPr="001706AE">
        <w:rPr>
          <w:color w:val="0D0D0D" w:themeColor="text1" w:themeTint="F2"/>
          <w:sz w:val="28"/>
          <w:szCs w:val="28"/>
        </w:rPr>
        <w:t xml:space="preserve">– </w:t>
      </w:r>
      <w:r w:rsidRPr="001706AE">
        <w:rPr>
          <w:sz w:val="28"/>
          <w:szCs w:val="28"/>
        </w:rPr>
        <w:t>количество картриджей;</w:t>
      </w:r>
    </w:p>
    <w:p w:rsidR="005020CE" w:rsidRPr="001706AE" w:rsidRDefault="005020CE" w:rsidP="001706AE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706AE">
        <w:rPr>
          <w:sz w:val="28"/>
          <w:szCs w:val="28"/>
          <w:lang w:val="en-US"/>
        </w:rPr>
        <w:t>S</w:t>
      </w:r>
      <w:r w:rsidRPr="001706AE">
        <w:rPr>
          <w:sz w:val="28"/>
          <w:szCs w:val="28"/>
          <w:vertAlign w:val="subscript"/>
        </w:rPr>
        <w:t xml:space="preserve">карт </w:t>
      </w:r>
      <w:r w:rsidRPr="001706AE">
        <w:rPr>
          <w:color w:val="0D0D0D" w:themeColor="text1" w:themeTint="F2"/>
          <w:sz w:val="28"/>
          <w:szCs w:val="28"/>
        </w:rPr>
        <w:t>–</w:t>
      </w:r>
      <w:r w:rsidRPr="001706AE">
        <w:rPr>
          <w:sz w:val="28"/>
          <w:szCs w:val="28"/>
        </w:rPr>
        <w:t xml:space="preserve"> цена заправки, замены чипа, </w:t>
      </w:r>
      <w:proofErr w:type="spellStart"/>
      <w:r w:rsidRPr="001706AE">
        <w:rPr>
          <w:sz w:val="28"/>
          <w:szCs w:val="28"/>
        </w:rPr>
        <w:t>фотобарабана</w:t>
      </w:r>
      <w:proofErr w:type="spellEnd"/>
      <w:r w:rsidRPr="001706AE">
        <w:rPr>
          <w:sz w:val="28"/>
          <w:szCs w:val="28"/>
        </w:rPr>
        <w:t>, дозирующего лезвия, магнитного вала;</w:t>
      </w:r>
    </w:p>
    <w:p w:rsidR="005020CE" w:rsidRPr="001706AE" w:rsidRDefault="005020CE" w:rsidP="001706AE">
      <w:pPr>
        <w:pStyle w:val="ad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706AE">
        <w:rPr>
          <w:sz w:val="28"/>
          <w:szCs w:val="28"/>
          <w:lang w:val="en-US"/>
        </w:rPr>
        <w:t>N</w:t>
      </w:r>
      <w:r w:rsidRPr="001706AE">
        <w:rPr>
          <w:sz w:val="28"/>
          <w:szCs w:val="28"/>
        </w:rPr>
        <w:t xml:space="preserve"> </w:t>
      </w:r>
      <w:r w:rsidRPr="001706AE">
        <w:rPr>
          <w:color w:val="0D0D0D" w:themeColor="text1" w:themeTint="F2"/>
          <w:sz w:val="28"/>
          <w:szCs w:val="28"/>
        </w:rPr>
        <w:t>–</w:t>
      </w:r>
      <w:r w:rsidRPr="001706AE">
        <w:rPr>
          <w:sz w:val="28"/>
          <w:szCs w:val="28"/>
        </w:rPr>
        <w:t xml:space="preserve"> </w:t>
      </w:r>
      <w:proofErr w:type="gramStart"/>
      <w:r w:rsidRPr="001706AE">
        <w:rPr>
          <w:sz w:val="28"/>
          <w:szCs w:val="28"/>
        </w:rPr>
        <w:t>количество</w:t>
      </w:r>
      <w:proofErr w:type="gramEnd"/>
      <w:r w:rsidRPr="001706AE">
        <w:rPr>
          <w:sz w:val="28"/>
          <w:szCs w:val="28"/>
        </w:rPr>
        <w:t xml:space="preserve"> месяцев.</w:t>
      </w:r>
    </w:p>
    <w:p w:rsidR="005020CE" w:rsidRPr="001706AE" w:rsidRDefault="005020CE" w:rsidP="001706AE">
      <w:pPr>
        <w:spacing w:line="360" w:lineRule="auto"/>
        <w:ind w:firstLine="708"/>
        <w:jc w:val="both"/>
        <w:rPr>
          <w:sz w:val="28"/>
          <w:szCs w:val="28"/>
        </w:rPr>
      </w:pPr>
      <w:r w:rsidRPr="001706AE">
        <w:rPr>
          <w:sz w:val="28"/>
          <w:szCs w:val="28"/>
        </w:rPr>
        <w:t xml:space="preserve">Нормативы, применяемые при расчете затрат на заправку картриджей и замену их запасных частей, представлены в таблице № </w:t>
      </w:r>
      <w:r w:rsidR="00631FFF" w:rsidRPr="001706AE">
        <w:rPr>
          <w:sz w:val="28"/>
          <w:szCs w:val="28"/>
        </w:rPr>
        <w:t>3</w:t>
      </w:r>
      <w:r w:rsidR="005D5B6D" w:rsidRPr="001706AE">
        <w:rPr>
          <w:sz w:val="28"/>
          <w:szCs w:val="28"/>
        </w:rPr>
        <w:t xml:space="preserve"> приложения к нормативным затратам на обеспечение функций  муниципального казенного предприятия городского </w:t>
      </w:r>
      <w:r w:rsidR="004E2041" w:rsidRPr="001706AE">
        <w:rPr>
          <w:sz w:val="28"/>
          <w:szCs w:val="28"/>
        </w:rPr>
        <w:t>округа</w:t>
      </w:r>
      <w:r w:rsidR="005D5B6D" w:rsidRPr="001706AE">
        <w:rPr>
          <w:sz w:val="28"/>
          <w:szCs w:val="28"/>
        </w:rPr>
        <w:t xml:space="preserve"> </w:t>
      </w:r>
      <w:r w:rsidR="002C26F8">
        <w:rPr>
          <w:sz w:val="28"/>
          <w:szCs w:val="28"/>
        </w:rPr>
        <w:t>город</w:t>
      </w:r>
      <w:r w:rsidR="002C26F8" w:rsidRPr="001706AE">
        <w:rPr>
          <w:sz w:val="28"/>
          <w:szCs w:val="28"/>
        </w:rPr>
        <w:t xml:space="preserve"> Воронеж «Редакция газеты «Берег»</w:t>
      </w:r>
      <w:r w:rsidR="002C26F8">
        <w:rPr>
          <w:sz w:val="28"/>
          <w:szCs w:val="28"/>
        </w:rPr>
        <w:t>.</w:t>
      </w:r>
    </w:p>
    <w:p w:rsidR="00A91B1D" w:rsidRPr="001706AE" w:rsidRDefault="00A91B1D" w:rsidP="001706AE">
      <w:pPr>
        <w:spacing w:line="360" w:lineRule="auto"/>
        <w:rPr>
          <w:sz w:val="28"/>
          <w:szCs w:val="28"/>
        </w:rPr>
      </w:pPr>
    </w:p>
    <w:p w:rsidR="00A91B1D" w:rsidRPr="001706AE" w:rsidRDefault="00A91B1D" w:rsidP="002C26F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>3.3. Затраты на приобретение прочих работ и услуг, не относящиеся к затратам на услуги связи, аренду и содержание имущества</w:t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1B1D" w:rsidRPr="001706AE" w:rsidRDefault="00A91B1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оплату услуг по сопровождению программного обеспечения и приобретению  простых (неисключительных) лицензий на использование программного обеспечения </w:t>
      </w:r>
      <w:r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спо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,</w:t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где:</w:t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 затраты на оплату услуг по сопровождению справочно-правовых систем;</w:t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затраты на оплату услуг по сопровождению и приобретению иного программного обеспечения.</w:t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В затраты на оплату услуг по сопровождению программного обеспечения и приобретение простых (неисключительных) лицензий на использование программного обеспечения не входят затраты на приобретение общесистемного программного обеспечения.</w:t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оплату услуг по сопровождению справочно-правовых систем </w:t>
      </w:r>
      <w:r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6DCEF76C" wp14:editId="37F6E8A4">
            <wp:extent cx="1270903" cy="546265"/>
            <wp:effectExtent l="0" t="0" r="5715" b="6350"/>
            <wp:docPr id="41" name="Рисунок 31" descr="base_23738_66985_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 descr="base_23738_66985_9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46" cy="55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06AE">
        <w:rPr>
          <w:rFonts w:ascii="Times New Roman" w:hAnsi="Times New Roman" w:cs="Times New Roman"/>
          <w:sz w:val="28"/>
          <w:szCs w:val="28"/>
        </w:rPr>
        <w:t>P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gram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 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> 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</w:t>
      </w:r>
    </w:p>
    <w:p w:rsidR="00A91B1D" w:rsidRPr="001706AE" w:rsidRDefault="00A91B1D" w:rsidP="001706AE">
      <w:pPr>
        <w:spacing w:line="360" w:lineRule="auto"/>
        <w:ind w:firstLine="709"/>
        <w:jc w:val="both"/>
        <w:rPr>
          <w:sz w:val="28"/>
          <w:szCs w:val="28"/>
        </w:rPr>
      </w:pPr>
      <w:r w:rsidRPr="001706AE">
        <w:rPr>
          <w:sz w:val="28"/>
          <w:szCs w:val="28"/>
        </w:rPr>
        <w:t xml:space="preserve">Нормативы, применяемые при расчете затрат на оплату услуг по сопровождению справочно-правовых систем, представлены в таблице № </w:t>
      </w:r>
      <w:r w:rsidR="00563722" w:rsidRPr="001706AE">
        <w:rPr>
          <w:sz w:val="28"/>
          <w:szCs w:val="28"/>
        </w:rPr>
        <w:t>4</w:t>
      </w:r>
      <w:r w:rsidRPr="001706AE">
        <w:rPr>
          <w:sz w:val="28"/>
          <w:szCs w:val="28"/>
        </w:rPr>
        <w:t xml:space="preserve"> приложения к нормативным затратам на обеспечение функций  </w:t>
      </w:r>
      <w:r w:rsidR="004E2041" w:rsidRPr="001706AE">
        <w:rPr>
          <w:sz w:val="28"/>
          <w:szCs w:val="28"/>
        </w:rPr>
        <w:t xml:space="preserve">муниципального казенного предприятия городского округа г. Воронеж </w:t>
      </w:r>
      <w:r w:rsidR="00CC2379" w:rsidRPr="001706AE">
        <w:rPr>
          <w:sz w:val="28"/>
          <w:szCs w:val="28"/>
        </w:rPr>
        <w:t>«</w:t>
      </w:r>
      <w:r w:rsidR="004E2041" w:rsidRPr="001706AE">
        <w:rPr>
          <w:sz w:val="28"/>
          <w:szCs w:val="28"/>
        </w:rPr>
        <w:t>Редакция газеты Берег</w:t>
      </w:r>
      <w:r w:rsidR="00CC2379" w:rsidRPr="001706AE">
        <w:rPr>
          <w:sz w:val="28"/>
          <w:szCs w:val="28"/>
        </w:rPr>
        <w:t>»</w:t>
      </w:r>
      <w:r w:rsidR="004E2041" w:rsidRPr="001706AE">
        <w:rPr>
          <w:sz w:val="28"/>
          <w:szCs w:val="28"/>
        </w:rPr>
        <w:t>.</w:t>
      </w:r>
    </w:p>
    <w:p w:rsidR="0039113C" w:rsidRPr="001706AE" w:rsidRDefault="0039113C" w:rsidP="001706AE">
      <w:pPr>
        <w:spacing w:line="360" w:lineRule="auto"/>
        <w:ind w:firstLine="709"/>
        <w:jc w:val="both"/>
        <w:rPr>
          <w:sz w:val="28"/>
          <w:szCs w:val="28"/>
        </w:rPr>
      </w:pPr>
    </w:p>
    <w:p w:rsidR="00A91B1D" w:rsidRPr="001706AE" w:rsidRDefault="00A91B1D" w:rsidP="001706AE">
      <w:pPr>
        <w:pStyle w:val="ConsPlusNormal"/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оплату услуг по сопровождению и приобретению иного программного обеспечения </w:t>
      </w:r>
      <w:r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сип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noProof/>
          <w:position w:val="-30"/>
          <w:sz w:val="28"/>
          <w:szCs w:val="28"/>
        </w:rPr>
        <w:drawing>
          <wp:inline distT="0" distB="0" distL="0" distR="0" wp14:anchorId="16479F8A" wp14:editId="54C0414E">
            <wp:extent cx="2101671" cy="522515"/>
            <wp:effectExtent l="0" t="0" r="0" b="0"/>
            <wp:docPr id="42" name="Рисунок 30" descr="base_23738_66985_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 descr="base_23738_66985_9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143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где:</w:t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P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g</w:t>
      </w:r>
      <w:proofErr w:type="spell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ипо</w:t>
      </w:r>
      <w:proofErr w:type="spell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– </w:t>
      </w:r>
      <w:r w:rsidRPr="001706AE">
        <w:rPr>
          <w:rFonts w:ascii="Times New Roman" w:hAnsi="Times New Roman" w:cs="Times New Roman"/>
          <w:sz w:val="28"/>
          <w:szCs w:val="28"/>
        </w:rPr>
        <w:t>цена сопровождения g-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обеспечения, за исключением справочно-правовых систем, определяемая согласно перечню работ по сопровождению g-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g-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иного программного обеспечения;</w:t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P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пнл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 xml:space="preserve"> цена простых (неисключительных) лицензий на использование программного обеспечения на j-е программное обеспечение, за исключением справочно-правовых систем.</w:t>
      </w:r>
    </w:p>
    <w:p w:rsidR="00A91B1D" w:rsidRPr="001706AE" w:rsidRDefault="00A91B1D" w:rsidP="001706AE">
      <w:pPr>
        <w:spacing w:line="360" w:lineRule="auto"/>
        <w:ind w:firstLine="709"/>
        <w:jc w:val="both"/>
        <w:rPr>
          <w:sz w:val="28"/>
          <w:szCs w:val="28"/>
        </w:rPr>
      </w:pPr>
      <w:r w:rsidRPr="001706AE">
        <w:rPr>
          <w:sz w:val="28"/>
          <w:szCs w:val="28"/>
        </w:rPr>
        <w:t xml:space="preserve">Нормативы, применяемые при расчете затрат на оплату услуг по сопровождению и приобретению иного программного обеспечения, представлены в таблице № </w:t>
      </w:r>
      <w:r w:rsidR="00563722" w:rsidRPr="001706AE">
        <w:rPr>
          <w:sz w:val="28"/>
          <w:szCs w:val="28"/>
        </w:rPr>
        <w:t>5</w:t>
      </w:r>
      <w:r w:rsidRPr="001706AE">
        <w:rPr>
          <w:sz w:val="28"/>
          <w:szCs w:val="28"/>
        </w:rPr>
        <w:t xml:space="preserve"> приложения к нормативным затратам на обеспечение функций  </w:t>
      </w:r>
      <w:r w:rsidR="004A4F85" w:rsidRPr="001706AE">
        <w:rPr>
          <w:sz w:val="28"/>
          <w:szCs w:val="28"/>
        </w:rPr>
        <w:t xml:space="preserve">муниципального казенного предприятия городского округа </w:t>
      </w:r>
      <w:r w:rsidR="002C26F8">
        <w:rPr>
          <w:sz w:val="28"/>
          <w:szCs w:val="28"/>
        </w:rPr>
        <w:t>город</w:t>
      </w:r>
      <w:r w:rsidR="002C26F8" w:rsidRPr="001706AE">
        <w:rPr>
          <w:sz w:val="28"/>
          <w:szCs w:val="28"/>
        </w:rPr>
        <w:t xml:space="preserve"> Воронеж «Редакция газеты «Берег»</w:t>
      </w:r>
      <w:r w:rsidR="002C26F8">
        <w:rPr>
          <w:sz w:val="28"/>
          <w:szCs w:val="28"/>
        </w:rPr>
        <w:t>.</w:t>
      </w:r>
    </w:p>
    <w:p w:rsidR="004A4F85" w:rsidRPr="001706AE" w:rsidRDefault="004A4F85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B1D" w:rsidRPr="001706AE" w:rsidRDefault="00A91B1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оплату услуг, связанных с обеспечением безопасности информации </w:t>
      </w:r>
      <w:r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), определяются по формуле:</w:t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оби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,</w:t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где:</w:t>
      </w:r>
    </w:p>
    <w:p w:rsidR="00A91B1D" w:rsidRPr="001706AE" w:rsidRDefault="00A91B1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ат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 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 w:rsidRPr="001706AE">
        <w:rPr>
          <w:rFonts w:ascii="Times New Roman" w:hAnsi="Times New Roman" w:cs="Times New Roman"/>
          <w:sz w:val="28"/>
          <w:szCs w:val="28"/>
        </w:rPr>
        <w:t> затраты на проведение аттестационных, проверочных и контрольных мероприятий;</w:t>
      </w:r>
    </w:p>
    <w:p w:rsidR="007D3B2E" w:rsidRPr="001706AE" w:rsidRDefault="00A91B1D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нп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 </w:t>
      </w:r>
      <w:r w:rsidRPr="001706A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 </w:t>
      </w:r>
      <w:r w:rsidRPr="001706AE">
        <w:rPr>
          <w:rFonts w:ascii="Times New Roman" w:hAnsi="Times New Roman" w:cs="Times New Roman"/>
          <w:sz w:val="28"/>
          <w:szCs w:val="28"/>
        </w:rPr>
        <w:t>затраты на приобретение простых (неисключительных) лицензий на использование программного обеспечения по защите информации.</w:t>
      </w:r>
    </w:p>
    <w:p w:rsidR="00A91B1D" w:rsidRPr="001706AE" w:rsidRDefault="00A91B1D" w:rsidP="001706A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06AE">
        <w:rPr>
          <w:rFonts w:ascii="Times New Roman" w:hAnsi="Times New Roman" w:cs="Times New Roman"/>
          <w:sz w:val="28"/>
          <w:szCs w:val="28"/>
        </w:rPr>
        <w:t xml:space="preserve">Нормативы, применяемые при расчете нормативных затрат на приобретение простых (неисключительных) лицензий на использование программного обеспечения по защите информации, представлены </w:t>
      </w:r>
      <w:r w:rsidR="00B2170F" w:rsidRPr="001706AE">
        <w:rPr>
          <w:rFonts w:ascii="Times New Roman" w:hAnsi="Times New Roman" w:cs="Times New Roman"/>
          <w:sz w:val="28"/>
          <w:szCs w:val="28"/>
        </w:rPr>
        <w:t xml:space="preserve">в таблице № </w:t>
      </w:r>
      <w:r w:rsidR="00042402" w:rsidRPr="001706AE">
        <w:rPr>
          <w:rFonts w:ascii="Times New Roman" w:hAnsi="Times New Roman" w:cs="Times New Roman"/>
          <w:sz w:val="28"/>
          <w:szCs w:val="28"/>
        </w:rPr>
        <w:t>6</w:t>
      </w:r>
      <w:r w:rsidRPr="001706AE">
        <w:rPr>
          <w:rFonts w:ascii="Times New Roman" w:hAnsi="Times New Roman" w:cs="Times New Roman"/>
          <w:sz w:val="28"/>
          <w:szCs w:val="28"/>
        </w:rPr>
        <w:t xml:space="preserve"> приложения к нормативным затратам на обеспечение функций  муниципального казенного предприятия городского </w:t>
      </w:r>
      <w:r w:rsidR="004E2041" w:rsidRPr="001706AE">
        <w:rPr>
          <w:rFonts w:ascii="Times New Roman" w:hAnsi="Times New Roman" w:cs="Times New Roman"/>
          <w:sz w:val="28"/>
          <w:szCs w:val="28"/>
        </w:rPr>
        <w:t>округа</w:t>
      </w:r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="002C26F8">
        <w:rPr>
          <w:rFonts w:ascii="Times New Roman" w:hAnsi="Times New Roman" w:cs="Times New Roman"/>
          <w:sz w:val="28"/>
          <w:szCs w:val="28"/>
        </w:rPr>
        <w:t>город</w:t>
      </w:r>
      <w:r w:rsidR="002C26F8" w:rsidRPr="001706AE">
        <w:rPr>
          <w:rFonts w:ascii="Times New Roman" w:hAnsi="Times New Roman" w:cs="Times New Roman"/>
          <w:sz w:val="28"/>
          <w:szCs w:val="28"/>
        </w:rPr>
        <w:t xml:space="preserve"> Воронеж «Редакция газеты «Берег»</w:t>
      </w:r>
      <w:r w:rsidR="002C26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5115" w:rsidRDefault="002F5115" w:rsidP="001706AE">
      <w:pPr>
        <w:rPr>
          <w:sz w:val="28"/>
          <w:szCs w:val="28"/>
        </w:rPr>
      </w:pPr>
    </w:p>
    <w:p w:rsidR="002C26F8" w:rsidRDefault="002C26F8" w:rsidP="001706AE">
      <w:pPr>
        <w:rPr>
          <w:sz w:val="28"/>
          <w:szCs w:val="28"/>
        </w:rPr>
      </w:pPr>
    </w:p>
    <w:p w:rsidR="002C26F8" w:rsidRPr="001706AE" w:rsidRDefault="002C26F8" w:rsidP="001706AE">
      <w:pPr>
        <w:rPr>
          <w:sz w:val="28"/>
          <w:szCs w:val="28"/>
        </w:rPr>
      </w:pPr>
    </w:p>
    <w:p w:rsidR="002F5115" w:rsidRPr="001706AE" w:rsidRDefault="002F5115" w:rsidP="001706AE">
      <w:pPr>
        <w:pStyle w:val="ConsPlusNormal"/>
        <w:numPr>
          <w:ilvl w:val="0"/>
          <w:numId w:val="30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706AE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ЗАТРАТЫ НА ДОПОЛНИТЕЛЬНОЕ ПРОФЕССИОНАЛЬНОЕ ОБРАЗОВАНИЕ РАБОТНИКОВ</w:t>
      </w:r>
    </w:p>
    <w:p w:rsidR="002F5115" w:rsidRPr="001706AE" w:rsidRDefault="002F5115" w:rsidP="001706AE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2F5115" w:rsidRPr="001706AE" w:rsidRDefault="002F5115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4.1. Затраты на приобретение образовательных услуг по профессиональной переподготовке и повышению квалификации </w:t>
      </w:r>
      <w:r w:rsidRPr="001706AE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2F5115" w:rsidRPr="001706AE" w:rsidRDefault="002F5115" w:rsidP="001706A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7ADFC5E6" wp14:editId="75B8024F">
            <wp:extent cx="1495425" cy="466725"/>
            <wp:effectExtent l="0" t="0" r="9525" b="9525"/>
            <wp:docPr id="43" name="Рисунок 46" descr="base_23739_120272_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" descr="base_23739_120272_92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66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115" w:rsidRPr="001706AE" w:rsidRDefault="002F5115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где:</w:t>
      </w:r>
    </w:p>
    <w:p w:rsidR="002F5115" w:rsidRPr="001706AE" w:rsidRDefault="002F5115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F3D9759" wp14:editId="68E3F48A">
            <wp:extent cx="414670" cy="284346"/>
            <wp:effectExtent l="0" t="0" r="0" b="0"/>
            <wp:docPr id="44" name="Рисунок 45" descr="base_23739_120272_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 descr="base_23739_120272_92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08" cy="2875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06AE">
        <w:rPr>
          <w:rFonts w:ascii="Times New Roman" w:hAnsi="Times New Roman" w:cs="Times New Roman"/>
          <w:sz w:val="28"/>
          <w:szCs w:val="28"/>
        </w:rPr>
        <w:t> – количество работников, направляемых на i-й вид дополнительного профессионального образования;</w:t>
      </w:r>
    </w:p>
    <w:p w:rsidR="002F5115" w:rsidRPr="001706AE" w:rsidRDefault="002F5115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1706A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дпо</w:t>
      </w:r>
      <w:proofErr w:type="spell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1706AE">
        <w:rPr>
          <w:rFonts w:ascii="Times New Roman" w:hAnsi="Times New Roman" w:cs="Times New Roman"/>
          <w:sz w:val="28"/>
          <w:szCs w:val="28"/>
        </w:rPr>
        <w:t>– цена обучения одного работника по i-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виду дополнительного профессионального образования.</w:t>
      </w:r>
    </w:p>
    <w:p w:rsidR="002F5115" w:rsidRPr="001706AE" w:rsidRDefault="002F5115" w:rsidP="001706AE">
      <w:pPr>
        <w:pStyle w:val="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62626" w:themeColor="text1" w:themeTint="D9"/>
          <w:sz w:val="28"/>
          <w:szCs w:val="28"/>
        </w:rPr>
      </w:pPr>
      <w:r w:rsidRPr="001706AE">
        <w:rPr>
          <w:sz w:val="28"/>
          <w:szCs w:val="28"/>
        </w:rPr>
        <w:t xml:space="preserve">4.2. Затраты на приобретение образовательных услуг по профессиональной </w:t>
      </w:r>
      <w:r w:rsidRPr="001706AE">
        <w:rPr>
          <w:color w:val="262626" w:themeColor="text1" w:themeTint="D9"/>
          <w:sz w:val="28"/>
          <w:szCs w:val="28"/>
        </w:rPr>
        <w:t xml:space="preserve">переподготовке и повышению квалификации </w:t>
      </w:r>
      <w:r w:rsidRPr="001706AE">
        <w:rPr>
          <w:b w:val="0"/>
          <w:color w:val="262626" w:themeColor="text1" w:themeTint="D9"/>
          <w:sz w:val="28"/>
          <w:szCs w:val="28"/>
        </w:rPr>
        <w:t xml:space="preserve">определяются в соответствии со </w:t>
      </w:r>
      <w:hyperlink r:id="rId19" w:history="1">
        <w:r w:rsidRPr="001706AE">
          <w:rPr>
            <w:b w:val="0"/>
            <w:color w:val="262626" w:themeColor="text1" w:themeTint="D9"/>
            <w:sz w:val="28"/>
            <w:szCs w:val="28"/>
          </w:rPr>
          <w:t>статьей 22</w:t>
        </w:r>
      </w:hyperlink>
      <w:r w:rsidRPr="001706AE">
        <w:rPr>
          <w:b w:val="0"/>
          <w:color w:val="262626" w:themeColor="text1" w:themeTint="D9"/>
          <w:sz w:val="28"/>
          <w:szCs w:val="28"/>
        </w:rPr>
        <w:t xml:space="preserve">  Федерального закона от 05.04.2013 № 44-ФЗ </w:t>
      </w:r>
      <w:r w:rsidR="00CC2379" w:rsidRPr="001706AE">
        <w:rPr>
          <w:b w:val="0"/>
          <w:color w:val="262626" w:themeColor="text1" w:themeTint="D9"/>
          <w:sz w:val="28"/>
          <w:szCs w:val="28"/>
        </w:rPr>
        <w:t>«</w:t>
      </w:r>
      <w:r w:rsidRPr="001706AE">
        <w:rPr>
          <w:b w:val="0"/>
          <w:color w:val="262626" w:themeColor="text1" w:themeTint="D9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C2379" w:rsidRPr="001706AE">
        <w:rPr>
          <w:b w:val="0"/>
          <w:color w:val="262626" w:themeColor="text1" w:themeTint="D9"/>
          <w:sz w:val="28"/>
          <w:szCs w:val="28"/>
        </w:rPr>
        <w:t>»</w:t>
      </w:r>
      <w:r w:rsidRPr="001706AE">
        <w:rPr>
          <w:b w:val="0"/>
          <w:color w:val="262626" w:themeColor="text1" w:themeTint="D9"/>
          <w:sz w:val="28"/>
          <w:szCs w:val="28"/>
        </w:rPr>
        <w:t>.</w:t>
      </w:r>
    </w:p>
    <w:p w:rsidR="002F5115" w:rsidRPr="001706AE" w:rsidRDefault="002F5115" w:rsidP="001706AE">
      <w:pPr>
        <w:spacing w:line="360" w:lineRule="auto"/>
        <w:ind w:firstLine="708"/>
        <w:jc w:val="both"/>
        <w:rPr>
          <w:sz w:val="28"/>
          <w:szCs w:val="28"/>
        </w:rPr>
      </w:pPr>
      <w:r w:rsidRPr="001706AE">
        <w:rPr>
          <w:sz w:val="28"/>
          <w:szCs w:val="28"/>
        </w:rPr>
        <w:t xml:space="preserve">Нормативы, применяемые при расчете затрат на приобретение образовательных услуг, представлены в таблице № </w:t>
      </w:r>
      <w:r w:rsidR="007E58F6" w:rsidRPr="001706AE">
        <w:rPr>
          <w:sz w:val="28"/>
          <w:szCs w:val="28"/>
        </w:rPr>
        <w:t>7</w:t>
      </w:r>
      <w:r w:rsidRPr="001706AE">
        <w:rPr>
          <w:sz w:val="28"/>
          <w:szCs w:val="28"/>
        </w:rPr>
        <w:t xml:space="preserve"> приложения к нормативным затратам на обеспечение функций  муниципального казенного предприятия городского </w:t>
      </w:r>
      <w:r w:rsidR="004E2041" w:rsidRPr="001706AE">
        <w:rPr>
          <w:sz w:val="28"/>
          <w:szCs w:val="28"/>
        </w:rPr>
        <w:t>округа</w:t>
      </w:r>
      <w:r w:rsidRPr="001706AE">
        <w:rPr>
          <w:sz w:val="28"/>
          <w:szCs w:val="28"/>
        </w:rPr>
        <w:t xml:space="preserve"> </w:t>
      </w:r>
      <w:r w:rsidR="002C26F8">
        <w:rPr>
          <w:sz w:val="28"/>
          <w:szCs w:val="28"/>
        </w:rPr>
        <w:t>город</w:t>
      </w:r>
      <w:r w:rsidR="002C26F8" w:rsidRPr="001706AE">
        <w:rPr>
          <w:sz w:val="28"/>
          <w:szCs w:val="28"/>
        </w:rPr>
        <w:t xml:space="preserve"> Воронеж «Редакция газеты «Берег»</w:t>
      </w:r>
      <w:r w:rsidRPr="001706AE">
        <w:rPr>
          <w:sz w:val="28"/>
          <w:szCs w:val="28"/>
        </w:rPr>
        <w:t>.</w:t>
      </w:r>
    </w:p>
    <w:p w:rsidR="003A2406" w:rsidRPr="001706AE" w:rsidRDefault="003A2406" w:rsidP="001706AE">
      <w:pPr>
        <w:spacing w:line="276" w:lineRule="auto"/>
        <w:rPr>
          <w:sz w:val="28"/>
          <w:szCs w:val="28"/>
        </w:rPr>
      </w:pPr>
    </w:p>
    <w:p w:rsidR="003A2406" w:rsidRPr="001706AE" w:rsidRDefault="003A2406" w:rsidP="001706AE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1706AE">
        <w:rPr>
          <w:rFonts w:ascii="Times New Roman" w:hAnsi="Times New Roman" w:cs="Times New Roman"/>
          <w:b/>
          <w:caps/>
          <w:sz w:val="28"/>
          <w:szCs w:val="28"/>
        </w:rPr>
        <w:t>Затраты на коммунальные услуги</w:t>
      </w:r>
    </w:p>
    <w:p w:rsidR="003A2406" w:rsidRPr="001706AE" w:rsidRDefault="003A2406" w:rsidP="001706AE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406" w:rsidRPr="001706AE" w:rsidRDefault="003A2406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коммунальные услуги </w:t>
      </w:r>
      <w:r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ком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A2406" w:rsidRPr="001706AE" w:rsidRDefault="008F5FB1" w:rsidP="001706A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ком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эc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тс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гв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+ 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хв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тбо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3A2406" w:rsidRPr="001706AE" w:rsidRDefault="003A2406" w:rsidP="001706AE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A2406" w:rsidRPr="001706AE" w:rsidRDefault="008F5FB1" w:rsidP="001706AE">
      <w:pPr>
        <w:pStyle w:val="ConsPlusNormal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эс</m:t>
            </m:r>
          </m:sub>
        </m:sSub>
      </m:oMath>
      <w:r w:rsidR="003A2406" w:rsidRPr="001706AE">
        <w:rPr>
          <w:rFonts w:ascii="Times New Roman" w:hAnsi="Times New Roman" w:cs="Times New Roman"/>
          <w:sz w:val="28"/>
          <w:szCs w:val="28"/>
        </w:rPr>
        <w:t xml:space="preserve"> – затраты на электроснабжение;</w:t>
      </w:r>
    </w:p>
    <w:p w:rsidR="003A2406" w:rsidRPr="001706AE" w:rsidRDefault="008F5FB1" w:rsidP="001706AE">
      <w:pPr>
        <w:pStyle w:val="ConsPlusNormal"/>
        <w:tabs>
          <w:tab w:val="left" w:pos="1440"/>
          <w:tab w:val="center" w:pos="4947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тс</m:t>
            </m:r>
          </m:sub>
        </m:sSub>
      </m:oMath>
      <w:r w:rsidR="003A2406" w:rsidRPr="001706AE">
        <w:rPr>
          <w:rFonts w:ascii="Times New Roman" w:hAnsi="Times New Roman" w:cs="Times New Roman"/>
          <w:sz w:val="28"/>
          <w:szCs w:val="28"/>
        </w:rPr>
        <w:t xml:space="preserve"> – затраты на теплоснабжение;</w:t>
      </w:r>
    </w:p>
    <w:p w:rsidR="003A2406" w:rsidRPr="001706AE" w:rsidRDefault="008F5FB1" w:rsidP="001706AE">
      <w:pPr>
        <w:pStyle w:val="ConsPlusNormal"/>
        <w:tabs>
          <w:tab w:val="left" w:pos="1440"/>
          <w:tab w:val="center" w:pos="4947"/>
        </w:tabs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гв</m:t>
            </m:r>
          </m:sub>
        </m:sSub>
      </m:oMath>
      <w:r w:rsidR="003A2406" w:rsidRPr="001706AE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A2406" w:rsidRPr="001706AE">
        <w:rPr>
          <w:rFonts w:ascii="Times New Roman" w:hAnsi="Times New Roman" w:cs="Times New Roman"/>
          <w:sz w:val="28"/>
          <w:szCs w:val="28"/>
        </w:rPr>
        <w:t>затраты на горячее водоснабжение;</w:t>
      </w:r>
    </w:p>
    <w:p w:rsidR="00CA69E7" w:rsidRPr="001706AE" w:rsidRDefault="008F5FB1" w:rsidP="001706AE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хв</m:t>
            </m:r>
          </m:sub>
        </m:sSub>
      </m:oMath>
      <w:r w:rsidR="003A2406" w:rsidRPr="001706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406" w:rsidRPr="001706AE">
        <w:rPr>
          <w:rFonts w:ascii="Times New Roman" w:hAnsi="Times New Roman" w:cs="Times New Roman"/>
          <w:sz w:val="28"/>
          <w:szCs w:val="28"/>
        </w:rPr>
        <w:t>–</w:t>
      </w:r>
      <w:r w:rsidR="003A2406" w:rsidRPr="001706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2406" w:rsidRPr="001706AE">
        <w:rPr>
          <w:rFonts w:ascii="Times New Roman" w:hAnsi="Times New Roman" w:cs="Times New Roman"/>
          <w:sz w:val="28"/>
          <w:szCs w:val="28"/>
        </w:rPr>
        <w:t>затраты на холодное водоснабжение и водоотведение</w:t>
      </w:r>
      <w:r w:rsidR="00CA69E7" w:rsidRPr="001706AE">
        <w:rPr>
          <w:rFonts w:ascii="Times New Roman" w:hAnsi="Times New Roman" w:cs="Times New Roman"/>
          <w:sz w:val="28"/>
          <w:szCs w:val="28"/>
        </w:rPr>
        <w:t>;</w:t>
      </w:r>
    </w:p>
    <w:p w:rsidR="003A2406" w:rsidRPr="001706AE" w:rsidRDefault="00CA69E7" w:rsidP="001706AE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706AE">
        <w:rPr>
          <w:rFonts w:ascii="Times New Roman" w:hAnsi="Times New Roman" w:cs="Times New Roman"/>
          <w:sz w:val="28"/>
          <w:szCs w:val="28"/>
        </w:rPr>
        <w:t xml:space="preserve">- </w:t>
      </w:r>
      <w:r w:rsidR="002865FE" w:rsidRPr="001706AE">
        <w:rPr>
          <w:rFonts w:ascii="Times New Roman" w:hAnsi="Times New Roman" w:cs="Times New Roman"/>
          <w:sz w:val="28"/>
          <w:szCs w:val="28"/>
        </w:rPr>
        <w:t>затрат</w:t>
      </w:r>
      <w:r w:rsidR="00FC7260" w:rsidRPr="001706AE">
        <w:rPr>
          <w:rFonts w:ascii="Times New Roman" w:hAnsi="Times New Roman" w:cs="Times New Roman"/>
          <w:sz w:val="28"/>
          <w:szCs w:val="28"/>
        </w:rPr>
        <w:t>ы</w:t>
      </w:r>
      <w:r w:rsidR="002865FE" w:rsidRPr="001706AE">
        <w:rPr>
          <w:rFonts w:ascii="Times New Roman" w:hAnsi="Times New Roman" w:cs="Times New Roman"/>
          <w:sz w:val="28"/>
          <w:szCs w:val="28"/>
        </w:rPr>
        <w:t xml:space="preserve"> на вывоз твердых бытовых отходов</w:t>
      </w:r>
      <w:r w:rsidR="003A2406" w:rsidRPr="001706AE">
        <w:rPr>
          <w:rFonts w:ascii="Times New Roman" w:hAnsi="Times New Roman" w:cs="Times New Roman"/>
          <w:sz w:val="28"/>
          <w:szCs w:val="28"/>
        </w:rPr>
        <w:t>.</w:t>
      </w:r>
    </w:p>
    <w:p w:rsidR="003A2406" w:rsidRPr="001706AE" w:rsidRDefault="003A2406" w:rsidP="001706AE">
      <w:pPr>
        <w:spacing w:line="360" w:lineRule="auto"/>
        <w:ind w:firstLine="709"/>
        <w:jc w:val="both"/>
        <w:rPr>
          <w:sz w:val="28"/>
          <w:szCs w:val="28"/>
        </w:rPr>
      </w:pPr>
      <w:r w:rsidRPr="001706AE">
        <w:rPr>
          <w:sz w:val="28"/>
          <w:szCs w:val="28"/>
        </w:rPr>
        <w:t xml:space="preserve">Нормативы, применяемые при расчете затрат на </w:t>
      </w:r>
      <w:r w:rsidRPr="001706AE">
        <w:rPr>
          <w:color w:val="000000"/>
          <w:sz w:val="28"/>
          <w:szCs w:val="28"/>
        </w:rPr>
        <w:t xml:space="preserve">коммунальные услуги, представлены в таблице </w:t>
      </w:r>
      <w:r w:rsidRPr="001706AE">
        <w:rPr>
          <w:sz w:val="28"/>
          <w:szCs w:val="28"/>
        </w:rPr>
        <w:t xml:space="preserve">№ </w:t>
      </w:r>
      <w:r w:rsidR="00A74FF7" w:rsidRPr="001706AE">
        <w:rPr>
          <w:sz w:val="28"/>
          <w:szCs w:val="28"/>
        </w:rPr>
        <w:t>8</w:t>
      </w:r>
      <w:r w:rsidRPr="001706AE">
        <w:rPr>
          <w:sz w:val="28"/>
          <w:szCs w:val="28"/>
        </w:rPr>
        <w:t xml:space="preserve"> приложения к нормативным затратам на обеспечение функций </w:t>
      </w:r>
      <w:r w:rsidR="004E2041" w:rsidRPr="001706AE">
        <w:rPr>
          <w:sz w:val="28"/>
          <w:szCs w:val="28"/>
        </w:rPr>
        <w:t xml:space="preserve">муниципального казенного предприятия городского округа </w:t>
      </w:r>
      <w:r w:rsidR="002C26F8">
        <w:rPr>
          <w:sz w:val="28"/>
          <w:szCs w:val="28"/>
        </w:rPr>
        <w:t>город</w:t>
      </w:r>
      <w:r w:rsidR="002C26F8" w:rsidRPr="001706AE">
        <w:rPr>
          <w:sz w:val="28"/>
          <w:szCs w:val="28"/>
        </w:rPr>
        <w:t xml:space="preserve"> Воронеж «Редакция газеты «Берег»</w:t>
      </w:r>
      <w:r w:rsidR="004E2041" w:rsidRPr="001706AE">
        <w:rPr>
          <w:sz w:val="28"/>
          <w:szCs w:val="28"/>
        </w:rPr>
        <w:t>.</w:t>
      </w:r>
    </w:p>
    <w:p w:rsidR="004E2041" w:rsidRPr="001706AE" w:rsidRDefault="004E2041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406" w:rsidRPr="001706AE" w:rsidRDefault="003A2406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электроснабжение </w:t>
      </w:r>
      <w:r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эс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A2406" w:rsidRPr="001706AE" w:rsidRDefault="008F5FB1" w:rsidP="001706AE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эс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э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Т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эс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 xml:space="preserve"> </m:t>
          </m:r>
        </m:oMath>
      </m:oMathPara>
    </w:p>
    <w:p w:rsidR="003A2406" w:rsidRPr="001706AE" w:rsidRDefault="003A2406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A2406" w:rsidRPr="001706AE" w:rsidRDefault="008F5FB1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П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эс</m:t>
            </m:r>
          </m:sub>
        </m:sSub>
      </m:oMath>
      <w:r w:rsidR="003A2406" w:rsidRPr="001706AE">
        <w:rPr>
          <w:rFonts w:ascii="Times New Roman" w:hAnsi="Times New Roman" w:cs="Times New Roman"/>
          <w:sz w:val="28"/>
          <w:szCs w:val="28"/>
        </w:rPr>
        <w:t xml:space="preserve"> – расчетная потребность в электроэнергии в год по </w:t>
      </w:r>
      <w:r w:rsidR="003A2406" w:rsidRPr="001706A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2406" w:rsidRPr="001706AE">
        <w:rPr>
          <w:rFonts w:ascii="Times New Roman" w:hAnsi="Times New Roman" w:cs="Times New Roman"/>
          <w:sz w:val="28"/>
          <w:szCs w:val="28"/>
        </w:rPr>
        <w:t xml:space="preserve">-му тарифу (цене) на электроэнергию (в рамках применяемого </w:t>
      </w:r>
      <w:proofErr w:type="spellStart"/>
      <w:r w:rsidR="003A2406" w:rsidRPr="001706AE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="003A2406" w:rsidRPr="001706AE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3A2406" w:rsidRPr="001706AE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="003A2406" w:rsidRPr="001706AE">
        <w:rPr>
          <w:rFonts w:ascii="Times New Roman" w:hAnsi="Times New Roman" w:cs="Times New Roman"/>
          <w:sz w:val="28"/>
          <w:szCs w:val="28"/>
        </w:rPr>
        <w:t xml:space="preserve"> тарифа);</w:t>
      </w:r>
    </w:p>
    <w:p w:rsidR="003A2406" w:rsidRPr="001706AE" w:rsidRDefault="008F5FB1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эс</m:t>
            </m:r>
          </m:sub>
        </m:sSub>
      </m:oMath>
      <w:r w:rsidR="003A2406" w:rsidRPr="001706AE">
        <w:rPr>
          <w:rFonts w:ascii="Times New Roman" w:hAnsi="Times New Roman" w:cs="Times New Roman"/>
          <w:sz w:val="28"/>
          <w:szCs w:val="28"/>
        </w:rPr>
        <w:t xml:space="preserve"> – i-й регулируемый тариф на электроэнергию (в рамках применяемого </w:t>
      </w:r>
      <w:proofErr w:type="spellStart"/>
      <w:r w:rsidR="003A2406" w:rsidRPr="001706AE">
        <w:rPr>
          <w:rFonts w:ascii="Times New Roman" w:hAnsi="Times New Roman" w:cs="Times New Roman"/>
          <w:sz w:val="28"/>
          <w:szCs w:val="28"/>
        </w:rPr>
        <w:t>одноставочного</w:t>
      </w:r>
      <w:proofErr w:type="spellEnd"/>
      <w:r w:rsidR="003A2406" w:rsidRPr="001706AE">
        <w:rPr>
          <w:rFonts w:ascii="Times New Roman" w:hAnsi="Times New Roman" w:cs="Times New Roman"/>
          <w:sz w:val="28"/>
          <w:szCs w:val="28"/>
        </w:rPr>
        <w:t xml:space="preserve">, дифференцированного по зонам суток или </w:t>
      </w:r>
      <w:proofErr w:type="spellStart"/>
      <w:r w:rsidR="003A2406" w:rsidRPr="001706AE">
        <w:rPr>
          <w:rFonts w:ascii="Times New Roman" w:hAnsi="Times New Roman" w:cs="Times New Roman"/>
          <w:sz w:val="28"/>
          <w:szCs w:val="28"/>
        </w:rPr>
        <w:t>двуставочного</w:t>
      </w:r>
      <w:proofErr w:type="spellEnd"/>
      <w:r w:rsidR="003A2406" w:rsidRPr="001706AE">
        <w:rPr>
          <w:rFonts w:ascii="Times New Roman" w:hAnsi="Times New Roman" w:cs="Times New Roman"/>
          <w:sz w:val="28"/>
          <w:szCs w:val="28"/>
        </w:rPr>
        <w:t xml:space="preserve"> тарифа).</w:t>
      </w:r>
    </w:p>
    <w:p w:rsidR="003A2406" w:rsidRPr="001706AE" w:rsidRDefault="003A2406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теплоснабжение </w:t>
      </w:r>
      <w:r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A2406" w:rsidRPr="001706AE" w:rsidRDefault="008F5FB1" w:rsidP="001706AE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тс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топл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тс</m:t>
            </m:r>
          </m:sub>
        </m:sSub>
      </m:oMath>
      <w:r w:rsidR="003A2406" w:rsidRPr="001706AE">
        <w:rPr>
          <w:sz w:val="28"/>
          <w:szCs w:val="28"/>
          <w:u w:val="none"/>
        </w:rPr>
        <w:t>,</w:t>
      </w:r>
    </w:p>
    <w:p w:rsidR="003A2406" w:rsidRPr="001706AE" w:rsidRDefault="003A2406" w:rsidP="001706A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A2406" w:rsidRPr="001706AE" w:rsidRDefault="008F5FB1" w:rsidP="001706AE">
      <w:pPr>
        <w:pStyle w:val="a3"/>
        <w:spacing w:line="360" w:lineRule="auto"/>
        <w:ind w:firstLine="851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топл</m:t>
            </m:r>
          </m:sub>
        </m:sSub>
      </m:oMath>
      <w:r w:rsidR="003A2406" w:rsidRPr="001706AE">
        <w:rPr>
          <w:sz w:val="28"/>
          <w:szCs w:val="28"/>
          <w:u w:val="none"/>
        </w:rPr>
        <w:t xml:space="preserve"> – расчетная потребность в </w:t>
      </w:r>
      <w:proofErr w:type="spellStart"/>
      <w:r w:rsidR="003A2406" w:rsidRPr="001706AE">
        <w:rPr>
          <w:sz w:val="28"/>
          <w:szCs w:val="28"/>
          <w:u w:val="none"/>
        </w:rPr>
        <w:t>теплоэнергии</w:t>
      </w:r>
      <w:proofErr w:type="spellEnd"/>
      <w:r w:rsidR="003A2406" w:rsidRPr="001706AE">
        <w:rPr>
          <w:sz w:val="28"/>
          <w:szCs w:val="28"/>
          <w:u w:val="none"/>
        </w:rPr>
        <w:t xml:space="preserve"> на отопление зданий, помещений и сооружений;</w:t>
      </w:r>
    </w:p>
    <w:p w:rsidR="003A2406" w:rsidRPr="001706AE" w:rsidRDefault="008F5FB1" w:rsidP="001706A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Т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тс</m:t>
            </m:r>
          </m:sub>
        </m:sSub>
      </m:oMath>
      <w:r w:rsidR="003A2406" w:rsidRPr="001706AE">
        <w:rPr>
          <w:rFonts w:ascii="Times New Roman" w:hAnsi="Times New Roman" w:cs="Times New Roman"/>
          <w:sz w:val="28"/>
          <w:szCs w:val="28"/>
        </w:rPr>
        <w:t xml:space="preserve"> – регулируемый тариф на теплоснабжение.</w:t>
      </w:r>
    </w:p>
    <w:p w:rsidR="003A2406" w:rsidRPr="001706AE" w:rsidRDefault="003A2406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горячее водоснабжение </w:t>
      </w:r>
      <w:r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гв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3A2406" w:rsidRPr="001706AE" w:rsidRDefault="008F5FB1" w:rsidP="001706AE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гв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П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гв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Т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гв</m:t>
            </m:r>
          </m:sub>
        </m:sSub>
      </m:oMath>
      <w:r w:rsidR="003A2406" w:rsidRPr="001706AE">
        <w:rPr>
          <w:sz w:val="28"/>
          <w:szCs w:val="28"/>
          <w:u w:val="none"/>
        </w:rPr>
        <w:t>,</w:t>
      </w: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3A2406" w:rsidRPr="001706AE" w:rsidTr="004A4F85">
        <w:tc>
          <w:tcPr>
            <w:tcW w:w="1959" w:type="pct"/>
          </w:tcPr>
          <w:p w:rsidR="003A2406" w:rsidRPr="001706AE" w:rsidRDefault="003A2406" w:rsidP="001706AE">
            <w:pPr>
              <w:pStyle w:val="a3"/>
              <w:spacing w:line="360" w:lineRule="auto"/>
              <w:ind w:firstLine="709"/>
              <w:rPr>
                <w:sz w:val="28"/>
                <w:szCs w:val="28"/>
                <w:u w:val="none"/>
              </w:rPr>
            </w:pPr>
            <w:r w:rsidRPr="001706AE">
              <w:rPr>
                <w:sz w:val="28"/>
                <w:szCs w:val="28"/>
                <w:u w:val="none"/>
              </w:rPr>
              <w:t xml:space="preserve">где: </w:t>
            </w:r>
          </w:p>
          <w:p w:rsidR="003A2406" w:rsidRPr="001706AE" w:rsidRDefault="008F5FB1" w:rsidP="001706AE">
            <w:pPr>
              <w:pStyle w:val="a3"/>
              <w:spacing w:line="360" w:lineRule="auto"/>
              <w:ind w:firstLine="709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гв</m:t>
                  </m:r>
                </m:sub>
              </m:sSub>
            </m:oMath>
            <w:r w:rsidR="003A2406" w:rsidRPr="001706AE">
              <w:rPr>
                <w:sz w:val="28"/>
                <w:szCs w:val="28"/>
                <w:u w:val="none"/>
              </w:rPr>
              <w:t xml:space="preserve"> –  расчетная потребность в горячей воде;</w:t>
            </w:r>
          </w:p>
          <w:p w:rsidR="003A2406" w:rsidRPr="001706AE" w:rsidRDefault="008F5FB1" w:rsidP="001706AE">
            <w:pPr>
              <w:pStyle w:val="a3"/>
              <w:spacing w:line="360" w:lineRule="auto"/>
              <w:ind w:firstLine="709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гв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</m:t>
              </m:r>
            </m:oMath>
            <w:r w:rsidR="003A2406" w:rsidRPr="001706AE">
              <w:rPr>
                <w:sz w:val="28"/>
                <w:szCs w:val="28"/>
                <w:u w:val="none"/>
              </w:rPr>
              <w:t>–  регулируемый тариф на горячее водоснабжение.</w:t>
            </w:r>
          </w:p>
          <w:p w:rsidR="003A2406" w:rsidRPr="001706AE" w:rsidRDefault="003A2406" w:rsidP="001706AE">
            <w:pPr>
              <w:pStyle w:val="a3"/>
              <w:spacing w:line="360" w:lineRule="auto"/>
              <w:ind w:firstLine="709"/>
              <w:jc w:val="both"/>
              <w:rPr>
                <w:b/>
                <w:sz w:val="28"/>
                <w:szCs w:val="28"/>
                <w:u w:val="none"/>
              </w:rPr>
            </w:pPr>
            <w:r w:rsidRPr="001706AE">
              <w:rPr>
                <w:b/>
                <w:sz w:val="28"/>
                <w:szCs w:val="28"/>
                <w:u w:val="none"/>
              </w:rPr>
              <w:t xml:space="preserve">Затраты на холодное водоснабжение и водоотведение </w:t>
            </w:r>
            <w:r w:rsidRPr="001706AE">
              <w:rPr>
                <w:sz w:val="28"/>
                <w:szCs w:val="28"/>
                <w:u w:val="none"/>
              </w:rPr>
              <w:t>(</w:t>
            </w:r>
            <w:proofErr w:type="spellStart"/>
            <w:r w:rsidRPr="001706AE">
              <w:rPr>
                <w:sz w:val="28"/>
                <w:szCs w:val="28"/>
                <w:u w:val="none"/>
              </w:rPr>
              <w:t>З</w:t>
            </w:r>
            <w:r w:rsidRPr="001706AE">
              <w:rPr>
                <w:sz w:val="28"/>
                <w:szCs w:val="28"/>
                <w:u w:val="none"/>
                <w:vertAlign w:val="subscript"/>
              </w:rPr>
              <w:t>хв</w:t>
            </w:r>
            <w:proofErr w:type="spellEnd"/>
            <w:r w:rsidRPr="001706AE">
              <w:rPr>
                <w:sz w:val="28"/>
                <w:szCs w:val="28"/>
                <w:u w:val="none"/>
              </w:rPr>
              <w:t>) определяются по формуле:</w:t>
            </w:r>
          </w:p>
        </w:tc>
      </w:tr>
      <w:tr w:rsidR="003A2406" w:rsidRPr="001706AE" w:rsidTr="004A4F85">
        <w:tc>
          <w:tcPr>
            <w:tcW w:w="1959" w:type="pct"/>
          </w:tcPr>
          <w:p w:rsidR="003A2406" w:rsidRPr="001706AE" w:rsidRDefault="008F5FB1" w:rsidP="001706AE">
            <w:pPr>
              <w:pStyle w:val="a3"/>
              <w:spacing w:line="360" w:lineRule="auto"/>
              <w:jc w:val="center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З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+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</m:oMath>
            <w:r w:rsidR="003A2406" w:rsidRPr="001706AE">
              <w:rPr>
                <w:sz w:val="28"/>
                <w:szCs w:val="28"/>
                <w:u w:val="none"/>
              </w:rPr>
              <w:t>,</w:t>
            </w:r>
          </w:p>
          <w:p w:rsidR="003A2406" w:rsidRPr="001706AE" w:rsidRDefault="003A2406" w:rsidP="001706AE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w:r w:rsidRPr="001706AE">
              <w:rPr>
                <w:sz w:val="28"/>
                <w:szCs w:val="28"/>
                <w:u w:val="none"/>
              </w:rPr>
              <w:t>где:</w:t>
            </w:r>
          </w:p>
          <w:p w:rsidR="003A2406" w:rsidRPr="001706AE" w:rsidRDefault="008F5FB1" w:rsidP="001706AE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</m:oMath>
            <w:r w:rsidR="003A2406" w:rsidRPr="001706AE">
              <w:rPr>
                <w:sz w:val="28"/>
                <w:szCs w:val="28"/>
                <w:u w:val="none"/>
              </w:rPr>
              <w:t xml:space="preserve"> – расчетная потребность в холодном водоснабжении;</w:t>
            </w:r>
          </w:p>
          <w:p w:rsidR="003A2406" w:rsidRPr="001706AE" w:rsidRDefault="008F5FB1" w:rsidP="001706AE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хв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</m:t>
              </m:r>
            </m:oMath>
            <w:r w:rsidR="003A2406" w:rsidRPr="001706AE">
              <w:rPr>
                <w:sz w:val="28"/>
                <w:szCs w:val="28"/>
                <w:u w:val="none"/>
              </w:rPr>
              <w:t xml:space="preserve">– регулируемый тариф на холодное водоснабжение; </w:t>
            </w:r>
          </w:p>
          <w:p w:rsidR="003A2406" w:rsidRPr="001706AE" w:rsidRDefault="008F5FB1" w:rsidP="001706AE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П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</m:t>
              </m:r>
            </m:oMath>
            <w:r w:rsidR="003A2406" w:rsidRPr="001706AE">
              <w:rPr>
                <w:sz w:val="28"/>
                <w:szCs w:val="28"/>
                <w:u w:val="none"/>
              </w:rPr>
              <w:t>– расчетная потребность в водоотведении;</w:t>
            </w:r>
          </w:p>
          <w:p w:rsidR="003A2406" w:rsidRPr="001706AE" w:rsidRDefault="008F5FB1" w:rsidP="001706AE">
            <w:pPr>
              <w:pStyle w:val="a3"/>
              <w:spacing w:line="360" w:lineRule="auto"/>
              <w:ind w:firstLine="709"/>
              <w:jc w:val="both"/>
              <w:rPr>
                <w:sz w:val="28"/>
                <w:szCs w:val="28"/>
                <w:u w:val="none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Т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во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</w:rPr>
                <m:t xml:space="preserve"> </m:t>
              </m:r>
            </m:oMath>
            <w:r w:rsidR="003A2406" w:rsidRPr="001706AE">
              <w:rPr>
                <w:sz w:val="28"/>
                <w:szCs w:val="28"/>
                <w:u w:val="none"/>
              </w:rPr>
              <w:t>– регулируемый тариф на водоотведение.</w:t>
            </w:r>
          </w:p>
        </w:tc>
      </w:tr>
    </w:tbl>
    <w:p w:rsidR="003A2406" w:rsidRPr="001706AE" w:rsidRDefault="003A2406" w:rsidP="001706AE">
      <w:pPr>
        <w:spacing w:line="360" w:lineRule="auto"/>
        <w:rPr>
          <w:rFonts w:eastAsia="Calibri"/>
          <w:sz w:val="28"/>
          <w:szCs w:val="28"/>
        </w:rPr>
      </w:pPr>
    </w:p>
    <w:p w:rsidR="00FC7260" w:rsidRPr="001706AE" w:rsidRDefault="00FC7260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>Затраты на вывоз твердых бытовых отходов</w:t>
      </w:r>
      <w:r w:rsidRPr="001706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тбо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FC7260" w:rsidRPr="001706AE" w:rsidRDefault="008F5FB1" w:rsidP="001706AE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тбо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= </m:t>
        </m:r>
        <m:sSub>
          <m:sSubPr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тбо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х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тбо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</m:t>
        </m:r>
      </m:oMath>
      <w:r w:rsidR="00FC7260" w:rsidRPr="001706AE">
        <w:rPr>
          <w:sz w:val="28"/>
          <w:szCs w:val="28"/>
          <w:u w:val="none"/>
        </w:rPr>
        <w:t>,</w:t>
      </w:r>
    </w:p>
    <w:p w:rsidR="00FC7260" w:rsidRPr="001706AE" w:rsidRDefault="00FC7260" w:rsidP="001706AE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w:r w:rsidRPr="001706AE">
        <w:rPr>
          <w:sz w:val="28"/>
          <w:szCs w:val="28"/>
          <w:u w:val="none"/>
        </w:rPr>
        <w:t xml:space="preserve">где: </w:t>
      </w:r>
    </w:p>
    <w:p w:rsidR="00FC7260" w:rsidRPr="001706AE" w:rsidRDefault="008F5FB1" w:rsidP="001706AE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тбо</m:t>
            </m:r>
          </m:sub>
        </m:sSub>
      </m:oMath>
      <w:r w:rsidR="00FC7260" w:rsidRPr="001706AE">
        <w:rPr>
          <w:sz w:val="28"/>
          <w:szCs w:val="28"/>
          <w:u w:val="none"/>
        </w:rPr>
        <w:t xml:space="preserve"> – количество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м</m:t>
            </m:r>
          </m:e>
          <m:sup>
            <m:r>
              <w:rPr>
                <w:rFonts w:ascii="Cambria Math" w:hAnsi="Cambria Math"/>
                <w:sz w:val="28"/>
                <w:szCs w:val="28"/>
                <w:u w:val="none"/>
              </w:rPr>
              <m:t>3</m:t>
            </m:r>
          </m:sup>
        </m:sSup>
      </m:oMath>
      <w:r w:rsidR="00FC7260" w:rsidRPr="001706AE">
        <w:rPr>
          <w:sz w:val="28"/>
          <w:szCs w:val="28"/>
          <w:u w:val="none"/>
        </w:rPr>
        <w:t xml:space="preserve"> твердых бытовых отходов в год;</w:t>
      </w:r>
    </w:p>
    <w:p w:rsidR="00FC7260" w:rsidRPr="001706AE" w:rsidRDefault="008F5FB1" w:rsidP="001706AE">
      <w:pPr>
        <w:pStyle w:val="a3"/>
        <w:spacing w:line="360" w:lineRule="auto"/>
        <w:ind w:firstLine="709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тбо</m:t>
            </m:r>
          </m:sub>
        </m:sSub>
      </m:oMath>
      <w:r w:rsidR="00FC7260" w:rsidRPr="001706AE">
        <w:rPr>
          <w:sz w:val="28"/>
          <w:szCs w:val="28"/>
          <w:u w:val="none"/>
        </w:rPr>
        <w:t xml:space="preserve"> – цена вывоза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 xml:space="preserve"> 1 м</m:t>
            </m:r>
          </m:e>
          <m:sup>
            <m:r>
              <w:rPr>
                <w:rFonts w:ascii="Cambria Math" w:hAnsi="Cambria Math"/>
                <w:sz w:val="28"/>
                <w:szCs w:val="28"/>
                <w:u w:val="none"/>
              </w:rPr>
              <m:t>3</m:t>
            </m:r>
          </m:sup>
        </m:sSup>
      </m:oMath>
      <w:r w:rsidR="00FC7260" w:rsidRPr="001706AE">
        <w:rPr>
          <w:sz w:val="28"/>
          <w:szCs w:val="28"/>
          <w:u w:val="none"/>
        </w:rPr>
        <w:t xml:space="preserve"> твердых бытовых отходов в год.</w:t>
      </w:r>
    </w:p>
    <w:p w:rsidR="00FC7260" w:rsidRPr="001706AE" w:rsidRDefault="00FC7260" w:rsidP="001706AE">
      <w:pPr>
        <w:spacing w:line="360" w:lineRule="auto"/>
        <w:rPr>
          <w:rFonts w:eastAsia="Calibri"/>
          <w:sz w:val="28"/>
          <w:szCs w:val="28"/>
        </w:rPr>
      </w:pPr>
    </w:p>
    <w:p w:rsidR="000140BE" w:rsidRPr="001706AE" w:rsidRDefault="00020709" w:rsidP="001706AE">
      <w:pPr>
        <w:pStyle w:val="ConsPlusNormal"/>
        <w:ind w:left="36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</w:pPr>
      <w:r w:rsidRPr="001706AE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 xml:space="preserve">6. </w:t>
      </w:r>
      <w:r w:rsidR="003A2406" w:rsidRPr="001706AE">
        <w:rPr>
          <w:rFonts w:ascii="Times New Roman" w:hAnsi="Times New Roman" w:cs="Times New Roman"/>
          <w:b/>
          <w:bCs/>
          <w:caps/>
          <w:sz w:val="28"/>
          <w:szCs w:val="28"/>
          <w:lang w:eastAsia="en-US"/>
        </w:rPr>
        <w:t>Затраты на техническое обслуживание и регламентно-профилактический ремонт систем охранно-тревожной сигнализации</w:t>
      </w:r>
    </w:p>
    <w:p w:rsidR="003A2406" w:rsidRPr="001706AE" w:rsidRDefault="000140BE" w:rsidP="001706A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1706A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Затраты на техническое обслуживание и </w:t>
      </w:r>
      <w:proofErr w:type="spellStart"/>
      <w:r w:rsidRPr="001706AE">
        <w:rPr>
          <w:rFonts w:ascii="Times New Roman" w:hAnsi="Times New Roman" w:cs="Times New Roman"/>
          <w:bCs/>
          <w:sz w:val="28"/>
          <w:szCs w:val="28"/>
          <w:lang w:eastAsia="en-US"/>
        </w:rPr>
        <w:t>регламентно</w:t>
      </w:r>
      <w:proofErr w:type="spellEnd"/>
      <w:r w:rsidRPr="001706A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-профилактический ремонт систем охранно-тревожной сигнализации   </w:t>
      </w:r>
      <w:r w:rsidR="003A2406" w:rsidRPr="001706AE">
        <w:rPr>
          <w:rFonts w:ascii="Times New Roman" w:hAnsi="Times New Roman" w:cs="Times New Roman"/>
          <w:bCs/>
          <w:sz w:val="28"/>
          <w:szCs w:val="28"/>
          <w:lang w:eastAsia="en-US"/>
        </w:rPr>
        <w:t>(</w:t>
      </w:r>
      <w:proofErr w:type="spellStart"/>
      <w:r w:rsidR="003A2406" w:rsidRPr="001706AE">
        <w:rPr>
          <w:rFonts w:ascii="Times New Roman" w:hAnsi="Times New Roman" w:cs="Times New Roman"/>
          <w:bCs/>
          <w:sz w:val="28"/>
          <w:szCs w:val="28"/>
          <w:lang w:eastAsia="en-US"/>
        </w:rPr>
        <w:t>З</w:t>
      </w:r>
      <w:r w:rsidR="003A2406" w:rsidRPr="001706AE">
        <w:rPr>
          <w:rFonts w:ascii="Times New Roman" w:hAnsi="Times New Roman" w:cs="Times New Roman"/>
          <w:bCs/>
          <w:sz w:val="28"/>
          <w:szCs w:val="28"/>
          <w:vertAlign w:val="subscript"/>
          <w:lang w:eastAsia="en-US"/>
        </w:rPr>
        <w:t>ос</w:t>
      </w:r>
      <w:proofErr w:type="spellEnd"/>
      <w:r w:rsidR="003A2406" w:rsidRPr="001706AE">
        <w:rPr>
          <w:rFonts w:ascii="Times New Roman" w:hAnsi="Times New Roman" w:cs="Times New Roman"/>
          <w:bCs/>
          <w:sz w:val="28"/>
          <w:szCs w:val="28"/>
          <w:lang w:eastAsia="en-US"/>
        </w:rPr>
        <w:t>) определяются по формуле:</w:t>
      </w:r>
    </w:p>
    <w:p w:rsidR="003A2406" w:rsidRPr="001706AE" w:rsidRDefault="003A2406" w:rsidP="001706AE">
      <w:pPr>
        <w:autoSpaceDE w:val="0"/>
        <w:autoSpaceDN w:val="0"/>
        <w:adjustRightInd w:val="0"/>
        <w:spacing w:line="360" w:lineRule="auto"/>
        <w:ind w:firstLine="709"/>
        <w:jc w:val="center"/>
        <w:rPr>
          <w:sz w:val="28"/>
          <w:szCs w:val="28"/>
        </w:rPr>
      </w:pPr>
      <w:r w:rsidRPr="001706AE">
        <w:rPr>
          <w:noProof/>
          <w:sz w:val="28"/>
          <w:szCs w:val="28"/>
        </w:rPr>
        <w:drawing>
          <wp:inline distT="0" distB="0" distL="0" distR="0" wp14:anchorId="03235164" wp14:editId="7CF622F2">
            <wp:extent cx="1414130" cy="510363"/>
            <wp:effectExtent l="0" t="0" r="0" b="0"/>
            <wp:docPr id="45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30" cy="510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406" w:rsidRPr="001706AE" w:rsidRDefault="003A2406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где:</w:t>
      </w:r>
    </w:p>
    <w:p w:rsidR="003A2406" w:rsidRPr="001706AE" w:rsidRDefault="008F5FB1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 w:cs="Times New Roman"/>
                <w:bCs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 w:eastAsia="en-US"/>
              </w:rPr>
              <m:t>Q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eastAsia="en-US"/>
              </w:rPr>
              <m:t>i ос</m:t>
            </m:r>
          </m:sub>
        </m:sSub>
        <m:r>
          <w:rPr>
            <w:rFonts w:ascii="Cambria Math" w:hAnsi="Cambria Math" w:cs="Times New Roman"/>
            <w:sz w:val="28"/>
            <w:szCs w:val="28"/>
            <w:lang w:eastAsia="en-US"/>
          </w:rPr>
          <m:t xml:space="preserve"> </m:t>
        </m:r>
      </m:oMath>
      <w:r w:rsidR="003A2406" w:rsidRPr="001706AE">
        <w:rPr>
          <w:rFonts w:ascii="Times New Roman" w:hAnsi="Times New Roman" w:cs="Times New Roman"/>
          <w:sz w:val="28"/>
          <w:szCs w:val="28"/>
        </w:rPr>
        <w:t>–</w:t>
      </w:r>
      <w:r w:rsidR="003A2406" w:rsidRPr="001706AE">
        <w:rPr>
          <w:rFonts w:ascii="Times New Roman" w:hAnsi="Times New Roman" w:cs="Times New Roman"/>
          <w:sz w:val="28"/>
          <w:szCs w:val="28"/>
          <w:lang w:eastAsia="en-US"/>
        </w:rPr>
        <w:t xml:space="preserve"> количество i-х обслуживаемых устройств в составе системы охранно-тревожной сигнализации; </w:t>
      </w:r>
    </w:p>
    <w:p w:rsidR="003A2406" w:rsidRPr="001706AE" w:rsidRDefault="003A2406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i ос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1706AE">
        <w:rPr>
          <w:rFonts w:ascii="Times New Roman" w:hAnsi="Times New Roman" w:cs="Times New Roman"/>
          <w:sz w:val="28"/>
          <w:szCs w:val="28"/>
        </w:rPr>
        <w:t>– цена обслуживания 1 i-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устройства.</w:t>
      </w:r>
    </w:p>
    <w:p w:rsidR="003A2406" w:rsidRPr="001706AE" w:rsidRDefault="003A2406" w:rsidP="001706AE">
      <w:pPr>
        <w:spacing w:line="360" w:lineRule="auto"/>
        <w:ind w:firstLine="709"/>
        <w:jc w:val="both"/>
        <w:rPr>
          <w:sz w:val="28"/>
          <w:szCs w:val="28"/>
        </w:rPr>
      </w:pPr>
      <w:r w:rsidRPr="001706AE">
        <w:rPr>
          <w:sz w:val="28"/>
          <w:szCs w:val="28"/>
        </w:rPr>
        <w:t xml:space="preserve">Нормативы, применяемые при расчете затрат на </w:t>
      </w:r>
      <w:r w:rsidRPr="001706AE">
        <w:rPr>
          <w:bCs/>
          <w:sz w:val="28"/>
          <w:szCs w:val="28"/>
        </w:rPr>
        <w:t xml:space="preserve">техническое обслуживание и </w:t>
      </w:r>
      <w:proofErr w:type="spellStart"/>
      <w:r w:rsidRPr="001706AE">
        <w:rPr>
          <w:bCs/>
          <w:sz w:val="28"/>
          <w:szCs w:val="28"/>
        </w:rPr>
        <w:t>регламентно</w:t>
      </w:r>
      <w:proofErr w:type="spellEnd"/>
      <w:r w:rsidRPr="001706AE">
        <w:rPr>
          <w:bCs/>
          <w:sz w:val="28"/>
          <w:szCs w:val="28"/>
        </w:rPr>
        <w:t xml:space="preserve">-профилактический ремонт систем охранно-тревожной сигнализации, представлены в таблице </w:t>
      </w:r>
      <w:r w:rsidRPr="001706AE">
        <w:rPr>
          <w:sz w:val="28"/>
          <w:szCs w:val="28"/>
        </w:rPr>
        <w:t xml:space="preserve">№ </w:t>
      </w:r>
      <w:r w:rsidR="00F44FB6" w:rsidRPr="001706AE">
        <w:rPr>
          <w:sz w:val="28"/>
          <w:szCs w:val="28"/>
        </w:rPr>
        <w:t>9</w:t>
      </w:r>
      <w:r w:rsidRPr="001706AE">
        <w:rPr>
          <w:sz w:val="28"/>
          <w:szCs w:val="28"/>
        </w:rPr>
        <w:t xml:space="preserve"> приложения к нормативным затратам на обеспечение функций  муниципального казенного предприятия городского </w:t>
      </w:r>
      <w:r w:rsidR="004E2041" w:rsidRPr="001706AE">
        <w:rPr>
          <w:sz w:val="28"/>
          <w:szCs w:val="28"/>
        </w:rPr>
        <w:t>округа</w:t>
      </w:r>
      <w:r w:rsidR="002C26F8">
        <w:rPr>
          <w:sz w:val="28"/>
          <w:szCs w:val="28"/>
        </w:rPr>
        <w:t xml:space="preserve"> город</w:t>
      </w:r>
      <w:r w:rsidR="002C26F8" w:rsidRPr="001706AE">
        <w:rPr>
          <w:sz w:val="28"/>
          <w:szCs w:val="28"/>
        </w:rPr>
        <w:t xml:space="preserve"> Воронеж «Редакция газеты «Берег»</w:t>
      </w:r>
      <w:r w:rsidR="002C26F8">
        <w:rPr>
          <w:sz w:val="28"/>
          <w:szCs w:val="28"/>
        </w:rPr>
        <w:t>.</w:t>
      </w:r>
    </w:p>
    <w:p w:rsidR="00C2519D" w:rsidRPr="001706AE" w:rsidRDefault="00C2519D" w:rsidP="001706AE">
      <w:pPr>
        <w:rPr>
          <w:sz w:val="28"/>
          <w:szCs w:val="28"/>
        </w:rPr>
      </w:pPr>
    </w:p>
    <w:p w:rsidR="000140BE" w:rsidRPr="001706AE" w:rsidRDefault="00020709" w:rsidP="001706AE">
      <w:pPr>
        <w:pStyle w:val="ConsPlusNormal"/>
        <w:tabs>
          <w:tab w:val="left" w:pos="1065"/>
        </w:tabs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706AE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>7</w:t>
      </w:r>
      <w:r w:rsidR="000140BE" w:rsidRPr="001706AE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. </w:t>
      </w:r>
      <w:r w:rsidR="00C2519D" w:rsidRPr="001706AE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Затраты </w:t>
      </w:r>
      <w:r w:rsidR="00C2519D" w:rsidRPr="001706AE">
        <w:rPr>
          <w:rFonts w:ascii="Times New Roman" w:hAnsi="Times New Roman" w:cs="Times New Roman"/>
          <w:b/>
          <w:caps/>
          <w:sz w:val="28"/>
          <w:szCs w:val="28"/>
        </w:rPr>
        <w:t>на техническое обслуживание и ремонт транспортных средств</w:t>
      </w:r>
    </w:p>
    <w:p w:rsidR="00C2519D" w:rsidRPr="001706AE" w:rsidRDefault="000140BE" w:rsidP="001706AE">
      <w:pPr>
        <w:pStyle w:val="ConsPlusNormal"/>
        <w:tabs>
          <w:tab w:val="left" w:pos="1065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Затраты на техническое обслуживание и ремонт транспортных средств</w:t>
      </w:r>
      <w:r w:rsidRPr="001706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19D"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C2519D" w:rsidRPr="001706AE">
        <w:rPr>
          <w:rFonts w:ascii="Times New Roman" w:hAnsi="Times New Roman" w:cs="Times New Roman"/>
          <w:sz w:val="28"/>
          <w:szCs w:val="28"/>
        </w:rPr>
        <w:t>З</w:t>
      </w:r>
      <w:r w:rsidR="00C2519D" w:rsidRPr="001706AE">
        <w:rPr>
          <w:rFonts w:ascii="Times New Roman" w:hAnsi="Times New Roman" w:cs="Times New Roman"/>
          <w:sz w:val="28"/>
          <w:szCs w:val="28"/>
          <w:vertAlign w:val="subscript"/>
        </w:rPr>
        <w:t>тортс</w:t>
      </w:r>
      <w:proofErr w:type="spellEnd"/>
      <w:r w:rsidR="00C2519D" w:rsidRPr="001706AE">
        <w:rPr>
          <w:rFonts w:ascii="Times New Roman" w:hAnsi="Times New Roman" w:cs="Times New Roman"/>
          <w:sz w:val="28"/>
          <w:szCs w:val="28"/>
        </w:rPr>
        <w:t xml:space="preserve">) определяются по формуле: </w:t>
      </w:r>
    </w:p>
    <w:p w:rsidR="00C2519D" w:rsidRPr="001706AE" w:rsidRDefault="008F5FB1" w:rsidP="001706AE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>тортс</m:t>
              </m:r>
            </m:sub>
          </m:sSub>
          <m:r>
            <m:rPr>
              <m:sty m:val="bi"/>
            </m:rPr>
            <w:rPr>
              <w:rFonts w:ascii="Cambria Math" w:eastAsia="Times New Roman" w:hAnsi="Cambria Math"/>
              <w:sz w:val="28"/>
              <w:szCs w:val="28"/>
              <w:u w:val="none"/>
              <w:lang w:eastAsia="ru-RU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eastAsia="Times New Roman" w:hAnsi="Cambria Math"/>
                  <w:b/>
                  <w:i/>
                  <w:sz w:val="28"/>
                  <w:szCs w:val="28"/>
                  <w:u w:val="none"/>
                  <w:lang w:eastAsia="ru-RU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>i=1</m:t>
              </m:r>
            </m:sub>
            <m:sup>
              <m:r>
                <m:rPr>
                  <m:sty m:val="p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u w:val="none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/>
                      <w:sz w:val="28"/>
                      <w:szCs w:val="28"/>
                      <w:u w:val="none"/>
                      <w:lang w:val="en-US" w:eastAsia="ru-RU"/>
                    </w:rPr>
                    <m:t>Q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u w:val="none"/>
                      <w:lang w:eastAsia="ru-RU"/>
                    </w:rPr>
                    <m:t>тортс</m:t>
                  </m:r>
                </m:sub>
              </m:sSub>
              <m:r>
                <m:rPr>
                  <m:sty m:val="bi"/>
                </m:rPr>
                <w:rPr>
                  <w:rFonts w:ascii="Cambria Math" w:eastAsia="Times New Roman" w:hAnsi="Cambria Math"/>
                  <w:sz w:val="28"/>
                  <w:szCs w:val="28"/>
                  <w:u w:val="none"/>
                  <w:lang w:eastAsia="ru-RU"/>
                </w:rPr>
                <m:t xml:space="preserve"> х </m:t>
              </m:r>
              <m:sSub>
                <m:sSubPr>
                  <m:ctrlPr>
                    <w:rPr>
                      <w:rFonts w:ascii="Cambria Math" w:eastAsia="Times New Roman" w:hAnsi="Cambria Math"/>
                      <w:b/>
                      <w:i/>
                      <w:sz w:val="28"/>
                      <w:szCs w:val="28"/>
                      <w:u w:val="none"/>
                      <w:lang w:eastAsia="ru-RU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u w:val="none"/>
                      <w:lang w:eastAsia="ru-RU"/>
                    </w:rPr>
                    <m:t>Р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sz w:val="28"/>
                      <w:szCs w:val="28"/>
                      <w:u w:val="none"/>
                      <w:lang w:eastAsia="ru-RU"/>
                    </w:rPr>
                    <m:t>тортс</m:t>
                  </m:r>
                </m:sub>
              </m:sSub>
            </m:e>
          </m:nary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u w:val="none"/>
              <w:lang w:eastAsia="ru-RU"/>
            </w:rPr>
            <m:t>,</m:t>
          </m:r>
          <m:r>
            <m:rPr>
              <m:sty m:val="p"/>
            </m:rPr>
            <w:rPr>
              <w:rFonts w:ascii="Cambria Math" w:eastAsia="Times New Roman" w:hAnsi="Cambria Math"/>
              <w:sz w:val="28"/>
              <w:szCs w:val="28"/>
              <w:u w:val="none"/>
              <w:lang w:eastAsia="ru-RU"/>
            </w:rPr>
            <w:br/>
          </m:r>
        </m:oMath>
      </m:oMathPara>
    </w:p>
    <w:p w:rsidR="00C2519D" w:rsidRPr="001706AE" w:rsidRDefault="00C2519D" w:rsidP="001706AE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1706AE">
        <w:rPr>
          <w:sz w:val="28"/>
          <w:szCs w:val="28"/>
          <w:u w:val="none"/>
        </w:rPr>
        <w:t xml:space="preserve">где: </w:t>
      </w:r>
    </w:p>
    <w:p w:rsidR="00C2519D" w:rsidRPr="001706AE" w:rsidRDefault="008F5FB1" w:rsidP="001706AE">
      <w:pPr>
        <w:pStyle w:val="a3"/>
        <w:spacing w:line="360" w:lineRule="auto"/>
        <w:ind w:firstLine="709"/>
        <w:jc w:val="both"/>
        <w:rPr>
          <w:rFonts w:eastAsiaTheme="minorHAnsi"/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тортс</m:t>
            </m:r>
          </m:sub>
        </m:sSub>
      </m:oMath>
      <w:r w:rsidR="00C2519D" w:rsidRPr="001706AE">
        <w:rPr>
          <w:sz w:val="28"/>
          <w:szCs w:val="28"/>
          <w:u w:val="none"/>
        </w:rPr>
        <w:t xml:space="preserve"> – </w:t>
      </w:r>
      <w:r w:rsidR="00C2519D" w:rsidRPr="001706AE">
        <w:rPr>
          <w:rFonts w:eastAsiaTheme="minorHAnsi"/>
          <w:sz w:val="28"/>
          <w:szCs w:val="28"/>
          <w:u w:val="none"/>
        </w:rPr>
        <w:t>количество i-х транспортных средств;</w:t>
      </w:r>
    </w:p>
    <w:p w:rsidR="00C2519D" w:rsidRPr="001706AE" w:rsidRDefault="008F5FB1" w:rsidP="001706AE">
      <w:pPr>
        <w:pStyle w:val="a3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</w:rPr>
              <m:t>тортс</m:t>
            </m:r>
          </m:sub>
        </m:sSub>
      </m:oMath>
      <w:r w:rsidR="00C2519D" w:rsidRPr="001706AE">
        <w:rPr>
          <w:sz w:val="28"/>
          <w:szCs w:val="28"/>
          <w:u w:val="none"/>
        </w:rPr>
        <w:t> – </w:t>
      </w:r>
      <w:r w:rsidR="00C2519D" w:rsidRPr="001706AE">
        <w:rPr>
          <w:rFonts w:eastAsiaTheme="minorHAnsi"/>
          <w:sz w:val="28"/>
          <w:szCs w:val="28"/>
          <w:u w:val="none"/>
        </w:rPr>
        <w:t>стоимость технического обслуживания и ремонта i-</w:t>
      </w:r>
      <w:proofErr w:type="spellStart"/>
      <w:r w:rsidR="00C2519D" w:rsidRPr="001706AE">
        <w:rPr>
          <w:rFonts w:eastAsiaTheme="minorHAnsi"/>
          <w:sz w:val="28"/>
          <w:szCs w:val="28"/>
          <w:u w:val="none"/>
        </w:rPr>
        <w:t>го</w:t>
      </w:r>
      <w:proofErr w:type="spellEnd"/>
      <w:r w:rsidR="00C2519D" w:rsidRPr="001706AE">
        <w:rPr>
          <w:rFonts w:eastAsiaTheme="minorHAnsi"/>
          <w:sz w:val="28"/>
          <w:szCs w:val="28"/>
          <w:u w:val="none"/>
        </w:rPr>
        <w:t xml:space="preserve"> транспортного средства, которая определяется по фактическим данным текущего финансового года. Сумма затрат </w:t>
      </w:r>
      <w:r w:rsidR="00C2519D" w:rsidRPr="001706AE">
        <w:rPr>
          <w:sz w:val="28"/>
          <w:szCs w:val="28"/>
          <w:u w:val="none"/>
        </w:rPr>
        <w:t>–</w:t>
      </w:r>
      <w:r w:rsidR="00C2519D" w:rsidRPr="001706AE">
        <w:rPr>
          <w:rFonts w:eastAsiaTheme="minorHAnsi"/>
          <w:sz w:val="28"/>
          <w:szCs w:val="28"/>
          <w:u w:val="none"/>
        </w:rPr>
        <w:t xml:space="preserve"> </w:t>
      </w:r>
      <w:r w:rsidR="007D3B2E" w:rsidRPr="001706AE">
        <w:rPr>
          <w:rFonts w:eastAsiaTheme="minorHAnsi"/>
          <w:sz w:val="28"/>
          <w:szCs w:val="28"/>
          <w:u w:val="none"/>
        </w:rPr>
        <w:t>в пределах утвержденного плана финансово-хозяйственной деятельности на обеспечение функций предприятия</w:t>
      </w:r>
      <w:r w:rsidR="00C2519D" w:rsidRPr="001706AE">
        <w:rPr>
          <w:rFonts w:eastAsiaTheme="minorHAnsi"/>
          <w:sz w:val="28"/>
          <w:szCs w:val="28"/>
          <w:u w:val="none"/>
        </w:rPr>
        <w:t>.</w:t>
      </w:r>
    </w:p>
    <w:p w:rsidR="00D860BE" w:rsidRPr="001706AE" w:rsidRDefault="00D860BE" w:rsidP="001706A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709" w:rsidRPr="001706AE" w:rsidRDefault="00020709" w:rsidP="001706A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1706AE">
        <w:rPr>
          <w:rFonts w:ascii="Times New Roman" w:hAnsi="Times New Roman" w:cs="Times New Roman"/>
          <w:b/>
          <w:caps/>
          <w:sz w:val="28"/>
          <w:szCs w:val="28"/>
        </w:rPr>
        <w:t>Затраты на проведение периодических медицинских осмотров и предварительных медицинских осмотров работников</w:t>
      </w:r>
    </w:p>
    <w:p w:rsidR="00D860BE" w:rsidRPr="001706AE" w:rsidRDefault="00D860BE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>Затраты на проведение периодических медицинских осмотров и предварительных медицинских осмотров работников</w:t>
      </w:r>
      <w:r w:rsidRPr="001706A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мед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860BE" w:rsidRPr="001706AE" w:rsidRDefault="00D860BE" w:rsidP="001706AE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706A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1706AE">
        <w:rPr>
          <w:rFonts w:ascii="Times New Roman" w:hAnsi="Times New Roman" w:cs="Times New Roman"/>
          <w:sz w:val="28"/>
          <w:szCs w:val="28"/>
        </w:rPr>
        <w:t xml:space="preserve"> 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мед</w:t>
      </w:r>
      <w:r w:rsidRPr="001706AE">
        <w:rPr>
          <w:rFonts w:ascii="Times New Roman" w:hAnsi="Times New Roman" w:cs="Times New Roman"/>
          <w:sz w:val="28"/>
          <w:szCs w:val="28"/>
        </w:rPr>
        <w:t xml:space="preserve"> = Ч 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мед</w:t>
      </w:r>
      <w:r w:rsidRPr="001706AE">
        <w:rPr>
          <w:rFonts w:ascii="Times New Roman" w:hAnsi="Times New Roman" w:cs="Times New Roman"/>
          <w:sz w:val="28"/>
          <w:szCs w:val="28"/>
        </w:rPr>
        <w:t xml:space="preserve"> х P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 xml:space="preserve"> мед</w:t>
      </w:r>
      <w:r w:rsidRPr="001706AE">
        <w:rPr>
          <w:rFonts w:ascii="Times New Roman" w:hAnsi="Times New Roman" w:cs="Times New Roman"/>
          <w:sz w:val="28"/>
          <w:szCs w:val="28"/>
        </w:rPr>
        <w:t>,</w:t>
      </w:r>
    </w:p>
    <w:p w:rsidR="00D860BE" w:rsidRPr="001706AE" w:rsidRDefault="00D860BE" w:rsidP="001706A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где:</w:t>
      </w:r>
    </w:p>
    <w:p w:rsidR="00D860BE" w:rsidRPr="001706AE" w:rsidRDefault="00D860BE" w:rsidP="001706A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Ч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мед</w:t>
      </w:r>
      <w:proofErr w:type="spell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 </w:t>
      </w:r>
      <w:r w:rsidRPr="001706AE">
        <w:rPr>
          <w:rFonts w:ascii="Times New Roman" w:hAnsi="Times New Roman" w:cs="Times New Roman"/>
          <w:sz w:val="28"/>
          <w:szCs w:val="28"/>
        </w:rPr>
        <w:t>– численность работников, проходящих периодический медицинский осмотр;</w:t>
      </w:r>
    </w:p>
    <w:p w:rsidR="00D860BE" w:rsidRPr="001706AE" w:rsidRDefault="00D860BE" w:rsidP="001706AE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P 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 xml:space="preserve">мед </w:t>
      </w:r>
      <w:r w:rsidRPr="001706AE">
        <w:rPr>
          <w:rFonts w:ascii="Times New Roman" w:hAnsi="Times New Roman" w:cs="Times New Roman"/>
          <w:sz w:val="28"/>
          <w:szCs w:val="28"/>
        </w:rPr>
        <w:t>– цена проведения медицинского осмотра в расчете на одного работника.</w:t>
      </w:r>
    </w:p>
    <w:p w:rsidR="00D860BE" w:rsidRPr="001706AE" w:rsidRDefault="00D860BE" w:rsidP="001706AE">
      <w:pPr>
        <w:spacing w:line="360" w:lineRule="auto"/>
        <w:ind w:firstLine="708"/>
        <w:jc w:val="both"/>
        <w:rPr>
          <w:sz w:val="28"/>
          <w:szCs w:val="28"/>
        </w:rPr>
      </w:pPr>
      <w:r w:rsidRPr="001706AE">
        <w:rPr>
          <w:sz w:val="28"/>
          <w:szCs w:val="28"/>
        </w:rPr>
        <w:t xml:space="preserve">Нормативы, применяемые при расчете затрат на проведение медицинских осмотров работников </w:t>
      </w:r>
      <w:r w:rsidR="007C03DA" w:rsidRPr="001706AE">
        <w:rPr>
          <w:sz w:val="28"/>
          <w:szCs w:val="28"/>
        </w:rPr>
        <w:t>предприятия</w:t>
      </w:r>
      <w:r w:rsidRPr="001706AE">
        <w:rPr>
          <w:sz w:val="28"/>
          <w:szCs w:val="28"/>
        </w:rPr>
        <w:t xml:space="preserve">, представлены в таблице № </w:t>
      </w:r>
      <w:r w:rsidR="00B27B19" w:rsidRPr="001706AE">
        <w:rPr>
          <w:sz w:val="28"/>
          <w:szCs w:val="28"/>
        </w:rPr>
        <w:t>10</w:t>
      </w:r>
      <w:r w:rsidRPr="001706AE">
        <w:rPr>
          <w:sz w:val="28"/>
          <w:szCs w:val="28"/>
        </w:rPr>
        <w:t xml:space="preserve"> приложения к нормативным затратам на обеспечение функций  муниципального казенного предприятия городского </w:t>
      </w:r>
      <w:r w:rsidR="004E2041" w:rsidRPr="001706AE">
        <w:rPr>
          <w:sz w:val="28"/>
          <w:szCs w:val="28"/>
        </w:rPr>
        <w:t>округа</w:t>
      </w:r>
      <w:r w:rsidRPr="001706AE">
        <w:rPr>
          <w:sz w:val="28"/>
          <w:szCs w:val="28"/>
        </w:rPr>
        <w:t xml:space="preserve"> </w:t>
      </w:r>
      <w:r w:rsidR="002C26F8">
        <w:rPr>
          <w:sz w:val="28"/>
          <w:szCs w:val="28"/>
        </w:rPr>
        <w:t>город</w:t>
      </w:r>
      <w:r w:rsidR="002C26F8" w:rsidRPr="001706AE">
        <w:rPr>
          <w:sz w:val="28"/>
          <w:szCs w:val="28"/>
        </w:rPr>
        <w:t xml:space="preserve"> Воронеж «Редакция газеты «Берег»</w:t>
      </w:r>
      <w:r w:rsidRPr="001706AE">
        <w:rPr>
          <w:sz w:val="28"/>
          <w:szCs w:val="28"/>
        </w:rPr>
        <w:t>.</w:t>
      </w:r>
    </w:p>
    <w:p w:rsidR="00C2519D" w:rsidRPr="001706AE" w:rsidRDefault="00C2519D" w:rsidP="001706AE">
      <w:pPr>
        <w:rPr>
          <w:rFonts w:eastAsia="Calibri"/>
          <w:sz w:val="28"/>
          <w:szCs w:val="28"/>
        </w:rPr>
      </w:pPr>
    </w:p>
    <w:p w:rsidR="00020709" w:rsidRPr="001706AE" w:rsidRDefault="00020709" w:rsidP="001706AE">
      <w:pPr>
        <w:pStyle w:val="ConsPlusNormal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706AE">
        <w:rPr>
          <w:rFonts w:ascii="Times New Roman" w:hAnsi="Times New Roman" w:cs="Times New Roman"/>
          <w:b/>
          <w:caps/>
          <w:sz w:val="28"/>
          <w:szCs w:val="28"/>
        </w:rPr>
        <w:t>9. Затраты на проведение предрейсового и послерейсового осмотра водителей транспортных средств</w:t>
      </w:r>
    </w:p>
    <w:p w:rsidR="00CE2052" w:rsidRPr="001706AE" w:rsidRDefault="00CE2052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проведение </w:t>
      </w:r>
      <w:proofErr w:type="spellStart"/>
      <w:r w:rsidRPr="001706AE">
        <w:rPr>
          <w:rFonts w:ascii="Times New Roman" w:hAnsi="Times New Roman" w:cs="Times New Roman"/>
          <w:b/>
          <w:sz w:val="28"/>
          <w:szCs w:val="28"/>
        </w:rPr>
        <w:t>предрейсового</w:t>
      </w:r>
      <w:proofErr w:type="spellEnd"/>
      <w:r w:rsidRPr="001706AE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1706AE">
        <w:rPr>
          <w:rFonts w:ascii="Times New Roman" w:hAnsi="Times New Roman" w:cs="Times New Roman"/>
          <w:b/>
          <w:sz w:val="28"/>
          <w:szCs w:val="28"/>
        </w:rPr>
        <w:t>послерейсового</w:t>
      </w:r>
      <w:proofErr w:type="spellEnd"/>
      <w:r w:rsidRPr="001706AE">
        <w:rPr>
          <w:rFonts w:ascii="Times New Roman" w:hAnsi="Times New Roman" w:cs="Times New Roman"/>
          <w:b/>
          <w:sz w:val="28"/>
          <w:szCs w:val="28"/>
        </w:rPr>
        <w:t xml:space="preserve"> осмотра водителей транспортных средств </w:t>
      </w:r>
      <w:r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З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осм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CE2052" w:rsidRPr="001706AE" w:rsidRDefault="00CE2052" w:rsidP="001706AE">
      <w:pPr>
        <w:pStyle w:val="a3"/>
        <w:spacing w:line="360" w:lineRule="auto"/>
        <w:jc w:val="center"/>
        <w:rPr>
          <w:rFonts w:eastAsiaTheme="minorEastAsia"/>
          <w:sz w:val="28"/>
          <w:szCs w:val="28"/>
          <w:u w:val="none"/>
        </w:rPr>
      </w:pPr>
      <w:proofErr w:type="spellStart"/>
      <w:r w:rsidRPr="001706AE">
        <w:rPr>
          <w:sz w:val="28"/>
          <w:szCs w:val="28"/>
          <w:u w:val="none"/>
        </w:rPr>
        <w:t>З</w:t>
      </w:r>
      <w:r w:rsidRPr="001706AE">
        <w:rPr>
          <w:sz w:val="28"/>
          <w:szCs w:val="28"/>
          <w:u w:val="none"/>
          <w:vertAlign w:val="subscript"/>
        </w:rPr>
        <w:t>осм</w:t>
      </w:r>
      <w:proofErr w:type="spellEnd"/>
      <w:r w:rsidRPr="001706AE">
        <w:rPr>
          <w:sz w:val="28"/>
          <w:szCs w:val="28"/>
          <w:u w:val="none"/>
        </w:rPr>
        <w:t>=</w:t>
      </w:r>
      <w:r w:rsidRPr="001706AE">
        <w:rPr>
          <w:sz w:val="28"/>
          <w:szCs w:val="28"/>
          <w:u w:val="none"/>
          <w:lang w:val="en-US"/>
        </w:rPr>
        <w:t>Q</w:t>
      </w:r>
      <w:r w:rsidRPr="001706AE">
        <w:rPr>
          <w:sz w:val="28"/>
          <w:szCs w:val="28"/>
          <w:u w:val="none"/>
          <w:vertAlign w:val="subscript"/>
        </w:rPr>
        <w:t xml:space="preserve"> вод </w:t>
      </w:r>
      <w:r w:rsidRPr="001706AE">
        <w:rPr>
          <w:sz w:val="28"/>
          <w:szCs w:val="28"/>
          <w:u w:val="none"/>
        </w:rPr>
        <w:t xml:space="preserve">× </w:t>
      </w:r>
      <w:proofErr w:type="gramStart"/>
      <w:r w:rsidRPr="001706AE">
        <w:rPr>
          <w:sz w:val="28"/>
          <w:szCs w:val="28"/>
          <w:u w:val="none"/>
          <w:lang w:val="en-US"/>
        </w:rPr>
        <w:t>P</w:t>
      </w:r>
      <w:proofErr w:type="gramEnd"/>
      <w:r w:rsidRPr="001706AE">
        <w:rPr>
          <w:sz w:val="28"/>
          <w:szCs w:val="28"/>
          <w:u w:val="none"/>
          <w:vertAlign w:val="subscript"/>
        </w:rPr>
        <w:t xml:space="preserve">вод </w:t>
      </w:r>
      <w:r w:rsidRPr="001706AE">
        <w:rPr>
          <w:sz w:val="28"/>
          <w:szCs w:val="28"/>
          <w:u w:val="none"/>
        </w:rPr>
        <w:t xml:space="preserve">× </w:t>
      </w:r>
      <w:r w:rsidRPr="001706AE">
        <w:rPr>
          <w:sz w:val="28"/>
          <w:szCs w:val="28"/>
          <w:u w:val="none"/>
          <w:lang w:val="en-US"/>
        </w:rPr>
        <w:t>N</w:t>
      </w:r>
      <w:r w:rsidRPr="001706AE">
        <w:rPr>
          <w:sz w:val="28"/>
          <w:szCs w:val="28"/>
          <w:u w:val="none"/>
          <w:vertAlign w:val="subscript"/>
        </w:rPr>
        <w:t>вод</w:t>
      </w:r>
      <w:r w:rsidRPr="001706AE">
        <w:rPr>
          <w:rFonts w:eastAsiaTheme="minorEastAsia"/>
          <w:sz w:val="28"/>
          <w:szCs w:val="28"/>
          <w:u w:val="none"/>
        </w:rPr>
        <w:t>,</w:t>
      </w:r>
    </w:p>
    <w:p w:rsidR="00CE2052" w:rsidRPr="001706AE" w:rsidRDefault="00CE2052" w:rsidP="001706AE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1706AE">
        <w:rPr>
          <w:sz w:val="28"/>
          <w:szCs w:val="28"/>
          <w:u w:val="none"/>
        </w:rPr>
        <w:t xml:space="preserve">где: </w:t>
      </w:r>
    </w:p>
    <w:p w:rsidR="00CE2052" w:rsidRPr="001706AE" w:rsidRDefault="00CE2052" w:rsidP="001706AE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1706AE">
        <w:rPr>
          <w:sz w:val="28"/>
          <w:szCs w:val="28"/>
          <w:u w:val="none"/>
        </w:rPr>
        <w:t>Q</w:t>
      </w:r>
      <w:r w:rsidRPr="001706AE">
        <w:rPr>
          <w:sz w:val="28"/>
          <w:szCs w:val="28"/>
          <w:u w:val="none"/>
          <w:vertAlign w:val="subscript"/>
        </w:rPr>
        <w:t xml:space="preserve"> вод</w:t>
      </w:r>
      <w:r w:rsidRPr="001706AE">
        <w:rPr>
          <w:sz w:val="28"/>
          <w:szCs w:val="28"/>
          <w:u w:val="none"/>
        </w:rPr>
        <w:t xml:space="preserve"> – количество водителей;</w:t>
      </w:r>
    </w:p>
    <w:p w:rsidR="00CE2052" w:rsidRPr="001706AE" w:rsidRDefault="00CE2052" w:rsidP="001706AE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1706AE">
        <w:rPr>
          <w:sz w:val="28"/>
          <w:szCs w:val="28"/>
          <w:u w:val="none"/>
        </w:rPr>
        <w:t>P</w:t>
      </w:r>
      <w:r w:rsidRPr="001706AE">
        <w:rPr>
          <w:sz w:val="28"/>
          <w:szCs w:val="28"/>
          <w:u w:val="none"/>
          <w:vertAlign w:val="subscript"/>
        </w:rPr>
        <w:t xml:space="preserve"> вод</w:t>
      </w:r>
      <w:r w:rsidRPr="001706AE">
        <w:rPr>
          <w:sz w:val="28"/>
          <w:szCs w:val="28"/>
          <w:u w:val="none"/>
        </w:rPr>
        <w:t xml:space="preserve"> – цена проведения 1 </w:t>
      </w:r>
      <w:proofErr w:type="spellStart"/>
      <w:r w:rsidRPr="001706AE">
        <w:rPr>
          <w:sz w:val="28"/>
          <w:szCs w:val="28"/>
          <w:u w:val="none"/>
        </w:rPr>
        <w:t>предрейсового</w:t>
      </w:r>
      <w:proofErr w:type="spellEnd"/>
      <w:r w:rsidRPr="001706AE">
        <w:rPr>
          <w:sz w:val="28"/>
          <w:szCs w:val="28"/>
          <w:u w:val="none"/>
        </w:rPr>
        <w:t xml:space="preserve"> и </w:t>
      </w:r>
      <w:proofErr w:type="spellStart"/>
      <w:r w:rsidRPr="001706AE">
        <w:rPr>
          <w:sz w:val="28"/>
          <w:szCs w:val="28"/>
          <w:u w:val="none"/>
        </w:rPr>
        <w:t>послерейсового</w:t>
      </w:r>
      <w:proofErr w:type="spellEnd"/>
      <w:r w:rsidRPr="001706AE">
        <w:rPr>
          <w:sz w:val="28"/>
          <w:szCs w:val="28"/>
          <w:u w:val="none"/>
        </w:rPr>
        <w:t xml:space="preserve"> осмотра;</w:t>
      </w:r>
    </w:p>
    <w:p w:rsidR="00CE2052" w:rsidRPr="001706AE" w:rsidRDefault="00CE2052" w:rsidP="001706AE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1706AE">
        <w:rPr>
          <w:sz w:val="28"/>
          <w:szCs w:val="28"/>
          <w:u w:val="none"/>
        </w:rPr>
        <w:t>N</w:t>
      </w:r>
      <w:r w:rsidRPr="001706AE">
        <w:rPr>
          <w:sz w:val="28"/>
          <w:szCs w:val="28"/>
          <w:u w:val="none"/>
          <w:vertAlign w:val="subscript"/>
        </w:rPr>
        <w:t xml:space="preserve"> вод</w:t>
      </w:r>
      <w:r w:rsidRPr="001706AE">
        <w:rPr>
          <w:sz w:val="28"/>
          <w:szCs w:val="28"/>
          <w:u w:val="none"/>
        </w:rPr>
        <w:t xml:space="preserve"> – количество дней, отработанных одним водителем в текущем году.</w:t>
      </w:r>
    </w:p>
    <w:p w:rsidR="00CE2052" w:rsidRPr="001706AE" w:rsidRDefault="00CE2052" w:rsidP="001706AE">
      <w:pPr>
        <w:spacing w:line="360" w:lineRule="auto"/>
        <w:ind w:firstLine="708"/>
        <w:jc w:val="both"/>
        <w:rPr>
          <w:sz w:val="28"/>
          <w:szCs w:val="28"/>
        </w:rPr>
      </w:pPr>
      <w:r w:rsidRPr="001706AE">
        <w:rPr>
          <w:sz w:val="28"/>
          <w:szCs w:val="28"/>
        </w:rPr>
        <w:t xml:space="preserve">Нормативы, применяемые при расчете затрат на проведение </w:t>
      </w:r>
      <w:proofErr w:type="spellStart"/>
      <w:r w:rsidRPr="001706AE">
        <w:rPr>
          <w:sz w:val="28"/>
          <w:szCs w:val="28"/>
        </w:rPr>
        <w:t>предрейсового</w:t>
      </w:r>
      <w:proofErr w:type="spellEnd"/>
      <w:r w:rsidRPr="001706AE">
        <w:rPr>
          <w:sz w:val="28"/>
          <w:szCs w:val="28"/>
        </w:rPr>
        <w:t xml:space="preserve"> и </w:t>
      </w:r>
      <w:proofErr w:type="spellStart"/>
      <w:r w:rsidRPr="001706AE">
        <w:rPr>
          <w:sz w:val="28"/>
          <w:szCs w:val="28"/>
        </w:rPr>
        <w:t>послерейсового</w:t>
      </w:r>
      <w:proofErr w:type="spellEnd"/>
      <w:r w:rsidRPr="001706AE">
        <w:rPr>
          <w:sz w:val="28"/>
          <w:szCs w:val="28"/>
        </w:rPr>
        <w:t xml:space="preserve"> осмотра водителей транспортных сре</w:t>
      </w:r>
      <w:proofErr w:type="gramStart"/>
      <w:r w:rsidRPr="001706AE">
        <w:rPr>
          <w:sz w:val="28"/>
          <w:szCs w:val="28"/>
        </w:rPr>
        <w:t xml:space="preserve">дств </w:t>
      </w:r>
      <w:r w:rsidR="00BF024E" w:rsidRPr="001706AE">
        <w:rPr>
          <w:sz w:val="28"/>
          <w:szCs w:val="28"/>
        </w:rPr>
        <w:t>пр</w:t>
      </w:r>
      <w:proofErr w:type="gramEnd"/>
      <w:r w:rsidR="00BF024E" w:rsidRPr="001706AE">
        <w:rPr>
          <w:sz w:val="28"/>
          <w:szCs w:val="28"/>
        </w:rPr>
        <w:t>едприятия</w:t>
      </w:r>
      <w:r w:rsidRPr="001706AE">
        <w:rPr>
          <w:sz w:val="28"/>
          <w:szCs w:val="28"/>
        </w:rPr>
        <w:t xml:space="preserve">, представлены в таблице № </w:t>
      </w:r>
      <w:r w:rsidR="00216EE8" w:rsidRPr="001706AE">
        <w:rPr>
          <w:sz w:val="28"/>
          <w:szCs w:val="28"/>
        </w:rPr>
        <w:t>11</w:t>
      </w:r>
      <w:r w:rsidRPr="001706AE">
        <w:rPr>
          <w:sz w:val="28"/>
          <w:szCs w:val="28"/>
        </w:rPr>
        <w:t xml:space="preserve"> приложения к нормативным затратам на обеспечение функций муниципального казенного предприятия городского </w:t>
      </w:r>
      <w:r w:rsidR="004E2041" w:rsidRPr="001706AE">
        <w:rPr>
          <w:sz w:val="28"/>
          <w:szCs w:val="28"/>
        </w:rPr>
        <w:t>округа</w:t>
      </w:r>
      <w:r w:rsidRPr="001706AE">
        <w:rPr>
          <w:sz w:val="28"/>
          <w:szCs w:val="28"/>
        </w:rPr>
        <w:t xml:space="preserve"> </w:t>
      </w:r>
      <w:r w:rsidR="002C26F8">
        <w:rPr>
          <w:sz w:val="28"/>
          <w:szCs w:val="28"/>
        </w:rPr>
        <w:t>город</w:t>
      </w:r>
      <w:r w:rsidR="002C26F8" w:rsidRPr="001706AE">
        <w:rPr>
          <w:sz w:val="28"/>
          <w:szCs w:val="28"/>
        </w:rPr>
        <w:t xml:space="preserve"> Воронеж «Редакция газеты «Берег»</w:t>
      </w:r>
      <w:r w:rsidRPr="001706AE">
        <w:rPr>
          <w:sz w:val="28"/>
          <w:szCs w:val="28"/>
        </w:rPr>
        <w:t>.</w:t>
      </w:r>
    </w:p>
    <w:p w:rsidR="007D68C3" w:rsidRPr="001706AE" w:rsidRDefault="007D68C3" w:rsidP="001706AE">
      <w:pPr>
        <w:rPr>
          <w:sz w:val="28"/>
          <w:szCs w:val="28"/>
        </w:rPr>
      </w:pPr>
    </w:p>
    <w:p w:rsidR="000F74CB" w:rsidRPr="001706AE" w:rsidRDefault="000F74CB" w:rsidP="001706AE">
      <w:pPr>
        <w:pStyle w:val="ConsPlusNormal"/>
        <w:ind w:firstLine="709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r w:rsidRPr="001706AE">
        <w:rPr>
          <w:rFonts w:ascii="Times New Roman" w:hAnsi="Times New Roman" w:cs="Times New Roman"/>
          <w:b/>
          <w:caps/>
          <w:sz w:val="28"/>
          <w:szCs w:val="28"/>
        </w:rPr>
        <w:t>10. Затраты на поставку бутилированной воды</w:t>
      </w:r>
    </w:p>
    <w:p w:rsidR="007D68C3" w:rsidRPr="001706AE" w:rsidRDefault="007D68C3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поставку бутилированной воды </w:t>
      </w:r>
      <w:r w:rsidRPr="001706AE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бв</m:t>
            </m:r>
          </m:sub>
        </m:sSub>
      </m:oMath>
      <w:r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D68C3" w:rsidRPr="001706AE" w:rsidRDefault="008F5FB1" w:rsidP="001706AE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бв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Ч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ф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х 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Р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g</m:t>
                </m:r>
              </m:sub>
            </m:sSub>
          </m:e>
        </m:nary>
      </m:oMath>
      <w:r w:rsidR="007D68C3" w:rsidRPr="001706AE">
        <w:rPr>
          <w:rFonts w:ascii="Times New Roman" w:hAnsi="Times New Roman" w:cs="Times New Roman"/>
          <w:sz w:val="28"/>
          <w:szCs w:val="28"/>
        </w:rPr>
        <w:t>,</w:t>
      </w:r>
    </w:p>
    <w:p w:rsidR="007D68C3" w:rsidRPr="001706AE" w:rsidRDefault="007D68C3" w:rsidP="001706AE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7D68C3" w:rsidRPr="001706AE" w:rsidRDefault="008F5FB1" w:rsidP="001706AE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ф</m:t>
            </m:r>
          </m:sub>
        </m:sSub>
      </m:oMath>
      <w:r w:rsidR="007D68C3" w:rsidRPr="001706AE">
        <w:rPr>
          <w:rFonts w:ascii="Times New Roman" w:hAnsi="Times New Roman" w:cs="Times New Roman"/>
          <w:sz w:val="28"/>
          <w:szCs w:val="28"/>
        </w:rPr>
        <w:t xml:space="preserve"> – фактическая численность работников </w:t>
      </w:r>
      <w:r w:rsidR="007C03DA" w:rsidRPr="001706AE">
        <w:rPr>
          <w:rFonts w:ascii="Times New Roman" w:hAnsi="Times New Roman" w:cs="Times New Roman"/>
          <w:sz w:val="28"/>
          <w:szCs w:val="28"/>
        </w:rPr>
        <w:t>предприятия</w:t>
      </w:r>
      <w:r w:rsidR="007D68C3" w:rsidRPr="001706AE">
        <w:rPr>
          <w:rFonts w:ascii="Times New Roman" w:hAnsi="Times New Roman" w:cs="Times New Roman"/>
          <w:sz w:val="28"/>
          <w:szCs w:val="28"/>
        </w:rPr>
        <w:t>;</w:t>
      </w:r>
    </w:p>
    <w:p w:rsidR="007D68C3" w:rsidRPr="001706AE" w:rsidRDefault="007D68C3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706A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706AE">
        <w:rPr>
          <w:rFonts w:ascii="Times New Roman" w:hAnsi="Times New Roman" w:cs="Times New Roman"/>
          <w:sz w:val="28"/>
          <w:szCs w:val="28"/>
        </w:rPr>
        <w:t>норматив</w:t>
      </w:r>
      <w:proofErr w:type="gramEnd"/>
      <w:r w:rsidRPr="001706AE">
        <w:rPr>
          <w:rFonts w:ascii="Times New Roman" w:hAnsi="Times New Roman" w:cs="Times New Roman"/>
          <w:sz w:val="28"/>
          <w:szCs w:val="28"/>
        </w:rPr>
        <w:t xml:space="preserve"> потребления;</w:t>
      </w:r>
    </w:p>
    <w:p w:rsidR="007D68C3" w:rsidRPr="001706AE" w:rsidRDefault="008F5FB1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sub>
        </m:sSub>
      </m:oMath>
      <w:r w:rsidR="007D68C3" w:rsidRPr="001706AE">
        <w:rPr>
          <w:rFonts w:ascii="Times New Roman" w:hAnsi="Times New Roman" w:cs="Times New Roman"/>
          <w:sz w:val="28"/>
          <w:szCs w:val="28"/>
        </w:rPr>
        <w:t>– цена за 1 литр бутилированной воды.</w:t>
      </w:r>
    </w:p>
    <w:p w:rsidR="007D68C3" w:rsidRPr="005C405B" w:rsidRDefault="007D68C3" w:rsidP="001706AE">
      <w:pPr>
        <w:spacing w:line="360" w:lineRule="auto"/>
        <w:ind w:firstLine="708"/>
        <w:jc w:val="both"/>
        <w:rPr>
          <w:sz w:val="28"/>
          <w:szCs w:val="28"/>
        </w:rPr>
      </w:pPr>
      <w:r w:rsidRPr="001706AE">
        <w:rPr>
          <w:sz w:val="28"/>
          <w:szCs w:val="28"/>
        </w:rPr>
        <w:t xml:space="preserve">Нормативы, применяемые при расчете затрат на поставку бутилированной воды, представлены в таблице № </w:t>
      </w:r>
      <w:r w:rsidR="006C5F1A" w:rsidRPr="001706AE">
        <w:rPr>
          <w:sz w:val="28"/>
          <w:szCs w:val="28"/>
        </w:rPr>
        <w:t>12</w:t>
      </w:r>
      <w:r w:rsidRPr="001706AE">
        <w:rPr>
          <w:sz w:val="28"/>
          <w:szCs w:val="28"/>
        </w:rPr>
        <w:t xml:space="preserve"> приложения к нормативным затратам на обеспечение функций муниципального казенного предприятия городского </w:t>
      </w:r>
      <w:r w:rsidR="004E2041" w:rsidRPr="001706AE">
        <w:rPr>
          <w:sz w:val="28"/>
          <w:szCs w:val="28"/>
        </w:rPr>
        <w:t>округа</w:t>
      </w:r>
      <w:r w:rsidR="002C26F8">
        <w:rPr>
          <w:sz w:val="28"/>
          <w:szCs w:val="28"/>
        </w:rPr>
        <w:t xml:space="preserve"> город</w:t>
      </w:r>
      <w:r w:rsidR="002C26F8" w:rsidRPr="001706AE">
        <w:rPr>
          <w:sz w:val="28"/>
          <w:szCs w:val="28"/>
        </w:rPr>
        <w:t xml:space="preserve"> Воронеж «Редакция газеты «Берег»</w:t>
      </w:r>
      <w:r w:rsidRPr="001706AE">
        <w:rPr>
          <w:sz w:val="28"/>
          <w:szCs w:val="28"/>
        </w:rPr>
        <w:t>.</w:t>
      </w:r>
    </w:p>
    <w:p w:rsidR="001706AE" w:rsidRPr="005C405B" w:rsidRDefault="001706AE" w:rsidP="001706AE">
      <w:pPr>
        <w:spacing w:line="360" w:lineRule="auto"/>
        <w:ind w:firstLine="708"/>
        <w:jc w:val="both"/>
        <w:rPr>
          <w:sz w:val="28"/>
          <w:szCs w:val="28"/>
        </w:rPr>
      </w:pPr>
    </w:p>
    <w:p w:rsidR="007D68C3" w:rsidRPr="001706AE" w:rsidRDefault="007D68C3" w:rsidP="001706AE">
      <w:pPr>
        <w:rPr>
          <w:sz w:val="28"/>
          <w:szCs w:val="28"/>
        </w:rPr>
      </w:pPr>
    </w:p>
    <w:p w:rsidR="007D68C3" w:rsidRPr="001706AE" w:rsidRDefault="008D0E43" w:rsidP="001706AE">
      <w:pPr>
        <w:pStyle w:val="ConsPlusNormal"/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706AE">
        <w:rPr>
          <w:rFonts w:ascii="Times New Roman" w:hAnsi="Times New Roman" w:cs="Times New Roman"/>
          <w:b/>
          <w:caps/>
          <w:sz w:val="28"/>
          <w:szCs w:val="28"/>
        </w:rPr>
        <w:t>11</w:t>
      </w:r>
      <w:r w:rsidR="007D68C3" w:rsidRPr="001706AE">
        <w:rPr>
          <w:rFonts w:ascii="Times New Roman" w:hAnsi="Times New Roman" w:cs="Times New Roman"/>
          <w:b/>
          <w:caps/>
          <w:sz w:val="28"/>
          <w:szCs w:val="28"/>
        </w:rPr>
        <w:t>. Затраты на приобретение материальных запасов, не отнесенные к затратам на приобретение материальных запасов в рамках затрат на информационно-коммуникационные технологии</w:t>
      </w:r>
    </w:p>
    <w:p w:rsidR="007D68C3" w:rsidRPr="001706AE" w:rsidRDefault="007D68C3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8C3" w:rsidRPr="001706AE" w:rsidRDefault="008D0E43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11.1. </w:t>
      </w:r>
      <w:r w:rsidR="007D68C3" w:rsidRPr="001706AE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канцелярских принадлежностей </w:t>
      </w:r>
      <w:r w:rsidR="007D68C3" w:rsidRPr="001706A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D68C3" w:rsidRPr="001706AE">
        <w:rPr>
          <w:rFonts w:ascii="Times New Roman" w:hAnsi="Times New Roman" w:cs="Times New Roman"/>
          <w:sz w:val="28"/>
          <w:szCs w:val="28"/>
        </w:rPr>
        <w:t>З</w:t>
      </w:r>
      <w:r w:rsidR="007D68C3" w:rsidRPr="001706AE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r w:rsidR="007D68C3"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  <w:r w:rsidR="007D68C3" w:rsidRPr="001706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D68C3" w:rsidRPr="001706AE" w:rsidRDefault="007D68C3" w:rsidP="001706AE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noProof/>
          <w:position w:val="-28"/>
          <w:sz w:val="28"/>
          <w:szCs w:val="28"/>
        </w:rPr>
        <w:drawing>
          <wp:inline distT="0" distB="0" distL="0" distR="0" wp14:anchorId="07EED996" wp14:editId="711E036A">
            <wp:extent cx="2141191" cy="479079"/>
            <wp:effectExtent l="0" t="0" r="0" b="0"/>
            <wp:docPr id="46" name="Рисунок 2" descr="base_23738_66985_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base_23738_66985_15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79" cy="482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8C3" w:rsidRPr="001706AE" w:rsidRDefault="007D68C3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7D68C3" w:rsidRPr="001706AE" w:rsidRDefault="007D68C3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N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proofErr w:type="gram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1706AE">
        <w:rPr>
          <w:rFonts w:ascii="Times New Roman" w:hAnsi="Times New Roman" w:cs="Times New Roman"/>
          <w:sz w:val="28"/>
          <w:szCs w:val="28"/>
        </w:rPr>
        <w:t>– количество i-х предметов канцелярских принадлежностей, предусмотренное нормативами;</w:t>
      </w:r>
    </w:p>
    <w:p w:rsidR="007D68C3" w:rsidRPr="001706AE" w:rsidRDefault="007D68C3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6AE">
        <w:rPr>
          <w:rFonts w:ascii="Times New Roman" w:hAnsi="Times New Roman" w:cs="Times New Roman"/>
          <w:sz w:val="28"/>
          <w:szCs w:val="28"/>
        </w:rPr>
        <w:t>Ч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r w:rsidRPr="001706AE">
        <w:rPr>
          <w:rFonts w:ascii="Times New Roman" w:hAnsi="Times New Roman" w:cs="Times New Roman"/>
          <w:sz w:val="28"/>
          <w:szCs w:val="28"/>
        </w:rPr>
        <w:t xml:space="preserve"> – расчетная численность основных работников;</w:t>
      </w:r>
    </w:p>
    <w:p w:rsidR="007D68C3" w:rsidRPr="001706AE" w:rsidRDefault="007D68C3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706AE">
        <w:rPr>
          <w:rFonts w:ascii="Times New Roman" w:hAnsi="Times New Roman" w:cs="Times New Roman"/>
          <w:sz w:val="28"/>
          <w:szCs w:val="28"/>
        </w:rPr>
        <w:t>Р</w:t>
      </w:r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1706AE">
        <w:rPr>
          <w:rFonts w:ascii="Times New Roman" w:hAnsi="Times New Roman" w:cs="Times New Roman"/>
          <w:sz w:val="28"/>
          <w:szCs w:val="28"/>
          <w:vertAlign w:val="subscript"/>
        </w:rPr>
        <w:t>канц</w:t>
      </w:r>
      <w:proofErr w:type="spellEnd"/>
      <w:proofErr w:type="gramEnd"/>
      <w:r w:rsidRPr="001706AE">
        <w:rPr>
          <w:rFonts w:ascii="Times New Roman" w:hAnsi="Times New Roman" w:cs="Times New Roman"/>
          <w:sz w:val="28"/>
          <w:szCs w:val="28"/>
        </w:rPr>
        <w:t xml:space="preserve"> – цена i-</w:t>
      </w:r>
      <w:proofErr w:type="spellStart"/>
      <w:r w:rsidRPr="001706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1706AE">
        <w:rPr>
          <w:rFonts w:ascii="Times New Roman" w:hAnsi="Times New Roman" w:cs="Times New Roman"/>
          <w:sz w:val="28"/>
          <w:szCs w:val="28"/>
        </w:rPr>
        <w:t xml:space="preserve"> предмета канцелярских принадлежностей.</w:t>
      </w:r>
    </w:p>
    <w:p w:rsidR="007D68C3" w:rsidRPr="001706AE" w:rsidRDefault="007D68C3" w:rsidP="001706AE">
      <w:pPr>
        <w:spacing w:line="360" w:lineRule="auto"/>
        <w:ind w:firstLine="708"/>
        <w:jc w:val="both"/>
        <w:rPr>
          <w:sz w:val="28"/>
          <w:szCs w:val="28"/>
        </w:rPr>
      </w:pPr>
      <w:r w:rsidRPr="001706AE">
        <w:rPr>
          <w:sz w:val="28"/>
          <w:szCs w:val="28"/>
        </w:rPr>
        <w:t xml:space="preserve">Нормативы, применяемые при расчете затрат на приобретение канцелярских принадлежностей, представлены в таблице № </w:t>
      </w:r>
      <w:r w:rsidR="00D836D7" w:rsidRPr="001706AE">
        <w:rPr>
          <w:sz w:val="28"/>
          <w:szCs w:val="28"/>
        </w:rPr>
        <w:t>13</w:t>
      </w:r>
      <w:r w:rsidRPr="001706AE">
        <w:rPr>
          <w:sz w:val="28"/>
          <w:szCs w:val="28"/>
        </w:rPr>
        <w:t xml:space="preserve"> приложения к нормативным затратам на обеспечение функций </w:t>
      </w:r>
      <w:r w:rsidR="004E2041" w:rsidRPr="001706AE">
        <w:rPr>
          <w:sz w:val="28"/>
          <w:szCs w:val="28"/>
        </w:rPr>
        <w:t xml:space="preserve">муниципального казенного предприятия городского округа </w:t>
      </w:r>
      <w:r w:rsidR="002C26F8">
        <w:rPr>
          <w:sz w:val="28"/>
          <w:szCs w:val="28"/>
        </w:rPr>
        <w:t>город</w:t>
      </w:r>
      <w:r w:rsidR="002C26F8" w:rsidRPr="001706AE">
        <w:rPr>
          <w:sz w:val="28"/>
          <w:szCs w:val="28"/>
        </w:rPr>
        <w:t xml:space="preserve"> Воронеж «Редакция газеты «Берег»</w:t>
      </w:r>
      <w:r w:rsidR="004E2041" w:rsidRPr="001706AE">
        <w:rPr>
          <w:sz w:val="28"/>
          <w:szCs w:val="28"/>
        </w:rPr>
        <w:t>.</w:t>
      </w:r>
    </w:p>
    <w:p w:rsidR="004E2041" w:rsidRPr="001706AE" w:rsidRDefault="004E2041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8C3" w:rsidRPr="001706AE" w:rsidRDefault="008D0E43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b/>
          <w:sz w:val="28"/>
          <w:szCs w:val="28"/>
        </w:rPr>
        <w:t xml:space="preserve">11.2 </w:t>
      </w:r>
      <w:r w:rsidR="007D68C3" w:rsidRPr="001706AE">
        <w:rPr>
          <w:rFonts w:ascii="Times New Roman" w:hAnsi="Times New Roman" w:cs="Times New Roman"/>
          <w:b/>
          <w:sz w:val="28"/>
          <w:szCs w:val="28"/>
        </w:rPr>
        <w:t>Затраты на приобретение хозяйственных товаров и принадлежностей</w:t>
      </w:r>
      <w:r w:rsidR="007D68C3" w:rsidRPr="001706AE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хп</m:t>
            </m:r>
          </m:sub>
        </m:sSub>
      </m:oMath>
      <w:r w:rsidR="007D68C3" w:rsidRPr="001706AE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7D68C3" w:rsidRPr="001706AE" w:rsidRDefault="008F5FB1" w:rsidP="001706AE">
      <w:pPr>
        <w:pStyle w:val="a3"/>
        <w:spacing w:line="360" w:lineRule="auto"/>
        <w:jc w:val="center"/>
        <w:rPr>
          <w:sz w:val="28"/>
          <w:szCs w:val="28"/>
          <w:u w:val="non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u w:val="none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З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хп</m:t>
              </m:r>
            </m:sub>
          </m:sSub>
          <m:r>
            <w:rPr>
              <w:rFonts w:ascii="Cambria Math" w:hAnsi="Cambria Math"/>
              <w:sz w:val="28"/>
              <w:szCs w:val="28"/>
              <w:u w:val="none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8"/>
                  <w:szCs w:val="28"/>
                  <w:u w:val="none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</w:rPr>
                    <m:t>Р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  <w:lang w:val="en-US"/>
                    </w:rPr>
                    <m:t xml:space="preserve">i хп 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×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u w:val="none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  <w:u w:val="none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u w:val="none"/>
                      <w:lang w:val="en-US"/>
                    </w:rPr>
                    <m:t>i хп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u w:val="none"/>
                  <w:lang w:val="en-US"/>
                </w:rPr>
                <m:t>,</m:t>
              </m:r>
            </m:e>
          </m:nary>
        </m:oMath>
      </m:oMathPara>
    </w:p>
    <w:p w:rsidR="007D68C3" w:rsidRPr="001706AE" w:rsidRDefault="007D68C3" w:rsidP="001706AE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1706AE">
        <w:rPr>
          <w:sz w:val="28"/>
          <w:szCs w:val="28"/>
          <w:u w:val="none"/>
        </w:rPr>
        <w:t xml:space="preserve">где: </w:t>
      </w:r>
    </w:p>
    <w:p w:rsidR="007D68C3" w:rsidRPr="001706AE" w:rsidRDefault="008F5FB1" w:rsidP="001706AE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 xml:space="preserve"> хп </m:t>
            </m:r>
          </m:sub>
        </m:sSub>
      </m:oMath>
      <w:r w:rsidR="007D68C3" w:rsidRPr="001706AE">
        <w:rPr>
          <w:sz w:val="28"/>
          <w:szCs w:val="28"/>
          <w:u w:val="none"/>
        </w:rPr>
        <w:t xml:space="preserve"> – цена  единицы i-х  хозяйственных товаров и принадлежностей;</w:t>
      </w:r>
    </w:p>
    <w:p w:rsidR="007D68C3" w:rsidRPr="001706AE" w:rsidRDefault="008F5FB1" w:rsidP="001706AE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 xml:space="preserve"> хп</m:t>
            </m:r>
          </m:sub>
        </m:sSub>
      </m:oMath>
      <w:r w:rsidR="007D68C3" w:rsidRPr="001706AE">
        <w:rPr>
          <w:sz w:val="28"/>
          <w:szCs w:val="28"/>
          <w:u w:val="none"/>
        </w:rPr>
        <w:t xml:space="preserve"> – количество i-х хозяйственных товаров и принадлежностей.</w:t>
      </w:r>
    </w:p>
    <w:p w:rsidR="007D68C3" w:rsidRPr="001706AE" w:rsidRDefault="007D68C3" w:rsidP="001706AE">
      <w:pPr>
        <w:spacing w:line="360" w:lineRule="auto"/>
        <w:ind w:firstLine="709"/>
        <w:jc w:val="both"/>
        <w:rPr>
          <w:sz w:val="28"/>
          <w:szCs w:val="28"/>
        </w:rPr>
      </w:pPr>
      <w:r w:rsidRPr="001706AE">
        <w:rPr>
          <w:sz w:val="28"/>
          <w:szCs w:val="28"/>
        </w:rPr>
        <w:t xml:space="preserve">Нормативы, применяемые при расчете затрат на приобретение хозяйственных товаров и принадлежностей, представлены в таблице № </w:t>
      </w:r>
      <w:r w:rsidR="00CC2379" w:rsidRPr="001706AE">
        <w:rPr>
          <w:sz w:val="28"/>
          <w:szCs w:val="28"/>
        </w:rPr>
        <w:t>14</w:t>
      </w:r>
      <w:r w:rsidRPr="001706AE">
        <w:rPr>
          <w:sz w:val="28"/>
          <w:szCs w:val="28"/>
        </w:rPr>
        <w:t xml:space="preserve"> приложения к нормативным затратам на обеспечение функций  </w:t>
      </w:r>
      <w:r w:rsidR="004E2041" w:rsidRPr="001706AE">
        <w:rPr>
          <w:sz w:val="28"/>
          <w:szCs w:val="28"/>
        </w:rPr>
        <w:t xml:space="preserve">муниципального казенного предприятия городского округа </w:t>
      </w:r>
      <w:r w:rsidR="002C26F8">
        <w:rPr>
          <w:sz w:val="28"/>
          <w:szCs w:val="28"/>
        </w:rPr>
        <w:t>город</w:t>
      </w:r>
      <w:r w:rsidR="002C26F8" w:rsidRPr="001706AE">
        <w:rPr>
          <w:sz w:val="28"/>
          <w:szCs w:val="28"/>
        </w:rPr>
        <w:t xml:space="preserve"> Воронеж «Редакция газеты «Берег»</w:t>
      </w:r>
      <w:r w:rsidR="004E2041" w:rsidRPr="001706AE">
        <w:rPr>
          <w:sz w:val="28"/>
          <w:szCs w:val="28"/>
        </w:rPr>
        <w:t>.</w:t>
      </w:r>
    </w:p>
    <w:p w:rsidR="007D68C3" w:rsidRPr="001706AE" w:rsidRDefault="007D68C3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68C3" w:rsidRPr="001706AE" w:rsidRDefault="008D0E43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706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11.3. </w:t>
      </w:r>
      <w:r w:rsidR="007D68C3" w:rsidRPr="001706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Затраты на приобретение горюче-смазочных материалов </w:t>
      </w:r>
    </w:p>
    <w:p w:rsidR="007D68C3" w:rsidRPr="001706AE" w:rsidRDefault="007D68C3" w:rsidP="001706A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6AE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spellStart"/>
      <w:r w:rsidRPr="001706AE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1706AE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гсм</w:t>
      </w:r>
      <w:proofErr w:type="spellEnd"/>
      <w:r w:rsidRPr="001706AE">
        <w:rPr>
          <w:rFonts w:ascii="Times New Roman" w:hAnsi="Times New Roman" w:cs="Times New Roman"/>
          <w:color w:val="000000" w:themeColor="text1"/>
          <w:sz w:val="28"/>
          <w:szCs w:val="28"/>
        </w:rPr>
        <w:t>) определяются по формуле:</w:t>
      </w:r>
      <w:r w:rsidRPr="001706AE">
        <w:rPr>
          <w:rFonts w:ascii="Times New Roman" w:hAnsi="Times New Roman" w:cs="Times New Roman"/>
          <w:sz w:val="28"/>
          <w:szCs w:val="28"/>
        </w:rPr>
        <w:br/>
      </w: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З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гсм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i=1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гсм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 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гсм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х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i гсм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,</m:t>
              </m:r>
            </m:e>
          </m:nary>
        </m:oMath>
      </m:oMathPara>
    </w:p>
    <w:p w:rsidR="007D68C3" w:rsidRPr="001706AE" w:rsidRDefault="007D68C3" w:rsidP="001706AE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1706AE">
        <w:rPr>
          <w:sz w:val="28"/>
          <w:szCs w:val="28"/>
          <w:u w:val="none"/>
        </w:rPr>
        <w:t xml:space="preserve">где: </w:t>
      </w:r>
    </w:p>
    <w:p w:rsidR="007D68C3" w:rsidRPr="001706AE" w:rsidRDefault="008F5FB1" w:rsidP="001706AE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Н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u w:val="none"/>
              </w:rPr>
              <m:t>гсм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 xml:space="preserve"> </m:t>
            </m:r>
          </m:sub>
        </m:sSub>
      </m:oMath>
      <w:r w:rsidR="007D68C3" w:rsidRPr="001706AE">
        <w:rPr>
          <w:sz w:val="28"/>
          <w:szCs w:val="28"/>
          <w:u w:val="none"/>
        </w:rPr>
        <w:t> – норма расхода топлива на 100 километров пробега i-</w:t>
      </w:r>
      <w:proofErr w:type="spellStart"/>
      <w:r w:rsidR="007D68C3" w:rsidRPr="001706AE">
        <w:rPr>
          <w:sz w:val="28"/>
          <w:szCs w:val="28"/>
          <w:u w:val="none"/>
        </w:rPr>
        <w:t>го</w:t>
      </w:r>
      <w:proofErr w:type="spellEnd"/>
      <w:r w:rsidR="007D68C3" w:rsidRPr="001706AE">
        <w:rPr>
          <w:sz w:val="28"/>
          <w:szCs w:val="28"/>
          <w:u w:val="none"/>
        </w:rPr>
        <w:t xml:space="preserve"> транспортного средства согласно методическим рекомендациям </w:t>
      </w:r>
      <w:r w:rsidR="00CC2379" w:rsidRPr="001706AE">
        <w:rPr>
          <w:sz w:val="28"/>
          <w:szCs w:val="28"/>
          <w:u w:val="none"/>
        </w:rPr>
        <w:t>«</w:t>
      </w:r>
      <w:r w:rsidR="007D68C3" w:rsidRPr="001706AE">
        <w:rPr>
          <w:sz w:val="28"/>
          <w:szCs w:val="28"/>
          <w:u w:val="none"/>
        </w:rPr>
        <w:t>Нормы расхода топлив и смазочных материалов на автомобильном транспорте</w:t>
      </w:r>
      <w:r w:rsidR="00CC2379" w:rsidRPr="001706AE">
        <w:rPr>
          <w:sz w:val="28"/>
          <w:szCs w:val="28"/>
          <w:u w:val="none"/>
        </w:rPr>
        <w:t>»</w:t>
      </w:r>
      <w:r w:rsidR="007D68C3" w:rsidRPr="001706AE">
        <w:rPr>
          <w:sz w:val="28"/>
          <w:szCs w:val="28"/>
          <w:u w:val="none"/>
        </w:rPr>
        <w:t>, предусмотренным приложением к распоряжению Министерства транспорта Российской Федерации от 14.03.2008 № АМ-23-р;</w:t>
      </w:r>
    </w:p>
    <w:p w:rsidR="007D68C3" w:rsidRPr="001706AE" w:rsidRDefault="008F5FB1" w:rsidP="001706AE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u w:val="none"/>
              </w:rPr>
              <m:t>Р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 гсм</m:t>
            </m:r>
          </m:sub>
        </m:sSub>
        <m:r>
          <w:rPr>
            <w:rFonts w:ascii="Cambria Math" w:hAnsi="Cambria Math"/>
            <w:sz w:val="28"/>
            <w:szCs w:val="28"/>
            <w:u w:val="none"/>
          </w:rPr>
          <m:t xml:space="preserve">  </m:t>
        </m:r>
      </m:oMath>
      <w:r w:rsidR="007D68C3" w:rsidRPr="001706AE">
        <w:rPr>
          <w:sz w:val="28"/>
          <w:szCs w:val="28"/>
          <w:u w:val="none"/>
        </w:rPr>
        <w:t>– цена 1 литра горюче-смазочного материала по i-</w:t>
      </w:r>
      <w:proofErr w:type="spellStart"/>
      <w:r w:rsidR="007D68C3" w:rsidRPr="001706AE">
        <w:rPr>
          <w:sz w:val="28"/>
          <w:szCs w:val="28"/>
          <w:u w:val="none"/>
        </w:rPr>
        <w:t>му</w:t>
      </w:r>
      <w:proofErr w:type="spellEnd"/>
      <w:r w:rsidR="007D68C3" w:rsidRPr="001706AE">
        <w:rPr>
          <w:sz w:val="28"/>
          <w:szCs w:val="28"/>
          <w:u w:val="none"/>
        </w:rPr>
        <w:t xml:space="preserve"> транспортному средству;</w:t>
      </w:r>
    </w:p>
    <w:p w:rsidR="007D68C3" w:rsidRPr="001706AE" w:rsidRDefault="008F5FB1" w:rsidP="001706AE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u w:val="none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u w:val="none"/>
              </w:rPr>
              <m:t>i гсм</m:t>
            </m:r>
          </m:sub>
        </m:sSub>
      </m:oMath>
      <w:r w:rsidR="007D68C3" w:rsidRPr="001706AE">
        <w:rPr>
          <w:sz w:val="28"/>
          <w:szCs w:val="28"/>
          <w:u w:val="none"/>
        </w:rPr>
        <w:t> – километраж использования i-</w:t>
      </w:r>
      <w:proofErr w:type="spellStart"/>
      <w:r w:rsidR="007D68C3" w:rsidRPr="001706AE">
        <w:rPr>
          <w:sz w:val="28"/>
          <w:szCs w:val="28"/>
          <w:u w:val="none"/>
        </w:rPr>
        <w:t>го</w:t>
      </w:r>
      <w:proofErr w:type="spellEnd"/>
      <w:r w:rsidR="007D68C3" w:rsidRPr="001706AE">
        <w:rPr>
          <w:sz w:val="28"/>
          <w:szCs w:val="28"/>
          <w:u w:val="none"/>
        </w:rPr>
        <w:t xml:space="preserve"> транспортного средства в очередном финансовом году.</w:t>
      </w:r>
    </w:p>
    <w:p w:rsidR="007D68C3" w:rsidRPr="001706AE" w:rsidRDefault="007D68C3" w:rsidP="001706AE">
      <w:pPr>
        <w:spacing w:line="360" w:lineRule="auto"/>
        <w:ind w:firstLine="708"/>
        <w:jc w:val="both"/>
        <w:rPr>
          <w:sz w:val="28"/>
          <w:szCs w:val="28"/>
        </w:rPr>
      </w:pPr>
      <w:r w:rsidRPr="001706AE">
        <w:rPr>
          <w:sz w:val="28"/>
          <w:szCs w:val="28"/>
        </w:rPr>
        <w:t xml:space="preserve">Нормативы, применяемые при расчете затрат на приобретение горюче-смазочных материалов, представлены в таблице № </w:t>
      </w:r>
      <w:r w:rsidR="00CC2379" w:rsidRPr="001706AE">
        <w:rPr>
          <w:sz w:val="28"/>
          <w:szCs w:val="28"/>
        </w:rPr>
        <w:t>15</w:t>
      </w:r>
      <w:r w:rsidRPr="001706AE">
        <w:rPr>
          <w:sz w:val="28"/>
          <w:szCs w:val="28"/>
        </w:rPr>
        <w:t xml:space="preserve"> приложения к нормативным затратам на обеспечение функций </w:t>
      </w:r>
      <w:r w:rsidR="00796354" w:rsidRPr="001706AE">
        <w:rPr>
          <w:sz w:val="28"/>
          <w:szCs w:val="28"/>
        </w:rPr>
        <w:t xml:space="preserve">муниципального казенного предприятия городского </w:t>
      </w:r>
      <w:r w:rsidR="004E2041" w:rsidRPr="001706AE">
        <w:rPr>
          <w:sz w:val="28"/>
          <w:szCs w:val="28"/>
        </w:rPr>
        <w:t>округа</w:t>
      </w:r>
      <w:r w:rsidR="00796354" w:rsidRPr="001706AE">
        <w:rPr>
          <w:sz w:val="28"/>
          <w:szCs w:val="28"/>
        </w:rPr>
        <w:t xml:space="preserve"> </w:t>
      </w:r>
      <w:r w:rsidR="002C26F8">
        <w:rPr>
          <w:sz w:val="28"/>
          <w:szCs w:val="28"/>
        </w:rPr>
        <w:t>город</w:t>
      </w:r>
      <w:r w:rsidR="002C26F8" w:rsidRPr="001706AE">
        <w:rPr>
          <w:sz w:val="28"/>
          <w:szCs w:val="28"/>
        </w:rPr>
        <w:t xml:space="preserve"> Воронеж «Редакция газеты «Берег»</w:t>
      </w:r>
      <w:r w:rsidR="00796354" w:rsidRPr="001706AE">
        <w:rPr>
          <w:sz w:val="28"/>
          <w:szCs w:val="28"/>
        </w:rPr>
        <w:t>.</w:t>
      </w:r>
    </w:p>
    <w:p w:rsidR="00E7563B" w:rsidRPr="001706AE" w:rsidRDefault="00E7563B" w:rsidP="001706AE">
      <w:pPr>
        <w:ind w:firstLine="708"/>
        <w:jc w:val="both"/>
        <w:rPr>
          <w:sz w:val="28"/>
          <w:szCs w:val="28"/>
        </w:rPr>
      </w:pPr>
    </w:p>
    <w:p w:rsidR="007D68C3" w:rsidRPr="001706AE" w:rsidRDefault="007D68C3" w:rsidP="001706AE">
      <w:pPr>
        <w:rPr>
          <w:rFonts w:eastAsia="Calibri"/>
          <w:sz w:val="28"/>
          <w:szCs w:val="28"/>
        </w:rPr>
      </w:pPr>
    </w:p>
    <w:p w:rsidR="004E2041" w:rsidRPr="001706AE" w:rsidRDefault="004E2041" w:rsidP="001706AE">
      <w:pPr>
        <w:rPr>
          <w:rFonts w:eastAsia="Calibri"/>
          <w:sz w:val="28"/>
          <w:szCs w:val="28"/>
        </w:rPr>
      </w:pPr>
    </w:p>
    <w:p w:rsidR="004E2041" w:rsidRPr="001706AE" w:rsidRDefault="004E2041" w:rsidP="001706AE">
      <w:pPr>
        <w:rPr>
          <w:rFonts w:eastAsia="Calibri"/>
          <w:sz w:val="28"/>
          <w:szCs w:val="28"/>
        </w:rPr>
      </w:pPr>
    </w:p>
    <w:p w:rsidR="004E2041" w:rsidRPr="001706AE" w:rsidRDefault="004E2041" w:rsidP="001706AE">
      <w:pPr>
        <w:rPr>
          <w:rFonts w:eastAsia="Calibri"/>
          <w:sz w:val="28"/>
          <w:szCs w:val="28"/>
        </w:rPr>
      </w:pPr>
    </w:p>
    <w:p w:rsidR="001706AE" w:rsidRPr="00875737" w:rsidRDefault="001706AE" w:rsidP="001706AE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1706AE" w:rsidRPr="002C26F8" w:rsidRDefault="001706AE" w:rsidP="002C26F8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 xml:space="preserve">учета и отчетности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75737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875737">
        <w:rPr>
          <w:rFonts w:ascii="Times New Roman" w:hAnsi="Times New Roman" w:cs="Times New Roman"/>
          <w:sz w:val="28"/>
          <w:szCs w:val="28"/>
        </w:rPr>
        <w:t>Патрина</w:t>
      </w:r>
      <w:proofErr w:type="spellEnd"/>
    </w:p>
    <w:p w:rsidR="004E2041" w:rsidRPr="004A4F85" w:rsidRDefault="001706AE" w:rsidP="001706AE">
      <w:pPr>
        <w:rPr>
          <w:sz w:val="28"/>
          <w:szCs w:val="28"/>
        </w:rPr>
      </w:pPr>
      <w:r w:rsidRPr="001706AE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            </w:t>
      </w:r>
      <w:r w:rsidR="004E2041" w:rsidRPr="004A4F85">
        <w:rPr>
          <w:sz w:val="28"/>
          <w:szCs w:val="28"/>
        </w:rPr>
        <w:t>Приложение</w:t>
      </w:r>
    </w:p>
    <w:p w:rsidR="004E2041" w:rsidRPr="004A4F85" w:rsidRDefault="004E2041" w:rsidP="001706AE">
      <w:pPr>
        <w:ind w:left="4395"/>
        <w:jc w:val="center"/>
        <w:rPr>
          <w:sz w:val="28"/>
          <w:szCs w:val="28"/>
        </w:rPr>
      </w:pPr>
      <w:r w:rsidRPr="004A4F85">
        <w:rPr>
          <w:sz w:val="28"/>
          <w:szCs w:val="28"/>
        </w:rPr>
        <w:t>к нормативным затратам на обеспечение</w:t>
      </w:r>
    </w:p>
    <w:p w:rsidR="004E2041" w:rsidRPr="004A4F85" w:rsidRDefault="004E2041" w:rsidP="001706AE">
      <w:pPr>
        <w:ind w:left="4395"/>
        <w:jc w:val="center"/>
        <w:rPr>
          <w:sz w:val="28"/>
          <w:szCs w:val="28"/>
        </w:rPr>
      </w:pPr>
      <w:r w:rsidRPr="004A4F85">
        <w:rPr>
          <w:sz w:val="28"/>
          <w:szCs w:val="28"/>
        </w:rPr>
        <w:t xml:space="preserve">функций муниципального казенного </w:t>
      </w:r>
      <w:r w:rsidR="001706AE" w:rsidRPr="001706AE">
        <w:rPr>
          <w:sz w:val="28"/>
          <w:szCs w:val="28"/>
        </w:rPr>
        <w:t xml:space="preserve"> </w:t>
      </w:r>
      <w:r w:rsidRPr="004A4F85">
        <w:rPr>
          <w:sz w:val="28"/>
          <w:szCs w:val="28"/>
        </w:rPr>
        <w:t>предприятия городского округа г</w:t>
      </w:r>
      <w:r w:rsidR="002C26F8">
        <w:rPr>
          <w:sz w:val="28"/>
          <w:szCs w:val="28"/>
        </w:rPr>
        <w:t xml:space="preserve">ород </w:t>
      </w:r>
      <w:r w:rsidRPr="004A4F85">
        <w:rPr>
          <w:sz w:val="28"/>
          <w:szCs w:val="28"/>
        </w:rPr>
        <w:t xml:space="preserve">Воронеж </w:t>
      </w:r>
      <w:r w:rsidR="00CC2379">
        <w:rPr>
          <w:sz w:val="28"/>
          <w:szCs w:val="28"/>
        </w:rPr>
        <w:t>«</w:t>
      </w:r>
      <w:r w:rsidRPr="004A4F85">
        <w:rPr>
          <w:sz w:val="28"/>
          <w:szCs w:val="28"/>
        </w:rPr>
        <w:t xml:space="preserve">Редакция газеты </w:t>
      </w:r>
      <w:r w:rsidR="002C26F8">
        <w:rPr>
          <w:sz w:val="28"/>
          <w:szCs w:val="28"/>
        </w:rPr>
        <w:t>«</w:t>
      </w:r>
      <w:r w:rsidRPr="004A4F85">
        <w:rPr>
          <w:sz w:val="28"/>
          <w:szCs w:val="28"/>
        </w:rPr>
        <w:t>Берег</w:t>
      </w:r>
      <w:r w:rsidR="00CC2379">
        <w:rPr>
          <w:sz w:val="28"/>
          <w:szCs w:val="28"/>
        </w:rPr>
        <w:t>»</w:t>
      </w:r>
    </w:p>
    <w:p w:rsidR="004E2041" w:rsidRPr="004A4F85" w:rsidRDefault="004E2041" w:rsidP="004E2041">
      <w:pPr>
        <w:jc w:val="right"/>
      </w:pPr>
    </w:p>
    <w:p w:rsidR="004E2041" w:rsidRPr="004A4F85" w:rsidRDefault="004E2041" w:rsidP="004E2041">
      <w:pPr>
        <w:jc w:val="right"/>
      </w:pPr>
    </w:p>
    <w:p w:rsidR="004E2041" w:rsidRPr="004A4F85" w:rsidRDefault="004E2041" w:rsidP="004E2041">
      <w:pPr>
        <w:jc w:val="center"/>
        <w:rPr>
          <w:b/>
          <w:sz w:val="28"/>
          <w:szCs w:val="28"/>
        </w:rPr>
      </w:pPr>
      <w:r w:rsidRPr="004A4F85">
        <w:rPr>
          <w:b/>
          <w:sz w:val="28"/>
          <w:szCs w:val="28"/>
        </w:rPr>
        <w:t>Расчетные показатели для определения</w:t>
      </w:r>
    </w:p>
    <w:p w:rsidR="004E2041" w:rsidRPr="004A4F85" w:rsidRDefault="004E2041" w:rsidP="004E2041">
      <w:pPr>
        <w:jc w:val="center"/>
        <w:rPr>
          <w:b/>
          <w:sz w:val="28"/>
          <w:szCs w:val="28"/>
        </w:rPr>
      </w:pPr>
      <w:r w:rsidRPr="004A4F85">
        <w:rPr>
          <w:b/>
          <w:sz w:val="28"/>
          <w:szCs w:val="28"/>
        </w:rPr>
        <w:t>нормативных затрат на обеспечение функций</w:t>
      </w:r>
    </w:p>
    <w:p w:rsidR="004E2041" w:rsidRPr="004A4F85" w:rsidRDefault="004E2041" w:rsidP="004E2041">
      <w:pPr>
        <w:pStyle w:val="a3"/>
        <w:jc w:val="center"/>
        <w:rPr>
          <w:b/>
          <w:sz w:val="28"/>
          <w:szCs w:val="28"/>
          <w:u w:val="none"/>
        </w:rPr>
      </w:pPr>
      <w:r w:rsidRPr="004A4F85">
        <w:rPr>
          <w:b/>
          <w:sz w:val="28"/>
          <w:szCs w:val="28"/>
          <w:u w:val="none"/>
        </w:rPr>
        <w:t xml:space="preserve">муниципального казенного </w:t>
      </w:r>
      <w:r w:rsidR="002C26F8">
        <w:rPr>
          <w:b/>
          <w:sz w:val="28"/>
          <w:szCs w:val="28"/>
          <w:u w:val="none"/>
        </w:rPr>
        <w:t>предприятия городского округа город</w:t>
      </w:r>
      <w:r w:rsidRPr="004A4F85">
        <w:rPr>
          <w:b/>
          <w:sz w:val="28"/>
          <w:szCs w:val="28"/>
          <w:u w:val="none"/>
        </w:rPr>
        <w:t xml:space="preserve"> Воронеж </w:t>
      </w:r>
      <w:r w:rsidR="00CC2379">
        <w:rPr>
          <w:b/>
          <w:sz w:val="28"/>
          <w:szCs w:val="28"/>
          <w:u w:val="none"/>
        </w:rPr>
        <w:t>«</w:t>
      </w:r>
      <w:r w:rsidRPr="004A4F85">
        <w:rPr>
          <w:b/>
          <w:sz w:val="28"/>
          <w:szCs w:val="28"/>
          <w:u w:val="none"/>
        </w:rPr>
        <w:t xml:space="preserve">Редакция газеты </w:t>
      </w:r>
      <w:r w:rsidR="002C26F8">
        <w:rPr>
          <w:b/>
          <w:sz w:val="28"/>
          <w:szCs w:val="28"/>
          <w:u w:val="none"/>
        </w:rPr>
        <w:t>«</w:t>
      </w:r>
      <w:r w:rsidRPr="004A4F85">
        <w:rPr>
          <w:b/>
          <w:sz w:val="28"/>
          <w:szCs w:val="28"/>
          <w:u w:val="none"/>
        </w:rPr>
        <w:t>Берег</w:t>
      </w:r>
      <w:r w:rsidR="00CC2379">
        <w:rPr>
          <w:b/>
          <w:sz w:val="28"/>
          <w:szCs w:val="28"/>
          <w:u w:val="none"/>
        </w:rPr>
        <w:t>»</w:t>
      </w:r>
    </w:p>
    <w:p w:rsidR="00E7563B" w:rsidRPr="005C405B" w:rsidRDefault="00E7563B" w:rsidP="001706AE">
      <w:pPr>
        <w:shd w:val="clear" w:color="auto" w:fill="FFFFFF" w:themeFill="background1"/>
        <w:rPr>
          <w:b/>
          <w:sz w:val="28"/>
          <w:szCs w:val="28"/>
        </w:rPr>
      </w:pPr>
    </w:p>
    <w:p w:rsidR="004E2041" w:rsidRPr="009B7227" w:rsidRDefault="004E2041" w:rsidP="004A4F85">
      <w:pPr>
        <w:shd w:val="clear" w:color="auto" w:fill="FFFFFF" w:themeFill="background1"/>
        <w:jc w:val="right"/>
        <w:rPr>
          <w:b/>
          <w:sz w:val="28"/>
          <w:szCs w:val="28"/>
        </w:rPr>
      </w:pPr>
      <w:r w:rsidRPr="00BE217D">
        <w:rPr>
          <w:b/>
          <w:sz w:val="28"/>
          <w:szCs w:val="28"/>
        </w:rPr>
        <w:t>Таблица № 1</w:t>
      </w:r>
    </w:p>
    <w:p w:rsidR="00E7563B" w:rsidRPr="001706AE" w:rsidRDefault="004E2041" w:rsidP="001706AE">
      <w:pPr>
        <w:shd w:val="clear" w:color="auto" w:fill="FFFFFF" w:themeFill="background1"/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  <w:szCs w:val="28"/>
        </w:rPr>
      </w:pPr>
      <w:r w:rsidRPr="009B7227">
        <w:rPr>
          <w:b/>
          <w:sz w:val="28"/>
          <w:szCs w:val="28"/>
        </w:rPr>
        <w:t>Нормативы, применяемые при расчете нормативных затрат на приобретение услуг связи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984"/>
        <w:gridCol w:w="1560"/>
        <w:gridCol w:w="2693"/>
      </w:tblGrid>
      <w:tr w:rsidR="004E2041" w:rsidRPr="009B7227" w:rsidTr="004A4F85">
        <w:tc>
          <w:tcPr>
            <w:tcW w:w="3227" w:type="dxa"/>
            <w:vAlign w:val="center"/>
          </w:tcPr>
          <w:p w:rsidR="004E2041" w:rsidRPr="009B7227" w:rsidRDefault="004E2041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  <w:r w:rsidRPr="009B7227">
              <w:t>Группа должностей</w:t>
            </w:r>
          </w:p>
        </w:tc>
        <w:tc>
          <w:tcPr>
            <w:tcW w:w="1984" w:type="dxa"/>
            <w:vAlign w:val="center"/>
          </w:tcPr>
          <w:p w:rsidR="004E2041" w:rsidRPr="009B7227" w:rsidRDefault="004E2041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  <w:r w:rsidRPr="009B7227">
              <w:rPr>
                <w:bCs/>
              </w:rPr>
              <w:t xml:space="preserve">Норматив количества </w:t>
            </w:r>
          </w:p>
        </w:tc>
        <w:tc>
          <w:tcPr>
            <w:tcW w:w="1560" w:type="dxa"/>
            <w:vAlign w:val="center"/>
          </w:tcPr>
          <w:p w:rsidR="004E2041" w:rsidRPr="009B7227" w:rsidRDefault="004E2041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  <w:r w:rsidRPr="009B7227">
              <w:t>Количество месяцев</w:t>
            </w:r>
          </w:p>
        </w:tc>
        <w:tc>
          <w:tcPr>
            <w:tcW w:w="2693" w:type="dxa"/>
            <w:vAlign w:val="center"/>
          </w:tcPr>
          <w:p w:rsidR="004E2041" w:rsidRPr="009B7227" w:rsidRDefault="004E2041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  <w:r w:rsidRPr="009B7227">
              <w:t>Ежемесячная абонентская плата за 1 номер</w:t>
            </w:r>
          </w:p>
        </w:tc>
      </w:tr>
      <w:tr w:rsidR="004E2041" w:rsidRPr="00677917" w:rsidTr="004A4F85">
        <w:tc>
          <w:tcPr>
            <w:tcW w:w="3227" w:type="dxa"/>
            <w:vAlign w:val="center"/>
          </w:tcPr>
          <w:p w:rsidR="004E2041" w:rsidRPr="005279E0" w:rsidRDefault="004E2041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</w:p>
          <w:p w:rsidR="004E2041" w:rsidRPr="005279E0" w:rsidRDefault="004E2041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  <w:r w:rsidRPr="005279E0">
              <w:t>Руководители, специалисты и служащие</w:t>
            </w:r>
          </w:p>
          <w:p w:rsidR="004E2041" w:rsidRPr="005279E0" w:rsidRDefault="004E2041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</w:p>
        </w:tc>
        <w:tc>
          <w:tcPr>
            <w:tcW w:w="1984" w:type="dxa"/>
            <w:vAlign w:val="center"/>
          </w:tcPr>
          <w:p w:rsidR="004E2041" w:rsidRPr="005279E0" w:rsidRDefault="004A4F85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  <w:r w:rsidRPr="005279E0">
              <w:t>8</w:t>
            </w:r>
            <w:r w:rsidR="004E2041" w:rsidRPr="005279E0">
              <w:t xml:space="preserve"> абонентских номер</w:t>
            </w:r>
            <w:r w:rsidRPr="005279E0">
              <w:t>ов</w:t>
            </w:r>
          </w:p>
        </w:tc>
        <w:tc>
          <w:tcPr>
            <w:tcW w:w="1560" w:type="dxa"/>
            <w:vAlign w:val="center"/>
          </w:tcPr>
          <w:p w:rsidR="004E2041" w:rsidRPr="005279E0" w:rsidRDefault="004E2041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  <w:r w:rsidRPr="005279E0">
              <w:t>12</w:t>
            </w:r>
          </w:p>
        </w:tc>
        <w:tc>
          <w:tcPr>
            <w:tcW w:w="2693" w:type="dxa"/>
            <w:vAlign w:val="center"/>
          </w:tcPr>
          <w:p w:rsidR="004E2041" w:rsidRPr="005279E0" w:rsidRDefault="004E2041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  <w:r w:rsidRPr="005279E0">
              <w:t>В соответствии с тарифами</w:t>
            </w:r>
          </w:p>
        </w:tc>
      </w:tr>
    </w:tbl>
    <w:p w:rsidR="00E7563B" w:rsidRPr="001706AE" w:rsidRDefault="00E7563B" w:rsidP="001706AE">
      <w:pPr>
        <w:shd w:val="clear" w:color="auto" w:fill="FFFFFF" w:themeFill="background1"/>
        <w:tabs>
          <w:tab w:val="left" w:pos="142"/>
        </w:tabs>
        <w:autoSpaceDE w:val="0"/>
        <w:autoSpaceDN w:val="0"/>
        <w:ind w:right="-2"/>
        <w:rPr>
          <w:b/>
          <w:sz w:val="28"/>
          <w:szCs w:val="28"/>
          <w:lang w:val="en-US"/>
        </w:rPr>
      </w:pPr>
    </w:p>
    <w:p w:rsidR="004A4F85" w:rsidRPr="003F6ADD" w:rsidRDefault="004A4F85" w:rsidP="004A4F85">
      <w:pPr>
        <w:shd w:val="clear" w:color="auto" w:fill="FFFFFF" w:themeFill="background1"/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Таблица №</w:t>
      </w:r>
      <w:r w:rsidRPr="004A4F85">
        <w:rPr>
          <w:b/>
          <w:sz w:val="28"/>
          <w:szCs w:val="28"/>
        </w:rPr>
        <w:t xml:space="preserve"> </w:t>
      </w:r>
      <w:r w:rsidR="00164607">
        <w:rPr>
          <w:b/>
          <w:sz w:val="28"/>
          <w:szCs w:val="28"/>
        </w:rPr>
        <w:t>2</w:t>
      </w:r>
    </w:p>
    <w:p w:rsidR="00E7563B" w:rsidRPr="005C405B" w:rsidRDefault="004A4F85" w:rsidP="001706AE">
      <w:pPr>
        <w:shd w:val="clear" w:color="auto" w:fill="FFFFFF" w:themeFill="background1"/>
        <w:tabs>
          <w:tab w:val="left" w:pos="142"/>
        </w:tabs>
        <w:autoSpaceDE w:val="0"/>
        <w:autoSpaceDN w:val="0"/>
        <w:ind w:right="-2"/>
        <w:jc w:val="center"/>
        <w:rPr>
          <w:b/>
          <w:color w:val="000000"/>
          <w:sz w:val="28"/>
          <w:szCs w:val="28"/>
        </w:rPr>
      </w:pPr>
      <w:r w:rsidRPr="003F6ADD">
        <w:rPr>
          <w:b/>
          <w:sz w:val="28"/>
          <w:szCs w:val="28"/>
        </w:rPr>
        <w:t xml:space="preserve">Нормативы, применяемые при расчете нормативных затрат на приобретение услуг </w:t>
      </w:r>
      <w:proofErr w:type="spellStart"/>
      <w:r w:rsidRPr="003F6ADD">
        <w:rPr>
          <w:b/>
          <w:sz w:val="28"/>
          <w:szCs w:val="28"/>
        </w:rPr>
        <w:t>интернет</w:t>
      </w:r>
      <w:r w:rsidRPr="005F0133">
        <w:rPr>
          <w:b/>
          <w:sz w:val="28"/>
          <w:szCs w:val="28"/>
        </w:rPr>
        <w:t>-</w:t>
      </w:r>
      <w:r w:rsidRPr="003F6ADD">
        <w:rPr>
          <w:b/>
          <w:sz w:val="28"/>
          <w:szCs w:val="28"/>
        </w:rPr>
        <w:t>провайдеров</w:t>
      </w:r>
      <w:proofErr w:type="spellEnd"/>
      <w:r w:rsidR="002C26F8">
        <w:rPr>
          <w:b/>
          <w:sz w:val="28"/>
          <w:szCs w:val="28"/>
        </w:rPr>
        <w:t>*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8"/>
        <w:gridCol w:w="1417"/>
        <w:gridCol w:w="2835"/>
        <w:gridCol w:w="1418"/>
      </w:tblGrid>
      <w:tr w:rsidR="004A4F85" w:rsidRPr="00677917" w:rsidTr="004A4F85">
        <w:tc>
          <w:tcPr>
            <w:tcW w:w="3828" w:type="dxa"/>
            <w:vAlign w:val="center"/>
          </w:tcPr>
          <w:p w:rsidR="004A4F85" w:rsidRPr="00677917" w:rsidRDefault="004A4F85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Наименование</w:t>
            </w:r>
          </w:p>
        </w:tc>
        <w:tc>
          <w:tcPr>
            <w:tcW w:w="1417" w:type="dxa"/>
            <w:vAlign w:val="center"/>
          </w:tcPr>
          <w:p w:rsidR="004A4F85" w:rsidRPr="00677917" w:rsidRDefault="004A4F85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Количество месяцев</w:t>
            </w:r>
          </w:p>
        </w:tc>
        <w:tc>
          <w:tcPr>
            <w:tcW w:w="2835" w:type="dxa"/>
            <w:vAlign w:val="center"/>
          </w:tcPr>
          <w:p w:rsidR="004A4F85" w:rsidRPr="00677917" w:rsidRDefault="004A4F85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rPr>
                <w:color w:val="000000"/>
              </w:rPr>
              <w:t>Минимальная скорость передачи данных по каналу передачи данных в сети Интернет, Мбит/</w:t>
            </w:r>
            <w:proofErr w:type="gramStart"/>
            <w:r w:rsidRPr="00677917">
              <w:rPr>
                <w:color w:val="000000"/>
              </w:rPr>
              <w:t>с</w:t>
            </w:r>
            <w:proofErr w:type="gramEnd"/>
          </w:p>
        </w:tc>
        <w:tc>
          <w:tcPr>
            <w:tcW w:w="1418" w:type="dxa"/>
            <w:vAlign w:val="center"/>
          </w:tcPr>
          <w:p w:rsidR="004A4F85" w:rsidRPr="00677917" w:rsidRDefault="004A4F85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Предельная цена услуги</w:t>
            </w:r>
          </w:p>
          <w:p w:rsidR="004A4F85" w:rsidRPr="00677917" w:rsidRDefault="004A4F85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(не более), руб./мес. </w:t>
            </w:r>
          </w:p>
        </w:tc>
      </w:tr>
      <w:tr w:rsidR="004A4F85" w:rsidRPr="00677917" w:rsidTr="004A4F85">
        <w:tc>
          <w:tcPr>
            <w:tcW w:w="3828" w:type="dxa"/>
            <w:vAlign w:val="center"/>
          </w:tcPr>
          <w:p w:rsidR="004A4F85" w:rsidRPr="00F62109" w:rsidRDefault="004A4F85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Услуга по предоставлению доступа к информационно-телеко</w:t>
            </w:r>
            <w:r>
              <w:rPr>
                <w:color w:val="000000"/>
              </w:rPr>
              <w:t xml:space="preserve">ммуникационной сети </w:t>
            </w:r>
            <w:r w:rsidR="00CC2379">
              <w:rPr>
                <w:color w:val="000000"/>
              </w:rPr>
              <w:t>«</w:t>
            </w:r>
            <w:r>
              <w:rPr>
                <w:color w:val="000000"/>
              </w:rPr>
              <w:t>Интернет</w:t>
            </w:r>
            <w:r w:rsidR="00CC2379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A4F85" w:rsidRPr="00677917" w:rsidRDefault="004A4F85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12</w:t>
            </w:r>
          </w:p>
        </w:tc>
        <w:tc>
          <w:tcPr>
            <w:tcW w:w="2835" w:type="dxa"/>
            <w:vAlign w:val="center"/>
          </w:tcPr>
          <w:p w:rsidR="004A4F85" w:rsidRPr="00677917" w:rsidRDefault="004A4F85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  <w:r>
              <w:t>15</w:t>
            </w:r>
          </w:p>
        </w:tc>
        <w:tc>
          <w:tcPr>
            <w:tcW w:w="1418" w:type="dxa"/>
            <w:vAlign w:val="center"/>
          </w:tcPr>
          <w:p w:rsidR="004A4F85" w:rsidRPr="00677917" w:rsidRDefault="004A4F85" w:rsidP="004A4F85">
            <w:pPr>
              <w:shd w:val="clear" w:color="auto" w:fill="FFFFFF" w:themeFill="background1"/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8 000</w:t>
            </w:r>
          </w:p>
        </w:tc>
      </w:tr>
    </w:tbl>
    <w:p w:rsidR="001706AE" w:rsidRPr="001706AE" w:rsidRDefault="002C26F8" w:rsidP="001706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="004A4F85" w:rsidRPr="00677917">
        <w:rPr>
          <w:rFonts w:ascii="Times New Roman" w:hAnsi="Times New Roman" w:cs="Times New Roman"/>
          <w:color w:val="000000"/>
          <w:sz w:val="24"/>
          <w:szCs w:val="24"/>
        </w:rPr>
        <w:t>Примечание. Планируемая стоимость затрат</w:t>
      </w:r>
      <w:r w:rsidR="004A4F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4F85" w:rsidRPr="00677917">
        <w:rPr>
          <w:rFonts w:ascii="Times New Roman" w:hAnsi="Times New Roman" w:cs="Times New Roman"/>
          <w:color w:val="000000"/>
          <w:sz w:val="24"/>
          <w:szCs w:val="24"/>
        </w:rPr>
        <w:t>рассчитывается исходя из фактических расходов за отчетный финансовый год. Затраты осуществля</w:t>
      </w:r>
      <w:r w:rsidR="004A4F85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4A4F85" w:rsidRPr="00677917">
        <w:rPr>
          <w:rFonts w:ascii="Times New Roman" w:hAnsi="Times New Roman" w:cs="Times New Roman"/>
          <w:color w:val="000000"/>
          <w:sz w:val="24"/>
          <w:szCs w:val="24"/>
        </w:rPr>
        <w:t xml:space="preserve">тся в </w:t>
      </w:r>
      <w:r w:rsidR="004A4F85" w:rsidRPr="007D3B2E">
        <w:rPr>
          <w:rFonts w:ascii="Times New Roman" w:hAnsi="Times New Roman" w:cs="Times New Roman"/>
          <w:sz w:val="24"/>
          <w:szCs w:val="24"/>
        </w:rPr>
        <w:t xml:space="preserve">пределах утвержденного плана финансово-хозяйственной деятельности на обеспечение функций </w:t>
      </w:r>
      <w:r w:rsidR="007D3B2E" w:rsidRPr="007D3B2E">
        <w:rPr>
          <w:rFonts w:ascii="Times New Roman" w:hAnsi="Times New Roman" w:cs="Times New Roman"/>
          <w:sz w:val="24"/>
          <w:szCs w:val="24"/>
        </w:rPr>
        <w:t>предприятия</w:t>
      </w:r>
      <w:r w:rsidR="004A4F85" w:rsidRPr="007D3B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26F8" w:rsidRPr="005C405B" w:rsidRDefault="002C26F8" w:rsidP="001706AE">
      <w:pPr>
        <w:pStyle w:val="a3"/>
        <w:shd w:val="clear" w:color="auto" w:fill="FFFFFF" w:themeFill="background1"/>
        <w:rPr>
          <w:b/>
          <w:sz w:val="28"/>
          <w:szCs w:val="28"/>
          <w:u w:val="none"/>
        </w:rPr>
      </w:pPr>
    </w:p>
    <w:p w:rsidR="00406B31" w:rsidRPr="003F6ADD" w:rsidRDefault="00406B31" w:rsidP="000443E7">
      <w:pPr>
        <w:pStyle w:val="a3"/>
        <w:shd w:val="clear" w:color="auto" w:fill="FFFFFF" w:themeFill="background1"/>
        <w:jc w:val="right"/>
        <w:rPr>
          <w:b/>
          <w:sz w:val="28"/>
          <w:szCs w:val="28"/>
          <w:u w:val="none"/>
        </w:rPr>
      </w:pPr>
      <w:r w:rsidRPr="003F6ADD">
        <w:rPr>
          <w:b/>
          <w:sz w:val="28"/>
          <w:szCs w:val="28"/>
          <w:u w:val="none"/>
        </w:rPr>
        <w:t>Таблица №</w:t>
      </w:r>
      <w:r w:rsidRPr="00CB1155">
        <w:rPr>
          <w:b/>
          <w:sz w:val="28"/>
          <w:szCs w:val="28"/>
          <w:u w:val="none"/>
        </w:rPr>
        <w:t xml:space="preserve"> </w:t>
      </w:r>
      <w:r w:rsidR="007042C1">
        <w:rPr>
          <w:b/>
          <w:sz w:val="28"/>
          <w:szCs w:val="28"/>
          <w:u w:val="none"/>
        </w:rPr>
        <w:t>3</w:t>
      </w:r>
    </w:p>
    <w:p w:rsidR="00E7563B" w:rsidRPr="001706AE" w:rsidRDefault="00406B31" w:rsidP="001706AE">
      <w:pPr>
        <w:pStyle w:val="a3"/>
        <w:shd w:val="clear" w:color="auto" w:fill="FFFFFF" w:themeFill="background1"/>
        <w:jc w:val="center"/>
        <w:rPr>
          <w:b/>
          <w:sz w:val="28"/>
          <w:szCs w:val="28"/>
          <w:u w:val="none"/>
        </w:rPr>
      </w:pPr>
      <w:r w:rsidRPr="003F6ADD">
        <w:rPr>
          <w:b/>
          <w:sz w:val="28"/>
          <w:szCs w:val="28"/>
          <w:u w:val="none"/>
        </w:rPr>
        <w:t>Нормативы, применяемые при расчете нормативных затрат на заправку карт</w:t>
      </w:r>
      <w:r>
        <w:rPr>
          <w:b/>
          <w:sz w:val="28"/>
          <w:szCs w:val="28"/>
          <w:u w:val="none"/>
        </w:rPr>
        <w:t>риджей (замену составных частей</w:t>
      </w:r>
      <w:r w:rsidRPr="003F6ADD">
        <w:rPr>
          <w:b/>
          <w:sz w:val="28"/>
          <w:szCs w:val="28"/>
          <w:u w:val="none"/>
        </w:rPr>
        <w:t>)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69"/>
        <w:gridCol w:w="2126"/>
        <w:gridCol w:w="1701"/>
        <w:gridCol w:w="2552"/>
      </w:tblGrid>
      <w:tr w:rsidR="00406B31" w:rsidRPr="00677917" w:rsidTr="001706AE">
        <w:trPr>
          <w:trHeight w:val="856"/>
          <w:tblHeader/>
        </w:trPr>
        <w:tc>
          <w:tcPr>
            <w:tcW w:w="3369" w:type="dxa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jc w:val="center"/>
            </w:pPr>
            <w:r w:rsidRPr="00677917">
              <w:t>Наименование оргтехники</w:t>
            </w:r>
          </w:p>
        </w:tc>
        <w:tc>
          <w:tcPr>
            <w:tcW w:w="2126" w:type="dxa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jc w:val="center"/>
            </w:pPr>
            <w:r w:rsidRPr="00677917">
              <w:t>Количество картриджей</w:t>
            </w:r>
          </w:p>
        </w:tc>
        <w:tc>
          <w:tcPr>
            <w:tcW w:w="1701" w:type="dxa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jc w:val="center"/>
            </w:pPr>
            <w:r w:rsidRPr="00677917">
              <w:t>Количество месяцев</w:t>
            </w:r>
          </w:p>
        </w:tc>
        <w:tc>
          <w:tcPr>
            <w:tcW w:w="2552" w:type="dxa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jc w:val="center"/>
            </w:pPr>
          </w:p>
          <w:p w:rsidR="00406B31" w:rsidRPr="00677917" w:rsidRDefault="00406B31" w:rsidP="001706AE">
            <w:pPr>
              <w:shd w:val="clear" w:color="auto" w:fill="FFFFFF" w:themeFill="background1"/>
            </w:pPr>
            <w:r w:rsidRPr="00677917">
              <w:t>Предельная цена,</w:t>
            </w:r>
            <w:r w:rsidR="001706AE">
              <w:rPr>
                <w:lang w:val="en-US"/>
              </w:rPr>
              <w:t xml:space="preserve"> </w:t>
            </w:r>
            <w:r w:rsidRPr="00677917">
              <w:t xml:space="preserve"> руб.</w:t>
            </w:r>
          </w:p>
        </w:tc>
      </w:tr>
      <w:tr w:rsidR="00406B31" w:rsidRPr="00677917" w:rsidTr="001706AE">
        <w:trPr>
          <w:trHeight w:val="429"/>
        </w:trPr>
        <w:tc>
          <w:tcPr>
            <w:tcW w:w="3369" w:type="dxa"/>
            <w:vAlign w:val="center"/>
          </w:tcPr>
          <w:p w:rsidR="00406B31" w:rsidRPr="000443E7" w:rsidRDefault="00406B31" w:rsidP="000443E7">
            <w:pPr>
              <w:shd w:val="clear" w:color="auto" w:fill="FFFFFF" w:themeFill="background1"/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P1</w:t>
            </w:r>
            <w:r w:rsidR="000443E7">
              <w:rPr>
                <w:color w:val="000000"/>
              </w:rPr>
              <w:t>566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ind w:left="175" w:right="170"/>
              <w:jc w:val="center"/>
            </w:pPr>
            <w:r w:rsidRPr="00677917">
              <w:t>Определяется исходя из фактической потребности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jc w:val="center"/>
            </w:pPr>
            <w:r w:rsidRPr="00677917">
              <w:t>12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ind w:left="-108" w:right="-108"/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Рассчитывается</w:t>
            </w:r>
          </w:p>
          <w:p w:rsidR="00406B31" w:rsidRPr="00677917" w:rsidRDefault="00406B31" w:rsidP="000443E7">
            <w:pPr>
              <w:shd w:val="clear" w:color="auto" w:fill="FFFFFF" w:themeFill="background1"/>
              <w:ind w:left="-108" w:right="-108"/>
              <w:jc w:val="center"/>
            </w:pPr>
            <w:r w:rsidRPr="00677917">
              <w:rPr>
                <w:color w:val="000000"/>
              </w:rPr>
              <w:t xml:space="preserve"> исходя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из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фактических расходов за отчетный финансовый год</w:t>
            </w:r>
          </w:p>
        </w:tc>
      </w:tr>
      <w:tr w:rsidR="00406B31" w:rsidRPr="00677917" w:rsidTr="001706AE">
        <w:trPr>
          <w:trHeight w:val="236"/>
        </w:trPr>
        <w:tc>
          <w:tcPr>
            <w:tcW w:w="3369" w:type="dxa"/>
            <w:vAlign w:val="center"/>
          </w:tcPr>
          <w:p w:rsidR="00406B31" w:rsidRPr="000443E7" w:rsidRDefault="00406B31" w:rsidP="000443E7">
            <w:pPr>
              <w:shd w:val="clear" w:color="auto" w:fill="FFFFFF" w:themeFill="background1"/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P1</w:t>
            </w:r>
            <w:r w:rsidR="000443E7">
              <w:rPr>
                <w:color w:val="000000"/>
              </w:rPr>
              <w:t>200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spacing w:after="200" w:line="276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spacing w:after="200" w:line="276" w:lineRule="auto"/>
            </w:pPr>
          </w:p>
        </w:tc>
        <w:tc>
          <w:tcPr>
            <w:tcW w:w="2552" w:type="dxa"/>
            <w:vMerge/>
            <w:shd w:val="clear" w:color="auto" w:fill="auto"/>
          </w:tcPr>
          <w:p w:rsidR="00406B31" w:rsidRPr="00677917" w:rsidRDefault="00406B31" w:rsidP="000443E7">
            <w:pPr>
              <w:shd w:val="clear" w:color="auto" w:fill="FFFFFF" w:themeFill="background1"/>
              <w:spacing w:after="200" w:line="276" w:lineRule="auto"/>
            </w:pPr>
          </w:p>
        </w:tc>
      </w:tr>
      <w:tr w:rsidR="00406B31" w:rsidRPr="00677917" w:rsidTr="001706AE">
        <w:trPr>
          <w:trHeight w:val="240"/>
        </w:trPr>
        <w:tc>
          <w:tcPr>
            <w:tcW w:w="3369" w:type="dxa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="000443E7">
              <w:rPr>
                <w:color w:val="000000"/>
                <w:lang w:val="en-US"/>
              </w:rPr>
              <w:t>Canon</w:t>
            </w:r>
            <w:r w:rsidRPr="00677917">
              <w:rPr>
                <w:color w:val="000000"/>
                <w:lang w:val="en-US"/>
              </w:rPr>
              <w:t xml:space="preserve"> </w:t>
            </w:r>
            <w:r w:rsidR="000443E7">
              <w:rPr>
                <w:color w:val="000000"/>
                <w:lang w:val="en-US"/>
              </w:rPr>
              <w:t>LBP 7100S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spacing w:after="200" w:line="276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spacing w:after="200" w:line="276" w:lineRule="auto"/>
            </w:pPr>
          </w:p>
        </w:tc>
        <w:tc>
          <w:tcPr>
            <w:tcW w:w="2552" w:type="dxa"/>
            <w:vMerge/>
            <w:shd w:val="clear" w:color="auto" w:fill="auto"/>
          </w:tcPr>
          <w:p w:rsidR="00406B31" w:rsidRPr="00677917" w:rsidRDefault="00406B31" w:rsidP="000443E7">
            <w:pPr>
              <w:shd w:val="clear" w:color="auto" w:fill="FFFFFF" w:themeFill="background1"/>
              <w:spacing w:after="200" w:line="276" w:lineRule="auto"/>
            </w:pPr>
          </w:p>
        </w:tc>
      </w:tr>
      <w:tr w:rsidR="00406B31" w:rsidRPr="00677917" w:rsidTr="001706AE">
        <w:trPr>
          <w:trHeight w:val="364"/>
        </w:trPr>
        <w:tc>
          <w:tcPr>
            <w:tcW w:w="3369" w:type="dxa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rPr>
                <w:color w:val="000000"/>
              </w:rPr>
            </w:pPr>
            <w:r w:rsidRPr="00677917">
              <w:rPr>
                <w:color w:val="000000"/>
              </w:rPr>
              <w:t xml:space="preserve">Принтер </w:t>
            </w:r>
            <w:r w:rsidRPr="00677917">
              <w:rPr>
                <w:color w:val="000000"/>
                <w:lang w:val="en-US"/>
              </w:rPr>
              <w:t>HP LJ Pro400M401d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spacing w:after="200" w:line="276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spacing w:after="200" w:line="276" w:lineRule="auto"/>
            </w:pPr>
          </w:p>
        </w:tc>
        <w:tc>
          <w:tcPr>
            <w:tcW w:w="2552" w:type="dxa"/>
            <w:vMerge/>
            <w:shd w:val="clear" w:color="auto" w:fill="auto"/>
          </w:tcPr>
          <w:p w:rsidR="00406B31" w:rsidRPr="00677917" w:rsidRDefault="00406B31" w:rsidP="000443E7">
            <w:pPr>
              <w:shd w:val="clear" w:color="auto" w:fill="FFFFFF" w:themeFill="background1"/>
              <w:spacing w:after="200" w:line="276" w:lineRule="auto"/>
            </w:pPr>
          </w:p>
        </w:tc>
      </w:tr>
      <w:tr w:rsidR="00406B31" w:rsidRPr="00677917" w:rsidTr="001706AE">
        <w:trPr>
          <w:trHeight w:val="150"/>
        </w:trPr>
        <w:tc>
          <w:tcPr>
            <w:tcW w:w="3369" w:type="dxa"/>
            <w:vAlign w:val="center"/>
          </w:tcPr>
          <w:p w:rsidR="00406B31" w:rsidRPr="000443E7" w:rsidRDefault="000443E7" w:rsidP="000443E7">
            <w:pPr>
              <w:shd w:val="clear" w:color="auto" w:fill="FFFFFF" w:themeFill="background1"/>
              <w:rPr>
                <w:color w:val="000000"/>
                <w:lang w:val="en-US"/>
              </w:rPr>
            </w:pPr>
            <w:r>
              <w:rPr>
                <w:color w:val="000000"/>
              </w:rPr>
              <w:t xml:space="preserve">МФУ </w:t>
            </w:r>
            <w:r>
              <w:rPr>
                <w:color w:val="000000"/>
                <w:lang w:val="en-US"/>
              </w:rPr>
              <w:t>Brother DCP 7057R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spacing w:after="200" w:line="276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spacing w:after="200" w:line="276" w:lineRule="auto"/>
            </w:pPr>
          </w:p>
        </w:tc>
        <w:tc>
          <w:tcPr>
            <w:tcW w:w="2552" w:type="dxa"/>
            <w:vMerge/>
            <w:shd w:val="clear" w:color="auto" w:fill="auto"/>
          </w:tcPr>
          <w:p w:rsidR="00406B31" w:rsidRPr="00677917" w:rsidRDefault="00406B31" w:rsidP="000443E7">
            <w:pPr>
              <w:shd w:val="clear" w:color="auto" w:fill="FFFFFF" w:themeFill="background1"/>
              <w:spacing w:after="200" w:line="276" w:lineRule="auto"/>
            </w:pPr>
          </w:p>
        </w:tc>
      </w:tr>
      <w:tr w:rsidR="00406B31" w:rsidRPr="00677917" w:rsidTr="001706AE">
        <w:trPr>
          <w:trHeight w:val="96"/>
        </w:trPr>
        <w:tc>
          <w:tcPr>
            <w:tcW w:w="3369" w:type="dxa"/>
            <w:vAlign w:val="center"/>
          </w:tcPr>
          <w:p w:rsidR="00406B31" w:rsidRPr="000443E7" w:rsidRDefault="000443E7" w:rsidP="000443E7">
            <w:pPr>
              <w:shd w:val="clear" w:color="auto" w:fill="FFFFFF" w:themeFill="background1"/>
              <w:rPr>
                <w:color w:val="000000"/>
                <w:lang w:val="en-US"/>
              </w:rPr>
            </w:pPr>
            <w:r>
              <w:rPr>
                <w:color w:val="000000"/>
              </w:rPr>
              <w:t>МФУ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Tohiba</w:t>
            </w:r>
            <w:proofErr w:type="spellEnd"/>
            <w:r>
              <w:rPr>
                <w:color w:val="000000"/>
                <w:lang w:val="en-US"/>
              </w:rPr>
              <w:t xml:space="preserve"> DP 2110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spacing w:after="200" w:line="276" w:lineRule="auto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6B31" w:rsidRPr="00677917" w:rsidRDefault="00406B31" w:rsidP="000443E7">
            <w:pPr>
              <w:shd w:val="clear" w:color="auto" w:fill="FFFFFF" w:themeFill="background1"/>
              <w:spacing w:after="200" w:line="276" w:lineRule="auto"/>
            </w:pPr>
          </w:p>
        </w:tc>
        <w:tc>
          <w:tcPr>
            <w:tcW w:w="2552" w:type="dxa"/>
            <w:vMerge/>
            <w:shd w:val="clear" w:color="auto" w:fill="auto"/>
          </w:tcPr>
          <w:p w:rsidR="00406B31" w:rsidRPr="00677917" w:rsidRDefault="00406B31" w:rsidP="000443E7">
            <w:pPr>
              <w:shd w:val="clear" w:color="auto" w:fill="FFFFFF" w:themeFill="background1"/>
              <w:spacing w:after="200" w:line="276" w:lineRule="auto"/>
            </w:pPr>
          </w:p>
        </w:tc>
      </w:tr>
    </w:tbl>
    <w:p w:rsidR="00E7563B" w:rsidRPr="001706AE" w:rsidRDefault="00E7563B" w:rsidP="001706AE">
      <w:pPr>
        <w:shd w:val="clear" w:color="auto" w:fill="FFFFFF" w:themeFill="background1"/>
        <w:tabs>
          <w:tab w:val="left" w:pos="709"/>
          <w:tab w:val="left" w:pos="993"/>
        </w:tabs>
        <w:rPr>
          <w:b/>
          <w:sz w:val="28"/>
          <w:szCs w:val="28"/>
          <w:lang w:val="en-US"/>
        </w:rPr>
      </w:pPr>
    </w:p>
    <w:p w:rsidR="003B5E71" w:rsidRPr="003B5E71" w:rsidRDefault="003B5E71" w:rsidP="003B5E71">
      <w:pPr>
        <w:shd w:val="clear" w:color="auto" w:fill="FFFFFF" w:themeFill="background1"/>
        <w:tabs>
          <w:tab w:val="left" w:pos="709"/>
          <w:tab w:val="left" w:pos="993"/>
        </w:tabs>
        <w:jc w:val="right"/>
        <w:rPr>
          <w:b/>
          <w:sz w:val="28"/>
          <w:szCs w:val="28"/>
        </w:rPr>
      </w:pPr>
      <w:r w:rsidRPr="003B5E71">
        <w:rPr>
          <w:b/>
          <w:sz w:val="28"/>
          <w:szCs w:val="28"/>
        </w:rPr>
        <w:t xml:space="preserve">Таблица № </w:t>
      </w:r>
      <w:r w:rsidR="007042C1">
        <w:rPr>
          <w:b/>
          <w:sz w:val="28"/>
          <w:szCs w:val="28"/>
        </w:rPr>
        <w:t>4</w:t>
      </w:r>
    </w:p>
    <w:p w:rsidR="00E7563B" w:rsidRPr="001706AE" w:rsidRDefault="003B5E71" w:rsidP="001706AE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3B5E71">
        <w:rPr>
          <w:b/>
          <w:sz w:val="28"/>
          <w:szCs w:val="28"/>
        </w:rPr>
        <w:t>Нормативы, применяемые при расчете нормативных затрат на оплату услуг по сопровождению справочно-правовых систем</w:t>
      </w: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560"/>
        <w:gridCol w:w="1417"/>
        <w:gridCol w:w="2977"/>
      </w:tblGrid>
      <w:tr w:rsidR="003B5E71" w:rsidRPr="003B5E71" w:rsidTr="001706AE">
        <w:trPr>
          <w:trHeight w:val="322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5E71" w:rsidRPr="003B5E71" w:rsidRDefault="003B5E71" w:rsidP="003B5E7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1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системы </w:t>
            </w:r>
            <w:proofErr w:type="spellStart"/>
            <w:r w:rsidRPr="003B5E71">
              <w:rPr>
                <w:rFonts w:ascii="Times New Roman" w:hAnsi="Times New Roman" w:cs="Times New Roman"/>
                <w:sz w:val="24"/>
                <w:szCs w:val="24"/>
              </w:rPr>
              <w:t>КонсультантПлюс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5E71" w:rsidRPr="003B5E71" w:rsidRDefault="003B5E71" w:rsidP="003B5E7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1">
              <w:rPr>
                <w:rFonts w:ascii="Times New Roman" w:hAnsi="Times New Roman" w:cs="Times New Roman"/>
                <w:sz w:val="24"/>
                <w:szCs w:val="24"/>
              </w:rPr>
              <w:t>Версия системы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B5E71" w:rsidRPr="003B5E71" w:rsidRDefault="003B5E71" w:rsidP="003B5E7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1">
              <w:rPr>
                <w:rFonts w:ascii="Times New Roman" w:hAnsi="Times New Roman" w:cs="Times New Roman"/>
                <w:sz w:val="24"/>
                <w:szCs w:val="24"/>
              </w:rPr>
              <w:t>Кол-во, экз.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B5E71" w:rsidRPr="003B5E71" w:rsidRDefault="003B5E71" w:rsidP="003B5E71">
            <w:pPr>
              <w:pStyle w:val="ConsPlusCel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E71">
              <w:rPr>
                <w:rFonts w:ascii="Times New Roman" w:hAnsi="Times New Roman" w:cs="Times New Roman"/>
                <w:sz w:val="24"/>
                <w:szCs w:val="24"/>
              </w:rPr>
              <w:t>Предельная цена, руб./год</w:t>
            </w:r>
          </w:p>
        </w:tc>
      </w:tr>
      <w:tr w:rsidR="003B5E71" w:rsidRPr="003B5E71" w:rsidTr="001706AE">
        <w:trPr>
          <w:trHeight w:val="40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71" w:rsidRPr="003B5E71" w:rsidRDefault="003B5E71" w:rsidP="003B5E71">
            <w:pPr>
              <w:shd w:val="clear" w:color="auto" w:fill="FFFFFF" w:themeFill="background1"/>
            </w:pPr>
            <w:r w:rsidRPr="003B5E71">
              <w:t>СП</w:t>
            </w:r>
            <w:r>
              <w:t>С Консультант</w:t>
            </w:r>
            <w:r>
              <w:rPr>
                <w:lang w:val="en-US"/>
              </w:rPr>
              <w:t xml:space="preserve"> </w:t>
            </w:r>
            <w:r>
              <w:t>Юрист</w:t>
            </w:r>
          </w:p>
          <w:p w:rsidR="003B5E71" w:rsidRPr="003B5E71" w:rsidRDefault="003B5E71" w:rsidP="003B5E71">
            <w:pPr>
              <w:shd w:val="clear" w:color="auto" w:fill="FFFFFF" w:themeFill="background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71" w:rsidRPr="003B5E71" w:rsidRDefault="003B5E71" w:rsidP="003B5E71">
            <w:pPr>
              <w:shd w:val="clear" w:color="auto" w:fill="FFFFFF" w:themeFill="background1"/>
              <w:jc w:val="center"/>
            </w:pPr>
            <w:proofErr w:type="spellStart"/>
            <w:r>
              <w:t>флеш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71" w:rsidRPr="003B5E71" w:rsidRDefault="003B5E71" w:rsidP="003B5E71">
            <w:pPr>
              <w:shd w:val="clear" w:color="auto" w:fill="FFFFFF" w:themeFill="background1"/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E71" w:rsidRPr="003B5E71" w:rsidRDefault="003B5E71" w:rsidP="003B5E71">
            <w:pPr>
              <w:shd w:val="clear" w:color="auto" w:fill="FFFFFF" w:themeFill="background1"/>
              <w:jc w:val="center"/>
            </w:pPr>
            <w:r w:rsidRPr="003B5E71">
              <w:t xml:space="preserve">Базовая стоимость по сопровождению справочно-правовых систем определяется на основании предложений </w:t>
            </w:r>
          </w:p>
        </w:tc>
      </w:tr>
    </w:tbl>
    <w:p w:rsidR="0039113C" w:rsidRDefault="0039113C" w:rsidP="00CD751A">
      <w:pPr>
        <w:jc w:val="right"/>
        <w:rPr>
          <w:b/>
          <w:sz w:val="28"/>
        </w:rPr>
      </w:pPr>
    </w:p>
    <w:p w:rsidR="00CD751A" w:rsidRPr="00CD751A" w:rsidRDefault="00CD751A" w:rsidP="001706AE">
      <w:pPr>
        <w:jc w:val="right"/>
        <w:rPr>
          <w:b/>
          <w:sz w:val="28"/>
        </w:rPr>
      </w:pPr>
      <w:r>
        <w:rPr>
          <w:b/>
          <w:sz w:val="28"/>
        </w:rPr>
        <w:t>Таблица №</w:t>
      </w:r>
      <w:r w:rsidR="007042C1">
        <w:rPr>
          <w:b/>
          <w:sz w:val="28"/>
        </w:rPr>
        <w:t>5</w:t>
      </w:r>
    </w:p>
    <w:p w:rsidR="00E7563B" w:rsidRPr="001706AE" w:rsidRDefault="00F673FC" w:rsidP="001706AE">
      <w:pPr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нормативных затрат на оплату услуг по сопровождению и приобретению иного программного обеспечения*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2551"/>
        <w:gridCol w:w="4678"/>
      </w:tblGrid>
      <w:tr w:rsidR="00F673FC" w:rsidRPr="00677917" w:rsidTr="001706AE">
        <w:tc>
          <w:tcPr>
            <w:tcW w:w="2235" w:type="dxa"/>
          </w:tcPr>
          <w:p w:rsidR="00F673FC" w:rsidRPr="001706AE" w:rsidRDefault="00F673FC" w:rsidP="001706AE">
            <w:pPr>
              <w:jc w:val="center"/>
              <w:rPr>
                <w:lang w:val="en-US"/>
              </w:rPr>
            </w:pPr>
            <w:r w:rsidRPr="00677917">
              <w:t>Наименование</w:t>
            </w:r>
            <w:r>
              <w:t xml:space="preserve"> </w:t>
            </w:r>
            <w:proofErr w:type="gramStart"/>
            <w:r w:rsidRPr="00677917">
              <w:t>ПО</w:t>
            </w:r>
            <w:proofErr w:type="gramEnd"/>
          </w:p>
        </w:tc>
        <w:tc>
          <w:tcPr>
            <w:tcW w:w="2551" w:type="dxa"/>
          </w:tcPr>
          <w:p w:rsidR="00F673FC" w:rsidRPr="00677917" w:rsidRDefault="00F673FC" w:rsidP="00F673FC">
            <w:pPr>
              <w:jc w:val="center"/>
            </w:pPr>
            <w:r w:rsidRPr="00677917">
              <w:t>Количество лицензий</w:t>
            </w:r>
          </w:p>
        </w:tc>
        <w:tc>
          <w:tcPr>
            <w:tcW w:w="4678" w:type="dxa"/>
          </w:tcPr>
          <w:p w:rsidR="00F673FC" w:rsidRPr="00677917" w:rsidRDefault="00F673FC" w:rsidP="00F673FC">
            <w:pPr>
              <w:jc w:val="center"/>
            </w:pPr>
            <w:r w:rsidRPr="00677917">
              <w:t>Предельная цена, руб./год</w:t>
            </w:r>
          </w:p>
        </w:tc>
      </w:tr>
      <w:tr w:rsidR="00F673FC" w:rsidRPr="00677917" w:rsidTr="001706AE">
        <w:trPr>
          <w:trHeight w:val="1315"/>
        </w:trPr>
        <w:tc>
          <w:tcPr>
            <w:tcW w:w="2235" w:type="dxa"/>
            <w:shd w:val="clear" w:color="auto" w:fill="auto"/>
            <w:vAlign w:val="center"/>
          </w:tcPr>
          <w:p w:rsidR="00F673FC" w:rsidRPr="005279E0" w:rsidRDefault="00B06C22" w:rsidP="00F673FC">
            <w:r w:rsidRPr="005279E0">
              <w:t>1С8 . ЗКБУ, 1С8. БГУ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F673FC" w:rsidRPr="00677917" w:rsidRDefault="00B06C22" w:rsidP="00F673FC">
            <w:pPr>
              <w:jc w:val="center"/>
            </w:pPr>
            <w:r w:rsidRPr="00677917">
              <w:t>1 ед.</w:t>
            </w:r>
          </w:p>
        </w:tc>
        <w:tc>
          <w:tcPr>
            <w:tcW w:w="4678" w:type="dxa"/>
            <w:vMerge w:val="restart"/>
          </w:tcPr>
          <w:p w:rsidR="00F673FC" w:rsidRPr="00677917" w:rsidRDefault="00F673FC" w:rsidP="00F673FC">
            <w:pPr>
              <w:jc w:val="center"/>
            </w:pPr>
            <w:r w:rsidRPr="00677917">
              <w:t>Базовая стоимость по сопровождению программного обеспечения и приобретению простых (неисключительных) лицензий на использование программного обеспечения, по сопровождению программного обеспечения определяется на основании предложений официаль</w:t>
            </w:r>
            <w:r>
              <w:t>ных представителей разработчика</w:t>
            </w:r>
          </w:p>
        </w:tc>
      </w:tr>
      <w:tr w:rsidR="00B06C22" w:rsidRPr="00677917" w:rsidTr="001706AE">
        <w:tc>
          <w:tcPr>
            <w:tcW w:w="2235" w:type="dxa"/>
            <w:shd w:val="clear" w:color="auto" w:fill="auto"/>
            <w:vAlign w:val="center"/>
          </w:tcPr>
          <w:p w:rsidR="00B06C22" w:rsidRPr="005279E0" w:rsidRDefault="00B06C22" w:rsidP="00F673FC">
            <w:r w:rsidRPr="005279E0">
              <w:t>1С8. ИТС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06C22" w:rsidRPr="00677917" w:rsidRDefault="00B06C22" w:rsidP="006E5AF0">
            <w:pPr>
              <w:jc w:val="center"/>
            </w:pPr>
            <w:r w:rsidRPr="00677917">
              <w:t>1 ед.</w:t>
            </w:r>
          </w:p>
        </w:tc>
        <w:tc>
          <w:tcPr>
            <w:tcW w:w="4678" w:type="dxa"/>
            <w:vMerge/>
          </w:tcPr>
          <w:p w:rsidR="00B06C22" w:rsidRPr="00677917" w:rsidRDefault="00B06C22" w:rsidP="00F673FC">
            <w:pPr>
              <w:jc w:val="center"/>
            </w:pPr>
          </w:p>
        </w:tc>
      </w:tr>
    </w:tbl>
    <w:p w:rsidR="003B5E71" w:rsidRDefault="00F673FC" w:rsidP="00B06C22">
      <w:pPr>
        <w:ind w:left="-142" w:firstLine="709"/>
        <w:jc w:val="both"/>
        <w:rPr>
          <w:color w:val="FF0000"/>
        </w:rPr>
      </w:pPr>
      <w:r>
        <w:rPr>
          <w:color w:val="000000"/>
        </w:rPr>
        <w:t xml:space="preserve"> </w:t>
      </w:r>
      <w:r w:rsidRPr="00677917">
        <w:rPr>
          <w:color w:val="000000"/>
        </w:rPr>
        <w:t>*Примечание</w:t>
      </w:r>
      <w:r>
        <w:rPr>
          <w:color w:val="000000"/>
        </w:rPr>
        <w:t>.</w:t>
      </w:r>
      <w:r w:rsidRPr="00677917">
        <w:rPr>
          <w:color w:val="000000"/>
        </w:rPr>
        <w:t xml:space="preserve"> Состав и количество услуг по сопровождению программного обеспечения и приобретению простых (неисключительных) лицензий на использование </w:t>
      </w:r>
      <w:proofErr w:type="gramStart"/>
      <w:r w:rsidRPr="00677917">
        <w:rPr>
          <w:color w:val="000000"/>
        </w:rPr>
        <w:t>ПО</w:t>
      </w:r>
      <w:proofErr w:type="gramEnd"/>
      <w:r w:rsidRPr="00677917">
        <w:rPr>
          <w:color w:val="000000"/>
        </w:rPr>
        <w:t xml:space="preserve"> для </w:t>
      </w:r>
      <w:r>
        <w:rPr>
          <w:color w:val="000000"/>
        </w:rPr>
        <w:t>у</w:t>
      </w:r>
      <w:r w:rsidRPr="00677917">
        <w:rPr>
          <w:color w:val="000000"/>
        </w:rPr>
        <w:t>правления</w:t>
      </w:r>
      <w:r>
        <w:rPr>
          <w:color w:val="000000"/>
        </w:rPr>
        <w:t xml:space="preserve"> </w:t>
      </w:r>
      <w:r w:rsidRPr="00677917">
        <w:rPr>
          <w:color w:val="000000"/>
        </w:rPr>
        <w:t xml:space="preserve">может отличаться от приведенного в зависимости от решаемых задач. При этом закупка услуг по сопровождению программного обеспечения и приобретению простых (неисключительных) лицензий на использование </w:t>
      </w:r>
      <w:proofErr w:type="gramStart"/>
      <w:r w:rsidRPr="00677917">
        <w:rPr>
          <w:color w:val="000000"/>
        </w:rPr>
        <w:t>ПО</w:t>
      </w:r>
      <w:proofErr w:type="gramEnd"/>
      <w:r w:rsidRPr="00677917">
        <w:rPr>
          <w:color w:val="000000"/>
        </w:rPr>
        <w:t xml:space="preserve">, не </w:t>
      </w:r>
      <w:proofErr w:type="gramStart"/>
      <w:r w:rsidRPr="00677917">
        <w:rPr>
          <w:color w:val="000000"/>
        </w:rPr>
        <w:t>указанных</w:t>
      </w:r>
      <w:proofErr w:type="gramEnd"/>
      <w:r w:rsidRPr="00677917">
        <w:rPr>
          <w:color w:val="000000"/>
        </w:rPr>
        <w:t xml:space="preserve"> в таблицах, осуществляется в </w:t>
      </w:r>
      <w:r w:rsidR="007D3B2E" w:rsidRPr="007D3B2E">
        <w:rPr>
          <w:color w:val="000000"/>
        </w:rPr>
        <w:t>пределах утвержденного плана финансово-хозяйственной деятельности на обеспечение функций предприятия</w:t>
      </w:r>
      <w:r w:rsidR="007D3B2E">
        <w:rPr>
          <w:color w:val="000000"/>
        </w:rPr>
        <w:t>.</w:t>
      </w:r>
    </w:p>
    <w:p w:rsidR="00E7563B" w:rsidRPr="005C405B" w:rsidRDefault="00E7563B" w:rsidP="001706AE">
      <w:pPr>
        <w:rPr>
          <w:b/>
          <w:sz w:val="28"/>
        </w:rPr>
      </w:pPr>
    </w:p>
    <w:p w:rsidR="00AF2179" w:rsidRPr="005C405B" w:rsidRDefault="00AF2179" w:rsidP="001706AE">
      <w:pPr>
        <w:rPr>
          <w:b/>
          <w:sz w:val="28"/>
        </w:rPr>
      </w:pPr>
    </w:p>
    <w:p w:rsidR="00AF2179" w:rsidRPr="005C405B" w:rsidRDefault="00AF2179" w:rsidP="001706AE">
      <w:pPr>
        <w:rPr>
          <w:b/>
          <w:sz w:val="28"/>
        </w:rPr>
      </w:pPr>
    </w:p>
    <w:p w:rsidR="00AF2179" w:rsidRPr="005C405B" w:rsidRDefault="00AF2179" w:rsidP="001706AE">
      <w:pPr>
        <w:rPr>
          <w:b/>
          <w:sz w:val="28"/>
        </w:rPr>
      </w:pPr>
    </w:p>
    <w:p w:rsidR="00AF2179" w:rsidRPr="005C405B" w:rsidRDefault="00AF2179" w:rsidP="001706AE">
      <w:pPr>
        <w:rPr>
          <w:b/>
          <w:sz w:val="28"/>
        </w:rPr>
      </w:pPr>
    </w:p>
    <w:p w:rsidR="00AF2179" w:rsidRPr="005C405B" w:rsidRDefault="00AF2179" w:rsidP="001706AE">
      <w:pPr>
        <w:rPr>
          <w:b/>
          <w:sz w:val="28"/>
        </w:rPr>
      </w:pPr>
    </w:p>
    <w:p w:rsidR="00AF2179" w:rsidRPr="005C405B" w:rsidRDefault="00AF2179" w:rsidP="001706AE">
      <w:pPr>
        <w:rPr>
          <w:b/>
          <w:sz w:val="28"/>
        </w:rPr>
      </w:pPr>
    </w:p>
    <w:p w:rsidR="00AF2179" w:rsidRPr="005C405B" w:rsidRDefault="00AF2179" w:rsidP="001706AE">
      <w:pPr>
        <w:rPr>
          <w:b/>
          <w:sz w:val="28"/>
        </w:rPr>
      </w:pPr>
    </w:p>
    <w:p w:rsidR="00AF2179" w:rsidRPr="005C405B" w:rsidRDefault="00AF2179" w:rsidP="001706AE">
      <w:pPr>
        <w:rPr>
          <w:b/>
          <w:sz w:val="28"/>
        </w:rPr>
      </w:pPr>
    </w:p>
    <w:p w:rsidR="00CD751A" w:rsidRPr="003F6ADD" w:rsidRDefault="00CD751A" w:rsidP="00CD751A">
      <w:pPr>
        <w:jc w:val="right"/>
        <w:rPr>
          <w:b/>
          <w:sz w:val="28"/>
        </w:rPr>
      </w:pPr>
      <w:r w:rsidRPr="003F6ADD">
        <w:rPr>
          <w:b/>
          <w:sz w:val="28"/>
        </w:rPr>
        <w:t xml:space="preserve">Таблица № </w:t>
      </w:r>
      <w:r w:rsidR="007042C1">
        <w:rPr>
          <w:b/>
          <w:sz w:val="28"/>
        </w:rPr>
        <w:t>6</w:t>
      </w:r>
    </w:p>
    <w:p w:rsidR="00E7563B" w:rsidRPr="001706AE" w:rsidRDefault="00CD751A" w:rsidP="001706AE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нормативных затрат на приобретение простых (неисключительных) лицензий на использование программного обеспечения по защите информации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2410"/>
        <w:gridCol w:w="1985"/>
        <w:gridCol w:w="3261"/>
      </w:tblGrid>
      <w:tr w:rsidR="00CD751A" w:rsidRPr="00677917" w:rsidTr="001706AE">
        <w:tc>
          <w:tcPr>
            <w:tcW w:w="1809" w:type="dxa"/>
            <w:vAlign w:val="center"/>
          </w:tcPr>
          <w:p w:rsidR="00CD751A" w:rsidRPr="00677917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Наименование</w:t>
            </w:r>
          </w:p>
        </w:tc>
        <w:tc>
          <w:tcPr>
            <w:tcW w:w="2410" w:type="dxa"/>
            <w:vAlign w:val="center"/>
          </w:tcPr>
          <w:p w:rsidR="00CD751A" w:rsidRPr="00677917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Количество средств защиты (лицензий)</w:t>
            </w:r>
          </w:p>
        </w:tc>
        <w:tc>
          <w:tcPr>
            <w:tcW w:w="1985" w:type="dxa"/>
            <w:vAlign w:val="center"/>
          </w:tcPr>
          <w:p w:rsidR="00CD751A" w:rsidRPr="00677917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 xml:space="preserve">Срок действия лицензии </w:t>
            </w:r>
          </w:p>
        </w:tc>
        <w:tc>
          <w:tcPr>
            <w:tcW w:w="3261" w:type="dxa"/>
            <w:vAlign w:val="center"/>
          </w:tcPr>
          <w:p w:rsidR="00CD751A" w:rsidRPr="00677917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Предельная цена за ед. лицензии (не более), руб.</w:t>
            </w:r>
          </w:p>
        </w:tc>
      </w:tr>
      <w:tr w:rsidR="00CD751A" w:rsidRPr="00677917" w:rsidTr="001706AE">
        <w:trPr>
          <w:trHeight w:val="1279"/>
        </w:trPr>
        <w:tc>
          <w:tcPr>
            <w:tcW w:w="1809" w:type="dxa"/>
            <w:vAlign w:val="center"/>
          </w:tcPr>
          <w:p w:rsidR="00CD751A" w:rsidRPr="00B2170F" w:rsidRDefault="00CD751A" w:rsidP="005279E0">
            <w:pPr>
              <w:rPr>
                <w:highlight w:val="green"/>
              </w:rPr>
            </w:pPr>
            <w:r w:rsidRPr="005279E0">
              <w:t xml:space="preserve">Права на </w:t>
            </w:r>
            <w:r w:rsidR="005279E0" w:rsidRPr="005279E0">
              <w:t xml:space="preserve">антивирусное </w:t>
            </w:r>
            <w:r w:rsidR="005279E0">
              <w:t>программное обеспечение</w:t>
            </w:r>
          </w:p>
        </w:tc>
        <w:tc>
          <w:tcPr>
            <w:tcW w:w="2410" w:type="dxa"/>
            <w:vAlign w:val="center"/>
          </w:tcPr>
          <w:p w:rsidR="00CD751A" w:rsidRPr="00677917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677917">
              <w:rPr>
                <w:lang w:val="en-US"/>
              </w:rPr>
              <w:t>3</w:t>
            </w:r>
          </w:p>
        </w:tc>
        <w:tc>
          <w:tcPr>
            <w:tcW w:w="1985" w:type="dxa"/>
            <w:vAlign w:val="center"/>
          </w:tcPr>
          <w:p w:rsidR="00CD751A" w:rsidRPr="00677917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</w:pPr>
            <w:r w:rsidRPr="00677917">
              <w:t>365 дней</w:t>
            </w:r>
          </w:p>
        </w:tc>
        <w:tc>
          <w:tcPr>
            <w:tcW w:w="3261" w:type="dxa"/>
            <w:vAlign w:val="center"/>
          </w:tcPr>
          <w:p w:rsidR="00CD751A" w:rsidRPr="00677917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677917">
              <w:rPr>
                <w:lang w:val="en-US"/>
              </w:rPr>
              <w:t>800</w:t>
            </w:r>
          </w:p>
        </w:tc>
      </w:tr>
    </w:tbl>
    <w:p w:rsidR="00E7563B" w:rsidRPr="00AF2179" w:rsidRDefault="00E7563B" w:rsidP="00CD751A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D751A" w:rsidRPr="003F6ADD" w:rsidRDefault="00CD751A" w:rsidP="00CD751A">
      <w:pPr>
        <w:pStyle w:val="ConsPlusNormal"/>
        <w:ind w:firstLine="5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F6ADD">
        <w:rPr>
          <w:rFonts w:ascii="Times New Roman" w:hAnsi="Times New Roman" w:cs="Times New Roman"/>
          <w:b/>
          <w:sz w:val="28"/>
          <w:szCs w:val="28"/>
        </w:rPr>
        <w:t xml:space="preserve">Таблица № </w:t>
      </w:r>
      <w:r w:rsidR="007042C1">
        <w:rPr>
          <w:rFonts w:ascii="Times New Roman" w:hAnsi="Times New Roman" w:cs="Times New Roman"/>
          <w:b/>
          <w:sz w:val="28"/>
          <w:szCs w:val="28"/>
        </w:rPr>
        <w:t>7</w:t>
      </w:r>
    </w:p>
    <w:p w:rsidR="00E7563B" w:rsidRPr="00AF2179" w:rsidRDefault="00CD751A" w:rsidP="00AF217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ADD">
        <w:rPr>
          <w:rFonts w:ascii="Times New Roman" w:hAnsi="Times New Roman" w:cs="Times New Roman"/>
          <w:b/>
          <w:sz w:val="28"/>
          <w:szCs w:val="28"/>
        </w:rPr>
        <w:t>Нормативы, применяемые при расчете затрат на приобретение образовательных услуг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3544"/>
        <w:gridCol w:w="2693"/>
      </w:tblGrid>
      <w:tr w:rsidR="00CD751A" w:rsidRPr="00A064BD" w:rsidTr="006E5AF0">
        <w:trPr>
          <w:trHeight w:val="163"/>
          <w:tblHeader/>
        </w:trPr>
        <w:tc>
          <w:tcPr>
            <w:tcW w:w="3261" w:type="dxa"/>
            <w:vAlign w:val="center"/>
          </w:tcPr>
          <w:p w:rsidR="00CD751A" w:rsidRPr="003E020A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Наименование</w:t>
            </w:r>
          </w:p>
        </w:tc>
        <w:tc>
          <w:tcPr>
            <w:tcW w:w="3544" w:type="dxa"/>
            <w:vAlign w:val="center"/>
          </w:tcPr>
          <w:p w:rsidR="00CD751A" w:rsidRPr="003E020A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Норматив количества сотрудников в год</w:t>
            </w:r>
          </w:p>
        </w:tc>
        <w:tc>
          <w:tcPr>
            <w:tcW w:w="2693" w:type="dxa"/>
            <w:vAlign w:val="center"/>
          </w:tcPr>
          <w:p w:rsidR="00CD751A" w:rsidRPr="003E020A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Цена* 1 услуги</w:t>
            </w:r>
            <w:r>
              <w:rPr>
                <w:szCs w:val="23"/>
              </w:rPr>
              <w:t xml:space="preserve">, </w:t>
            </w:r>
            <w:r w:rsidRPr="003E020A">
              <w:rPr>
                <w:szCs w:val="23"/>
              </w:rPr>
              <w:t>руб.</w:t>
            </w:r>
          </w:p>
        </w:tc>
      </w:tr>
      <w:tr w:rsidR="00CD751A" w:rsidRPr="00A064BD" w:rsidTr="006E5AF0">
        <w:tc>
          <w:tcPr>
            <w:tcW w:w="3261" w:type="dxa"/>
            <w:vAlign w:val="center"/>
          </w:tcPr>
          <w:p w:rsidR="00CD751A" w:rsidRPr="003E020A" w:rsidRDefault="00CD751A" w:rsidP="006E5AF0">
            <w:pPr>
              <w:tabs>
                <w:tab w:val="left" w:pos="142"/>
              </w:tabs>
              <w:autoSpaceDE w:val="0"/>
              <w:autoSpaceDN w:val="0"/>
              <w:rPr>
                <w:szCs w:val="23"/>
              </w:rPr>
            </w:pPr>
          </w:p>
          <w:p w:rsidR="00CD751A" w:rsidRPr="001779F6" w:rsidRDefault="00CD751A" w:rsidP="00CD751A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 xml:space="preserve">Услуги по повышению профессионального уровня работников </w:t>
            </w:r>
            <w:r>
              <w:rPr>
                <w:szCs w:val="23"/>
              </w:rPr>
              <w:t>предприятия</w:t>
            </w:r>
          </w:p>
        </w:tc>
        <w:tc>
          <w:tcPr>
            <w:tcW w:w="3544" w:type="dxa"/>
            <w:vAlign w:val="center"/>
          </w:tcPr>
          <w:p w:rsidR="00CD751A" w:rsidRPr="003E020A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Рассчитывается исходя из необходимости повышения профессионального уровня 1 сотрудника раз в три года</w:t>
            </w:r>
          </w:p>
        </w:tc>
        <w:tc>
          <w:tcPr>
            <w:tcW w:w="2693" w:type="dxa"/>
            <w:vAlign w:val="center"/>
          </w:tcPr>
          <w:p w:rsidR="00CD751A" w:rsidRPr="003E020A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Зависит от продолжительности</w:t>
            </w:r>
          </w:p>
          <w:p w:rsidR="00CD751A" w:rsidRPr="003E020A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обучения</w:t>
            </w:r>
          </w:p>
        </w:tc>
      </w:tr>
      <w:tr w:rsidR="00CD751A" w:rsidRPr="00A064BD" w:rsidTr="006E5AF0">
        <w:tc>
          <w:tcPr>
            <w:tcW w:w="3261" w:type="dxa"/>
            <w:vAlign w:val="center"/>
          </w:tcPr>
          <w:p w:rsidR="00CD751A" w:rsidRPr="003E020A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 xml:space="preserve">Услуги по обучению технике безопасности и охране труда </w:t>
            </w:r>
          </w:p>
        </w:tc>
        <w:tc>
          <w:tcPr>
            <w:tcW w:w="3544" w:type="dxa"/>
            <w:vAlign w:val="center"/>
          </w:tcPr>
          <w:p w:rsidR="00CD751A" w:rsidRPr="003E020A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Рассчитывается исходя из необходимости обучения</w:t>
            </w:r>
          </w:p>
          <w:p w:rsidR="00CD751A" w:rsidRPr="003E020A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</w:p>
        </w:tc>
        <w:tc>
          <w:tcPr>
            <w:tcW w:w="2693" w:type="dxa"/>
            <w:vAlign w:val="center"/>
          </w:tcPr>
          <w:p w:rsidR="00CD751A" w:rsidRPr="003E020A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Зависит от продолжительности</w:t>
            </w:r>
          </w:p>
          <w:p w:rsidR="00CD751A" w:rsidRPr="003E020A" w:rsidRDefault="00CD751A" w:rsidP="006E5AF0">
            <w:pPr>
              <w:tabs>
                <w:tab w:val="left" w:pos="142"/>
              </w:tabs>
              <w:autoSpaceDE w:val="0"/>
              <w:autoSpaceDN w:val="0"/>
              <w:jc w:val="center"/>
              <w:rPr>
                <w:szCs w:val="23"/>
              </w:rPr>
            </w:pPr>
            <w:r w:rsidRPr="003E020A">
              <w:rPr>
                <w:szCs w:val="23"/>
              </w:rPr>
              <w:t>обучения</w:t>
            </w:r>
          </w:p>
        </w:tc>
      </w:tr>
    </w:tbl>
    <w:p w:rsidR="00E7563B" w:rsidRPr="00AF2179" w:rsidRDefault="00E7563B" w:rsidP="00AF2179">
      <w:pPr>
        <w:tabs>
          <w:tab w:val="left" w:pos="1073"/>
        </w:tabs>
        <w:rPr>
          <w:b/>
          <w:sz w:val="28"/>
          <w:lang w:val="en-US"/>
        </w:rPr>
      </w:pPr>
    </w:p>
    <w:p w:rsidR="00066AF9" w:rsidRPr="003F6ADD" w:rsidRDefault="00066AF9" w:rsidP="00066AF9">
      <w:pPr>
        <w:tabs>
          <w:tab w:val="left" w:pos="1073"/>
        </w:tabs>
        <w:jc w:val="right"/>
        <w:rPr>
          <w:b/>
          <w:sz w:val="28"/>
        </w:rPr>
      </w:pPr>
      <w:r w:rsidRPr="003F6ADD">
        <w:rPr>
          <w:b/>
          <w:sz w:val="28"/>
        </w:rPr>
        <w:t xml:space="preserve">Таблица № </w:t>
      </w:r>
      <w:r w:rsidR="007042C1">
        <w:rPr>
          <w:b/>
          <w:sz w:val="28"/>
        </w:rPr>
        <w:t>8</w:t>
      </w:r>
    </w:p>
    <w:p w:rsidR="00E7563B" w:rsidRPr="00AF2179" w:rsidRDefault="00066AF9" w:rsidP="00AF2179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затрат на коммунальные услуги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265"/>
        <w:gridCol w:w="1488"/>
        <w:gridCol w:w="3544"/>
      </w:tblGrid>
      <w:tr w:rsidR="00066AF9" w:rsidRPr="003E020A" w:rsidTr="004E7B34">
        <w:tc>
          <w:tcPr>
            <w:tcW w:w="2235" w:type="dxa"/>
          </w:tcPr>
          <w:p w:rsidR="00066AF9" w:rsidRPr="008C22C0" w:rsidRDefault="00066AF9" w:rsidP="00E7563B">
            <w:pPr>
              <w:jc w:val="center"/>
            </w:pPr>
            <w:r w:rsidRPr="008C22C0">
              <w:t>Объект</w:t>
            </w:r>
          </w:p>
        </w:tc>
        <w:tc>
          <w:tcPr>
            <w:tcW w:w="2265" w:type="dxa"/>
          </w:tcPr>
          <w:p w:rsidR="00066AF9" w:rsidRPr="008C22C0" w:rsidRDefault="00066AF9" w:rsidP="00E7563B">
            <w:pPr>
              <w:jc w:val="center"/>
            </w:pPr>
            <w:r w:rsidRPr="008C22C0">
              <w:t>Вид</w:t>
            </w:r>
          </w:p>
          <w:p w:rsidR="00066AF9" w:rsidRPr="008C22C0" w:rsidRDefault="00066AF9" w:rsidP="00E7563B">
            <w:pPr>
              <w:jc w:val="center"/>
            </w:pPr>
            <w:r w:rsidRPr="008C22C0">
              <w:t>услуги</w:t>
            </w:r>
          </w:p>
        </w:tc>
        <w:tc>
          <w:tcPr>
            <w:tcW w:w="1488" w:type="dxa"/>
          </w:tcPr>
          <w:p w:rsidR="00066AF9" w:rsidRPr="008C22C0" w:rsidRDefault="00066AF9" w:rsidP="00E7563B">
            <w:pPr>
              <w:jc w:val="center"/>
            </w:pPr>
            <w:r w:rsidRPr="008C22C0">
              <w:t xml:space="preserve">Расчетная потребность </w:t>
            </w:r>
          </w:p>
          <w:p w:rsidR="00066AF9" w:rsidRPr="008C22C0" w:rsidRDefault="00066AF9" w:rsidP="00E7563B">
            <w:pPr>
              <w:jc w:val="center"/>
            </w:pPr>
            <w:r w:rsidRPr="008C22C0">
              <w:t>(не более)</w:t>
            </w:r>
          </w:p>
        </w:tc>
        <w:tc>
          <w:tcPr>
            <w:tcW w:w="3544" w:type="dxa"/>
          </w:tcPr>
          <w:p w:rsidR="00066AF9" w:rsidRPr="008C22C0" w:rsidRDefault="00066AF9" w:rsidP="00E7563B">
            <w:pPr>
              <w:jc w:val="center"/>
            </w:pPr>
            <w:r w:rsidRPr="008C22C0">
              <w:t>Тариф (цена), руб.</w:t>
            </w:r>
          </w:p>
        </w:tc>
      </w:tr>
      <w:tr w:rsidR="006E301F" w:rsidRPr="003E020A" w:rsidTr="006E301F">
        <w:trPr>
          <w:trHeight w:val="299"/>
        </w:trPr>
        <w:tc>
          <w:tcPr>
            <w:tcW w:w="2235" w:type="dxa"/>
            <w:vMerge w:val="restart"/>
            <w:vAlign w:val="center"/>
          </w:tcPr>
          <w:p w:rsidR="006E301F" w:rsidRPr="008C22C0" w:rsidRDefault="006E301F" w:rsidP="006E301F">
            <w:r w:rsidRPr="008C22C0">
              <w:t>Производственные и административно-</w:t>
            </w:r>
          </w:p>
          <w:p w:rsidR="006E301F" w:rsidRPr="008C22C0" w:rsidRDefault="006E301F" w:rsidP="006E301F">
            <w:r w:rsidRPr="008C22C0">
              <w:t xml:space="preserve">хозяйственные помещения </w:t>
            </w:r>
            <w:r>
              <w:t>предприятия</w:t>
            </w:r>
          </w:p>
        </w:tc>
        <w:tc>
          <w:tcPr>
            <w:tcW w:w="2265" w:type="dxa"/>
            <w:vAlign w:val="center"/>
          </w:tcPr>
          <w:p w:rsidR="006E301F" w:rsidRPr="008C22C0" w:rsidRDefault="006E301F" w:rsidP="006E301F">
            <w:r w:rsidRPr="008C22C0">
              <w:t>Электроснабжение</w:t>
            </w:r>
          </w:p>
        </w:tc>
        <w:tc>
          <w:tcPr>
            <w:tcW w:w="1488" w:type="dxa"/>
            <w:vAlign w:val="center"/>
          </w:tcPr>
          <w:p w:rsidR="006E301F" w:rsidRPr="001779F6" w:rsidRDefault="006E301F" w:rsidP="006E301F">
            <w:pPr>
              <w:rPr>
                <w:lang w:val="en-US"/>
              </w:rPr>
            </w:pPr>
            <w:r w:rsidRPr="008C22C0">
              <w:t>180 000 кВт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6E301F" w:rsidRPr="008C22C0" w:rsidRDefault="006E301F" w:rsidP="006E301F">
            <w:pPr>
              <w:spacing w:after="200"/>
            </w:pPr>
            <w:r w:rsidRPr="00DB0DED">
              <w:t>Цена определяется согласно    п.1 ч. 1 ст. 93 Федерального закона от 05.04.2013 № 44-ФЗ</w:t>
            </w:r>
          </w:p>
        </w:tc>
      </w:tr>
      <w:tr w:rsidR="006E301F" w:rsidRPr="003E020A" w:rsidTr="001706AE">
        <w:trPr>
          <w:trHeight w:val="206"/>
        </w:trPr>
        <w:tc>
          <w:tcPr>
            <w:tcW w:w="2235" w:type="dxa"/>
            <w:vMerge/>
          </w:tcPr>
          <w:p w:rsidR="006E301F" w:rsidRPr="008C22C0" w:rsidRDefault="006E301F" w:rsidP="00E7563B">
            <w:pPr>
              <w:jc w:val="center"/>
            </w:pPr>
          </w:p>
        </w:tc>
        <w:tc>
          <w:tcPr>
            <w:tcW w:w="2265" w:type="dxa"/>
          </w:tcPr>
          <w:p w:rsidR="006E301F" w:rsidRPr="00B27B19" w:rsidRDefault="006E301F" w:rsidP="00B27B19">
            <w:pPr>
              <w:jc w:val="center"/>
            </w:pPr>
            <w:r w:rsidRPr="00B27B19">
              <w:t>Теплоснабжение</w:t>
            </w:r>
          </w:p>
        </w:tc>
        <w:tc>
          <w:tcPr>
            <w:tcW w:w="1488" w:type="dxa"/>
          </w:tcPr>
          <w:p w:rsidR="006E301F" w:rsidRPr="003E020A" w:rsidRDefault="00B27B19" w:rsidP="00CA69E7">
            <w:pPr>
              <w:jc w:val="center"/>
            </w:pPr>
            <w:r w:rsidRPr="00B27B19">
              <w:t xml:space="preserve">670 </w:t>
            </w:r>
            <w:proofErr w:type="spellStart"/>
            <w:r w:rsidRPr="00B27B19">
              <w:t>ГКал</w:t>
            </w:r>
            <w:proofErr w:type="spellEnd"/>
            <w:r w:rsidR="006E301F" w:rsidRPr="003E020A">
              <w:t xml:space="preserve"> </w:t>
            </w:r>
            <w:proofErr w:type="spellStart"/>
            <w:r w:rsidR="006E301F" w:rsidRPr="003E020A">
              <w:t>ГКал</w:t>
            </w:r>
            <w:proofErr w:type="spellEnd"/>
          </w:p>
        </w:tc>
        <w:tc>
          <w:tcPr>
            <w:tcW w:w="3544" w:type="dxa"/>
            <w:vMerge/>
            <w:shd w:val="clear" w:color="auto" w:fill="auto"/>
          </w:tcPr>
          <w:p w:rsidR="006E301F" w:rsidRPr="003E020A" w:rsidRDefault="006E301F" w:rsidP="00E7563B">
            <w:pPr>
              <w:spacing w:after="200" w:line="276" w:lineRule="auto"/>
            </w:pPr>
          </w:p>
        </w:tc>
      </w:tr>
      <w:tr w:rsidR="006E301F" w:rsidRPr="003E020A" w:rsidTr="001706AE">
        <w:trPr>
          <w:trHeight w:val="759"/>
        </w:trPr>
        <w:tc>
          <w:tcPr>
            <w:tcW w:w="2235" w:type="dxa"/>
            <w:vMerge/>
          </w:tcPr>
          <w:p w:rsidR="006E301F" w:rsidRPr="008C22C0" w:rsidRDefault="006E301F" w:rsidP="00E7563B">
            <w:pPr>
              <w:jc w:val="center"/>
            </w:pPr>
          </w:p>
        </w:tc>
        <w:tc>
          <w:tcPr>
            <w:tcW w:w="2265" w:type="dxa"/>
          </w:tcPr>
          <w:p w:rsidR="006E301F" w:rsidRPr="008C22C0" w:rsidRDefault="006E301F" w:rsidP="00CA69E7">
            <w:pPr>
              <w:jc w:val="center"/>
            </w:pPr>
            <w:r w:rsidRPr="008C22C0">
              <w:t>Холодное водоснабжение и водоотведение</w:t>
            </w:r>
          </w:p>
        </w:tc>
        <w:tc>
          <w:tcPr>
            <w:tcW w:w="1488" w:type="dxa"/>
          </w:tcPr>
          <w:p w:rsidR="006E301F" w:rsidRPr="003E020A" w:rsidRDefault="006E301F" w:rsidP="00CA69E7">
            <w:pPr>
              <w:jc w:val="center"/>
            </w:pPr>
            <w:r w:rsidRPr="003E020A">
              <w:t xml:space="preserve">6020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</w:p>
        </w:tc>
        <w:tc>
          <w:tcPr>
            <w:tcW w:w="3544" w:type="dxa"/>
            <w:vMerge/>
            <w:shd w:val="clear" w:color="auto" w:fill="auto"/>
          </w:tcPr>
          <w:p w:rsidR="006E301F" w:rsidRPr="003E020A" w:rsidRDefault="006E301F" w:rsidP="00E7563B">
            <w:pPr>
              <w:spacing w:after="200" w:line="276" w:lineRule="auto"/>
            </w:pPr>
          </w:p>
        </w:tc>
      </w:tr>
      <w:tr w:rsidR="006E301F" w:rsidRPr="003E020A" w:rsidTr="004E7B34">
        <w:trPr>
          <w:trHeight w:val="759"/>
        </w:trPr>
        <w:tc>
          <w:tcPr>
            <w:tcW w:w="2235" w:type="dxa"/>
            <w:vMerge/>
          </w:tcPr>
          <w:p w:rsidR="006E301F" w:rsidRPr="008C22C0" w:rsidRDefault="006E301F" w:rsidP="00E7563B">
            <w:pPr>
              <w:jc w:val="center"/>
            </w:pPr>
          </w:p>
        </w:tc>
        <w:tc>
          <w:tcPr>
            <w:tcW w:w="2265" w:type="dxa"/>
          </w:tcPr>
          <w:p w:rsidR="006E301F" w:rsidRPr="008C22C0" w:rsidRDefault="006E301F" w:rsidP="00CA69E7">
            <w:pPr>
              <w:jc w:val="center"/>
            </w:pPr>
            <w:r w:rsidRPr="004E7B34">
              <w:t>Вывоз ТБО</w:t>
            </w:r>
          </w:p>
        </w:tc>
        <w:tc>
          <w:tcPr>
            <w:tcW w:w="1488" w:type="dxa"/>
          </w:tcPr>
          <w:p w:rsidR="006E301F" w:rsidRPr="003E020A" w:rsidRDefault="006E301F" w:rsidP="00CA69E7">
            <w:pPr>
              <w:jc w:val="center"/>
            </w:pPr>
            <w:r>
              <w:t>20 м</w:t>
            </w:r>
            <w:r w:rsidRPr="006E301F">
              <w:rPr>
                <w:vertAlign w:val="superscript"/>
              </w:rPr>
              <w:t>3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301F" w:rsidRPr="003E020A" w:rsidRDefault="006E301F" w:rsidP="00E7563B">
            <w:pPr>
              <w:spacing w:after="200" w:line="276" w:lineRule="auto"/>
            </w:pPr>
          </w:p>
        </w:tc>
      </w:tr>
    </w:tbl>
    <w:p w:rsidR="00261162" w:rsidRPr="00AF2179" w:rsidRDefault="00261162" w:rsidP="00AF2179">
      <w:pPr>
        <w:tabs>
          <w:tab w:val="left" w:pos="142"/>
          <w:tab w:val="left" w:pos="851"/>
        </w:tabs>
        <w:autoSpaceDE w:val="0"/>
        <w:autoSpaceDN w:val="0"/>
        <w:ind w:right="-2"/>
        <w:rPr>
          <w:b/>
          <w:sz w:val="28"/>
          <w:lang w:val="en-US"/>
        </w:rPr>
      </w:pPr>
    </w:p>
    <w:p w:rsidR="00A85328" w:rsidRPr="003F6ADD" w:rsidRDefault="00A85328" w:rsidP="00A85328">
      <w:pPr>
        <w:tabs>
          <w:tab w:val="left" w:pos="142"/>
          <w:tab w:val="left" w:pos="851"/>
        </w:tabs>
        <w:autoSpaceDE w:val="0"/>
        <w:autoSpaceDN w:val="0"/>
        <w:ind w:right="-2" w:firstLine="709"/>
        <w:jc w:val="right"/>
        <w:rPr>
          <w:b/>
          <w:sz w:val="28"/>
        </w:rPr>
      </w:pPr>
      <w:r w:rsidRPr="003F6ADD">
        <w:rPr>
          <w:b/>
          <w:sz w:val="28"/>
        </w:rPr>
        <w:t xml:space="preserve">Таблица № </w:t>
      </w:r>
      <w:r w:rsidR="00631FFF">
        <w:rPr>
          <w:b/>
          <w:sz w:val="28"/>
        </w:rPr>
        <w:t>9</w:t>
      </w:r>
    </w:p>
    <w:p w:rsidR="00E7563B" w:rsidRPr="00AF2179" w:rsidRDefault="00A85328" w:rsidP="00AF2179">
      <w:pPr>
        <w:tabs>
          <w:tab w:val="left" w:pos="142"/>
        </w:tabs>
        <w:autoSpaceDE w:val="0"/>
        <w:autoSpaceDN w:val="0"/>
        <w:ind w:right="-2" w:firstLine="709"/>
        <w:jc w:val="center"/>
        <w:rPr>
          <w:b/>
          <w:bCs/>
          <w:sz w:val="28"/>
        </w:rPr>
      </w:pPr>
      <w:r w:rsidRPr="003F6ADD">
        <w:rPr>
          <w:b/>
          <w:sz w:val="28"/>
        </w:rPr>
        <w:t xml:space="preserve">Нормативы, применяемые при расчете нормативных затрат на </w:t>
      </w:r>
      <w:r w:rsidRPr="003F6ADD">
        <w:rPr>
          <w:b/>
          <w:bCs/>
          <w:sz w:val="28"/>
        </w:rPr>
        <w:t xml:space="preserve">техническое обслуживание и </w:t>
      </w:r>
      <w:proofErr w:type="spellStart"/>
      <w:r w:rsidRPr="003F6ADD">
        <w:rPr>
          <w:b/>
          <w:bCs/>
          <w:sz w:val="28"/>
        </w:rPr>
        <w:t>регламентно</w:t>
      </w:r>
      <w:proofErr w:type="spellEnd"/>
      <w:r w:rsidRPr="003F6ADD">
        <w:rPr>
          <w:b/>
          <w:bCs/>
          <w:sz w:val="28"/>
        </w:rPr>
        <w:t>-профилактический ремонт систем охранно-тревожной сигнализации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6946"/>
      </w:tblGrid>
      <w:tr w:rsidR="00A85328" w:rsidRPr="00677917" w:rsidTr="00AF2179">
        <w:trPr>
          <w:trHeight w:val="343"/>
        </w:trPr>
        <w:tc>
          <w:tcPr>
            <w:tcW w:w="2518" w:type="dxa"/>
            <w:vAlign w:val="center"/>
          </w:tcPr>
          <w:p w:rsidR="00A85328" w:rsidRPr="00677917" w:rsidRDefault="00A85328" w:rsidP="00AF2179">
            <w:pPr>
              <w:tabs>
                <w:tab w:val="left" w:pos="142"/>
              </w:tabs>
              <w:autoSpaceDE w:val="0"/>
              <w:autoSpaceDN w:val="0"/>
              <w:ind w:right="-2"/>
              <w:rPr>
                <w:color w:val="000000"/>
              </w:rPr>
            </w:pPr>
            <w:r w:rsidRPr="00677917">
              <w:rPr>
                <w:color w:val="000000"/>
              </w:rPr>
              <w:t>Количество,</w:t>
            </w:r>
            <w:r>
              <w:rPr>
                <w:color w:val="000000"/>
              </w:rPr>
              <w:t xml:space="preserve"> </w:t>
            </w:r>
            <w:proofErr w:type="spellStart"/>
            <w:r w:rsidRPr="00677917">
              <w:rPr>
                <w:color w:val="000000"/>
              </w:rPr>
              <w:t>усл</w:t>
            </w:r>
            <w:proofErr w:type="spellEnd"/>
            <w:r w:rsidRPr="00677917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ед.</w:t>
            </w:r>
          </w:p>
        </w:tc>
        <w:tc>
          <w:tcPr>
            <w:tcW w:w="6946" w:type="dxa"/>
            <w:vAlign w:val="center"/>
          </w:tcPr>
          <w:p w:rsidR="00A85328" w:rsidRPr="00677917" w:rsidRDefault="00A85328" w:rsidP="006E5AF0">
            <w:pPr>
              <w:tabs>
                <w:tab w:val="left" w:pos="142"/>
              </w:tabs>
              <w:autoSpaceDE w:val="0"/>
              <w:autoSpaceDN w:val="0"/>
              <w:ind w:right="-2" w:firstLine="709"/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Предельная цена обслуживания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(не более),</w:t>
            </w:r>
            <w:r>
              <w:rPr>
                <w:color w:val="000000"/>
              </w:rPr>
              <w:t xml:space="preserve"> </w:t>
            </w:r>
            <w:r w:rsidRPr="00677917">
              <w:rPr>
                <w:color w:val="000000"/>
              </w:rPr>
              <w:t>руб./мес.</w:t>
            </w:r>
          </w:p>
        </w:tc>
      </w:tr>
      <w:tr w:rsidR="00A85328" w:rsidRPr="00677917" w:rsidTr="00AF2179">
        <w:trPr>
          <w:trHeight w:val="96"/>
        </w:trPr>
        <w:tc>
          <w:tcPr>
            <w:tcW w:w="2518" w:type="dxa"/>
            <w:vAlign w:val="center"/>
          </w:tcPr>
          <w:p w:rsidR="00A85328" w:rsidRPr="00677917" w:rsidRDefault="00A85328" w:rsidP="006E5AF0">
            <w:pPr>
              <w:tabs>
                <w:tab w:val="left" w:pos="142"/>
              </w:tabs>
              <w:autoSpaceDE w:val="0"/>
              <w:autoSpaceDN w:val="0"/>
              <w:ind w:right="-2" w:firstLine="709"/>
              <w:jc w:val="center"/>
              <w:rPr>
                <w:color w:val="000000"/>
              </w:rPr>
            </w:pPr>
            <w:r w:rsidRPr="00677917">
              <w:rPr>
                <w:color w:val="000000"/>
              </w:rPr>
              <w:t>1</w:t>
            </w:r>
          </w:p>
        </w:tc>
        <w:tc>
          <w:tcPr>
            <w:tcW w:w="6946" w:type="dxa"/>
            <w:vAlign w:val="center"/>
          </w:tcPr>
          <w:p w:rsidR="00A85328" w:rsidRPr="00677917" w:rsidRDefault="008C6CBD" w:rsidP="006E5AF0">
            <w:pPr>
              <w:tabs>
                <w:tab w:val="left" w:pos="142"/>
              </w:tabs>
              <w:autoSpaceDE w:val="0"/>
              <w:autoSpaceDN w:val="0"/>
              <w:ind w:right="-2" w:firstLine="709"/>
              <w:jc w:val="center"/>
              <w:rPr>
                <w:color w:val="000000"/>
              </w:rPr>
            </w:pPr>
            <w:r>
              <w:rPr>
                <w:color w:val="000000"/>
              </w:rPr>
              <w:t>1 500</w:t>
            </w:r>
          </w:p>
        </w:tc>
      </w:tr>
    </w:tbl>
    <w:p w:rsidR="00E7563B" w:rsidRPr="00AF2179" w:rsidRDefault="00E7563B" w:rsidP="00AF2179">
      <w:pPr>
        <w:tabs>
          <w:tab w:val="left" w:pos="1073"/>
        </w:tabs>
        <w:rPr>
          <w:b/>
          <w:sz w:val="28"/>
          <w:lang w:val="en-US"/>
        </w:rPr>
      </w:pPr>
    </w:p>
    <w:p w:rsidR="00F63EDE" w:rsidRPr="00F26FC6" w:rsidRDefault="00F63EDE" w:rsidP="00F63EDE">
      <w:pPr>
        <w:tabs>
          <w:tab w:val="left" w:pos="1073"/>
        </w:tabs>
        <w:jc w:val="right"/>
        <w:rPr>
          <w:b/>
          <w:sz w:val="28"/>
        </w:rPr>
      </w:pPr>
      <w:r w:rsidRPr="00F26FC6">
        <w:rPr>
          <w:b/>
          <w:sz w:val="28"/>
        </w:rPr>
        <w:t xml:space="preserve">Таблица № </w:t>
      </w:r>
      <w:r w:rsidR="00C42456">
        <w:rPr>
          <w:b/>
          <w:sz w:val="28"/>
        </w:rPr>
        <w:t>1</w:t>
      </w:r>
      <w:r w:rsidR="00B27B19">
        <w:rPr>
          <w:b/>
          <w:sz w:val="28"/>
        </w:rPr>
        <w:t>0</w:t>
      </w:r>
    </w:p>
    <w:p w:rsidR="00E7563B" w:rsidRPr="00AF2179" w:rsidRDefault="00F63EDE" w:rsidP="00AF2179">
      <w:pPr>
        <w:jc w:val="center"/>
        <w:rPr>
          <w:b/>
          <w:color w:val="000000"/>
          <w:sz w:val="28"/>
        </w:rPr>
      </w:pPr>
      <w:r w:rsidRPr="00F26FC6">
        <w:rPr>
          <w:b/>
          <w:color w:val="000000"/>
          <w:sz w:val="28"/>
        </w:rPr>
        <w:t xml:space="preserve">Нормативы, применяемые при расчете затрат на проведение </w:t>
      </w:r>
      <w:r w:rsidRPr="00E52465">
        <w:rPr>
          <w:b/>
          <w:color w:val="000000"/>
          <w:sz w:val="28"/>
        </w:rPr>
        <w:t xml:space="preserve">медицинских осмотров работников </w:t>
      </w:r>
      <w:r w:rsidR="007C03DA">
        <w:rPr>
          <w:b/>
          <w:color w:val="000000"/>
          <w:sz w:val="28"/>
        </w:rPr>
        <w:t>предприятия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276"/>
        <w:gridCol w:w="1134"/>
        <w:gridCol w:w="3685"/>
      </w:tblGrid>
      <w:tr w:rsidR="00F63EDE" w:rsidRPr="00A60C49" w:rsidTr="00AF2179">
        <w:trPr>
          <w:tblHeader/>
        </w:trPr>
        <w:tc>
          <w:tcPr>
            <w:tcW w:w="1951" w:type="dxa"/>
          </w:tcPr>
          <w:p w:rsidR="00F63EDE" w:rsidRPr="00A60C49" w:rsidRDefault="00F63EDE" w:rsidP="006E5AF0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Вид</w:t>
            </w:r>
          </w:p>
          <w:p w:rsidR="00F63EDE" w:rsidRPr="00A60C49" w:rsidRDefault="00F63EDE" w:rsidP="006E5AF0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норматива</w:t>
            </w:r>
          </w:p>
        </w:tc>
        <w:tc>
          <w:tcPr>
            <w:tcW w:w="1701" w:type="dxa"/>
          </w:tcPr>
          <w:p w:rsidR="00F63EDE" w:rsidRPr="00A60C49" w:rsidRDefault="00F63EDE" w:rsidP="006E5AF0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Количество направляемых сотрудников</w:t>
            </w:r>
          </w:p>
        </w:tc>
        <w:tc>
          <w:tcPr>
            <w:tcW w:w="1276" w:type="dxa"/>
          </w:tcPr>
          <w:p w:rsidR="00F63EDE" w:rsidRPr="00A60C49" w:rsidRDefault="00F63EDE" w:rsidP="006E5AF0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Сроки</w:t>
            </w:r>
          </w:p>
          <w:p w:rsidR="00F63EDE" w:rsidRPr="00A60C49" w:rsidRDefault="00F63EDE" w:rsidP="006E5AF0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 xml:space="preserve"> </w:t>
            </w:r>
            <w:proofErr w:type="spellStart"/>
            <w:proofErr w:type="gramStart"/>
            <w:r w:rsidRPr="00A60C49">
              <w:rPr>
                <w:color w:val="000000"/>
              </w:rPr>
              <w:t>прове-дения</w:t>
            </w:r>
            <w:proofErr w:type="spellEnd"/>
            <w:proofErr w:type="gramEnd"/>
          </w:p>
          <w:p w:rsidR="00F63EDE" w:rsidRPr="00A60C49" w:rsidRDefault="00F63EDE" w:rsidP="006E5AF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F63EDE" w:rsidRPr="00A60C49" w:rsidRDefault="00F63EDE" w:rsidP="006E5AF0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Цена за единицу услуги (не более), руб.</w:t>
            </w:r>
          </w:p>
        </w:tc>
        <w:tc>
          <w:tcPr>
            <w:tcW w:w="3685" w:type="dxa"/>
          </w:tcPr>
          <w:p w:rsidR="00F63EDE" w:rsidRPr="00A60C49" w:rsidRDefault="00F63EDE" w:rsidP="006E5AF0">
            <w:pPr>
              <w:jc w:val="center"/>
              <w:rPr>
                <w:color w:val="000000"/>
              </w:rPr>
            </w:pPr>
          </w:p>
          <w:p w:rsidR="00F63EDE" w:rsidRPr="00A60C49" w:rsidRDefault="00F63EDE" w:rsidP="006E5AF0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Требования</w:t>
            </w:r>
          </w:p>
        </w:tc>
      </w:tr>
      <w:tr w:rsidR="0088173D" w:rsidRPr="00A60C49" w:rsidTr="00AF2179">
        <w:trPr>
          <w:trHeight w:val="4807"/>
        </w:trPr>
        <w:tc>
          <w:tcPr>
            <w:tcW w:w="1951" w:type="dxa"/>
          </w:tcPr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Pr="00A60C49" w:rsidRDefault="0088173D" w:rsidP="006E5AF0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Периодический медицинский осмотр</w:t>
            </w:r>
          </w:p>
        </w:tc>
        <w:tc>
          <w:tcPr>
            <w:tcW w:w="1701" w:type="dxa"/>
          </w:tcPr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Pr="00A60C49" w:rsidRDefault="0088173D" w:rsidP="006E5AF0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Согласно штатному расписанию</w:t>
            </w:r>
          </w:p>
        </w:tc>
        <w:tc>
          <w:tcPr>
            <w:tcW w:w="1276" w:type="dxa"/>
          </w:tcPr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Pr="00A60C49" w:rsidRDefault="0088173D" w:rsidP="006E5AF0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1 раз в два года</w:t>
            </w:r>
          </w:p>
        </w:tc>
        <w:tc>
          <w:tcPr>
            <w:tcW w:w="1134" w:type="dxa"/>
          </w:tcPr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Default="0088173D" w:rsidP="006E5AF0">
            <w:pPr>
              <w:jc w:val="center"/>
              <w:rPr>
                <w:color w:val="000000"/>
                <w:lang w:val="en-US"/>
              </w:rPr>
            </w:pPr>
          </w:p>
          <w:p w:rsidR="0088173D" w:rsidRPr="00A60C49" w:rsidRDefault="0088173D" w:rsidP="006E5AF0">
            <w:pPr>
              <w:jc w:val="center"/>
              <w:rPr>
                <w:color w:val="000000"/>
              </w:rPr>
            </w:pPr>
            <w:r w:rsidRPr="00A60C49">
              <w:rPr>
                <w:color w:val="000000"/>
              </w:rPr>
              <w:t>2500</w:t>
            </w:r>
          </w:p>
        </w:tc>
        <w:tc>
          <w:tcPr>
            <w:tcW w:w="3685" w:type="dxa"/>
          </w:tcPr>
          <w:p w:rsidR="0088173D" w:rsidRPr="00A60C49" w:rsidRDefault="0088173D" w:rsidP="006E5AF0">
            <w:pPr>
              <w:jc w:val="center"/>
              <w:rPr>
                <w:color w:val="000000"/>
              </w:rPr>
            </w:pPr>
            <w:proofErr w:type="gramStart"/>
            <w:r w:rsidRPr="00A60C49">
              <w:rPr>
                <w:color w:val="000000"/>
              </w:rPr>
              <w:t xml:space="preserve">Приказ Министерства здравоохранения и социального развития РФ от 12.04.2011 № 302 н </w:t>
            </w:r>
            <w:r w:rsidR="00CC2379">
              <w:rPr>
                <w:color w:val="000000"/>
              </w:rPr>
              <w:t>«</w:t>
            </w:r>
            <w:r w:rsidRPr="00A60C49">
              <w:rPr>
                <w:color w:val="000000"/>
              </w:rPr>
              <w:t>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</w:t>
            </w:r>
            <w:r w:rsidR="00CC2379">
              <w:rPr>
                <w:color w:val="000000"/>
              </w:rPr>
              <w:t>»</w:t>
            </w:r>
            <w:proofErr w:type="gramEnd"/>
          </w:p>
        </w:tc>
      </w:tr>
    </w:tbl>
    <w:p w:rsidR="00F63EDE" w:rsidRPr="005C405B" w:rsidRDefault="00F63EDE" w:rsidP="00AF2179">
      <w:pPr>
        <w:tabs>
          <w:tab w:val="left" w:pos="1073"/>
        </w:tabs>
        <w:rPr>
          <w:b/>
          <w:sz w:val="28"/>
          <w:szCs w:val="28"/>
        </w:rPr>
      </w:pPr>
    </w:p>
    <w:p w:rsidR="00F63EDE" w:rsidRPr="00F26FC6" w:rsidRDefault="00F63EDE" w:rsidP="00F63EDE">
      <w:pPr>
        <w:tabs>
          <w:tab w:val="left" w:pos="1073"/>
        </w:tabs>
        <w:jc w:val="right"/>
        <w:rPr>
          <w:b/>
          <w:sz w:val="28"/>
          <w:szCs w:val="28"/>
        </w:rPr>
      </w:pPr>
      <w:r w:rsidRPr="00F26FC6">
        <w:rPr>
          <w:b/>
          <w:sz w:val="28"/>
          <w:szCs w:val="28"/>
        </w:rPr>
        <w:t xml:space="preserve">Таблица № </w:t>
      </w:r>
      <w:r w:rsidR="00216EE8">
        <w:rPr>
          <w:b/>
          <w:sz w:val="28"/>
          <w:szCs w:val="28"/>
        </w:rPr>
        <w:t>11</w:t>
      </w:r>
    </w:p>
    <w:p w:rsidR="00E7563B" w:rsidRPr="00AF2179" w:rsidRDefault="00F63EDE" w:rsidP="00AF2179">
      <w:pPr>
        <w:jc w:val="center"/>
        <w:rPr>
          <w:b/>
          <w:color w:val="000000"/>
          <w:sz w:val="28"/>
          <w:szCs w:val="28"/>
        </w:rPr>
      </w:pPr>
      <w:r w:rsidRPr="00F26FC6">
        <w:rPr>
          <w:b/>
          <w:color w:val="000000"/>
          <w:sz w:val="28"/>
          <w:szCs w:val="28"/>
        </w:rPr>
        <w:t xml:space="preserve">Нормативы, применяемые при расчете затрат на проведение </w:t>
      </w:r>
      <w:proofErr w:type="spellStart"/>
      <w:r w:rsidRPr="00F26FC6">
        <w:rPr>
          <w:b/>
          <w:color w:val="000000"/>
          <w:sz w:val="28"/>
          <w:szCs w:val="28"/>
        </w:rPr>
        <w:t>предрейсового</w:t>
      </w:r>
      <w:proofErr w:type="spellEnd"/>
      <w:r w:rsidRPr="00F26FC6">
        <w:rPr>
          <w:b/>
          <w:color w:val="000000"/>
          <w:sz w:val="28"/>
          <w:szCs w:val="28"/>
        </w:rPr>
        <w:t xml:space="preserve"> и </w:t>
      </w:r>
      <w:proofErr w:type="spellStart"/>
      <w:r w:rsidRPr="00F26FC6">
        <w:rPr>
          <w:b/>
          <w:color w:val="000000"/>
          <w:sz w:val="28"/>
          <w:szCs w:val="28"/>
        </w:rPr>
        <w:t>послерейсового</w:t>
      </w:r>
      <w:proofErr w:type="spellEnd"/>
      <w:r w:rsidRPr="00F26FC6">
        <w:rPr>
          <w:b/>
          <w:color w:val="000000"/>
          <w:sz w:val="28"/>
          <w:szCs w:val="28"/>
        </w:rPr>
        <w:t xml:space="preserve"> осмотра водителей транспортных сре</w:t>
      </w:r>
      <w:proofErr w:type="gramStart"/>
      <w:r w:rsidRPr="00F26FC6">
        <w:rPr>
          <w:b/>
          <w:color w:val="000000"/>
          <w:sz w:val="28"/>
          <w:szCs w:val="28"/>
        </w:rPr>
        <w:t xml:space="preserve">дств </w:t>
      </w:r>
      <w:r w:rsidR="00BF024E">
        <w:rPr>
          <w:b/>
          <w:color w:val="000000"/>
          <w:sz w:val="28"/>
          <w:szCs w:val="28"/>
        </w:rPr>
        <w:t>пр</w:t>
      </w:r>
      <w:proofErr w:type="gramEnd"/>
      <w:r w:rsidR="00BF024E">
        <w:rPr>
          <w:b/>
          <w:color w:val="000000"/>
          <w:sz w:val="28"/>
          <w:szCs w:val="28"/>
        </w:rPr>
        <w:t>едприятия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2268"/>
        <w:gridCol w:w="3686"/>
      </w:tblGrid>
      <w:tr w:rsidR="00F63EDE" w:rsidRPr="005F37E1" w:rsidTr="00AF2179">
        <w:tc>
          <w:tcPr>
            <w:tcW w:w="1951" w:type="dxa"/>
          </w:tcPr>
          <w:p w:rsidR="00F63EDE" w:rsidRPr="005F37E1" w:rsidRDefault="00F63EDE" w:rsidP="006E5AF0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>Вид</w:t>
            </w:r>
          </w:p>
          <w:p w:rsidR="00F63EDE" w:rsidRPr="005F37E1" w:rsidRDefault="00F63EDE" w:rsidP="006E5AF0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>норматива</w:t>
            </w:r>
          </w:p>
        </w:tc>
        <w:tc>
          <w:tcPr>
            <w:tcW w:w="1559" w:type="dxa"/>
          </w:tcPr>
          <w:p w:rsidR="00F63EDE" w:rsidRPr="005F37E1" w:rsidRDefault="00F63EDE" w:rsidP="006E5AF0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 xml:space="preserve">Категория </w:t>
            </w:r>
          </w:p>
          <w:p w:rsidR="00F63EDE" w:rsidRPr="005F37E1" w:rsidRDefault="00F63EDE" w:rsidP="006E5AF0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>должностей</w:t>
            </w:r>
          </w:p>
        </w:tc>
        <w:tc>
          <w:tcPr>
            <w:tcW w:w="2268" w:type="dxa"/>
          </w:tcPr>
          <w:p w:rsidR="00F63EDE" w:rsidRPr="005F37E1" w:rsidRDefault="00F63EDE" w:rsidP="006E5AF0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>Количество дней, отработанных в году одним водителем</w:t>
            </w:r>
          </w:p>
        </w:tc>
        <w:tc>
          <w:tcPr>
            <w:tcW w:w="3686" w:type="dxa"/>
          </w:tcPr>
          <w:p w:rsidR="00F63EDE" w:rsidRPr="005F37E1" w:rsidRDefault="00F63EDE" w:rsidP="006E5AF0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 xml:space="preserve">Цена проведения одного </w:t>
            </w:r>
            <w:proofErr w:type="spellStart"/>
            <w:r w:rsidRPr="005F37E1">
              <w:rPr>
                <w:color w:val="000000"/>
                <w:szCs w:val="28"/>
              </w:rPr>
              <w:t>предрей</w:t>
            </w:r>
            <w:r>
              <w:rPr>
                <w:color w:val="000000"/>
                <w:szCs w:val="28"/>
              </w:rPr>
              <w:t>сового</w:t>
            </w:r>
            <w:proofErr w:type="spellEnd"/>
            <w:r>
              <w:rPr>
                <w:color w:val="000000"/>
                <w:szCs w:val="28"/>
              </w:rPr>
              <w:t xml:space="preserve"> и </w:t>
            </w:r>
            <w:proofErr w:type="spellStart"/>
            <w:r>
              <w:rPr>
                <w:color w:val="000000"/>
                <w:szCs w:val="28"/>
              </w:rPr>
              <w:t>послерейсового</w:t>
            </w:r>
            <w:proofErr w:type="spellEnd"/>
            <w:r>
              <w:rPr>
                <w:color w:val="000000"/>
                <w:szCs w:val="28"/>
              </w:rPr>
              <w:t xml:space="preserve"> осмотра</w:t>
            </w:r>
            <w:r w:rsidRPr="005F37E1">
              <w:rPr>
                <w:color w:val="000000"/>
                <w:szCs w:val="28"/>
              </w:rPr>
              <w:t>, руб.</w:t>
            </w:r>
          </w:p>
        </w:tc>
      </w:tr>
      <w:tr w:rsidR="00F63EDE" w:rsidRPr="005F37E1" w:rsidTr="00AF2179">
        <w:trPr>
          <w:trHeight w:val="77"/>
        </w:trPr>
        <w:tc>
          <w:tcPr>
            <w:tcW w:w="1951" w:type="dxa"/>
          </w:tcPr>
          <w:p w:rsidR="00F63EDE" w:rsidRPr="005F37E1" w:rsidRDefault="00F63EDE" w:rsidP="006E5AF0">
            <w:pPr>
              <w:jc w:val="center"/>
              <w:rPr>
                <w:color w:val="000000"/>
                <w:szCs w:val="28"/>
              </w:rPr>
            </w:pPr>
            <w:proofErr w:type="spellStart"/>
            <w:r w:rsidRPr="005F37E1">
              <w:rPr>
                <w:color w:val="000000"/>
                <w:szCs w:val="28"/>
              </w:rPr>
              <w:t>Предрейсовый</w:t>
            </w:r>
            <w:proofErr w:type="spellEnd"/>
            <w:r w:rsidRPr="005F37E1">
              <w:rPr>
                <w:color w:val="000000"/>
                <w:szCs w:val="28"/>
              </w:rPr>
              <w:t xml:space="preserve"> и </w:t>
            </w:r>
            <w:proofErr w:type="spellStart"/>
            <w:r w:rsidRPr="005F37E1">
              <w:rPr>
                <w:color w:val="000000"/>
                <w:szCs w:val="28"/>
              </w:rPr>
              <w:t>послерейсовый</w:t>
            </w:r>
            <w:proofErr w:type="spellEnd"/>
          </w:p>
          <w:p w:rsidR="00F63EDE" w:rsidRPr="005F37E1" w:rsidRDefault="00F63EDE" w:rsidP="006E5AF0">
            <w:pPr>
              <w:jc w:val="center"/>
              <w:rPr>
                <w:color w:val="000000"/>
                <w:szCs w:val="28"/>
              </w:rPr>
            </w:pPr>
            <w:r w:rsidRPr="005F37E1">
              <w:rPr>
                <w:color w:val="000000"/>
                <w:szCs w:val="28"/>
              </w:rPr>
              <w:t xml:space="preserve"> осмотр</w:t>
            </w:r>
          </w:p>
          <w:p w:rsidR="00F63EDE" w:rsidRPr="005F37E1" w:rsidRDefault="00F63EDE" w:rsidP="006E5AF0">
            <w:pPr>
              <w:rPr>
                <w:color w:val="000000"/>
                <w:szCs w:val="28"/>
              </w:rPr>
            </w:pPr>
          </w:p>
        </w:tc>
        <w:tc>
          <w:tcPr>
            <w:tcW w:w="1559" w:type="dxa"/>
          </w:tcPr>
          <w:p w:rsidR="00F63EDE" w:rsidRPr="005F37E1" w:rsidRDefault="00F63EDE" w:rsidP="006E5AF0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</w:t>
            </w:r>
            <w:r w:rsidRPr="005F37E1">
              <w:rPr>
                <w:color w:val="000000"/>
                <w:szCs w:val="28"/>
              </w:rPr>
              <w:t>одители автомобилей</w:t>
            </w:r>
          </w:p>
        </w:tc>
        <w:tc>
          <w:tcPr>
            <w:tcW w:w="2268" w:type="dxa"/>
          </w:tcPr>
          <w:p w:rsidR="0088173D" w:rsidRDefault="0088173D" w:rsidP="006E5AF0">
            <w:pPr>
              <w:jc w:val="center"/>
              <w:rPr>
                <w:color w:val="000000"/>
                <w:szCs w:val="28"/>
                <w:lang w:val="en-US"/>
              </w:rPr>
            </w:pPr>
          </w:p>
          <w:p w:rsidR="00F63EDE" w:rsidRPr="0088173D" w:rsidRDefault="00F63EDE" w:rsidP="006E5AF0">
            <w:pPr>
              <w:jc w:val="center"/>
              <w:rPr>
                <w:color w:val="000000"/>
                <w:szCs w:val="28"/>
                <w:lang w:val="en-US"/>
              </w:rPr>
            </w:pPr>
            <w:r w:rsidRPr="005F37E1">
              <w:rPr>
                <w:color w:val="000000"/>
                <w:szCs w:val="28"/>
              </w:rPr>
              <w:t xml:space="preserve">не более </w:t>
            </w:r>
            <w:r w:rsidR="0088173D">
              <w:rPr>
                <w:color w:val="000000"/>
                <w:szCs w:val="28"/>
                <w:lang w:val="en-US"/>
              </w:rPr>
              <w:t>300</w:t>
            </w:r>
          </w:p>
          <w:p w:rsidR="00F63EDE" w:rsidRPr="005F37E1" w:rsidRDefault="00F63EDE" w:rsidP="006E5AF0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686" w:type="dxa"/>
          </w:tcPr>
          <w:p w:rsidR="00F63EDE" w:rsidRPr="005F37E1" w:rsidRDefault="00F63EDE" w:rsidP="006E5AF0">
            <w:pPr>
              <w:pStyle w:val="a6"/>
              <w:tabs>
                <w:tab w:val="left" w:pos="1304"/>
              </w:tabs>
              <w:ind w:left="160"/>
              <w:jc w:val="center"/>
              <w:rPr>
                <w:color w:val="000000"/>
                <w:szCs w:val="28"/>
              </w:rPr>
            </w:pPr>
            <w:r w:rsidRPr="00EA4FA3">
              <w:t>Цена определяется в соответствии со ст. 22 Федерального закона от 05.04.2013 № 44-ФЗ</w:t>
            </w:r>
            <w:r w:rsidRPr="001779F6">
              <w:t xml:space="preserve"> </w:t>
            </w:r>
          </w:p>
        </w:tc>
      </w:tr>
    </w:tbl>
    <w:p w:rsidR="00E7563B" w:rsidRPr="005C405B" w:rsidRDefault="00E7563B" w:rsidP="00AF2179">
      <w:pPr>
        <w:tabs>
          <w:tab w:val="left" w:pos="1073"/>
        </w:tabs>
        <w:rPr>
          <w:b/>
          <w:sz w:val="28"/>
          <w:szCs w:val="28"/>
        </w:rPr>
      </w:pPr>
    </w:p>
    <w:p w:rsidR="00F63EDE" w:rsidRPr="003F6ADD" w:rsidRDefault="00F63EDE" w:rsidP="00F63EDE">
      <w:pPr>
        <w:tabs>
          <w:tab w:val="left" w:pos="1073"/>
        </w:tabs>
        <w:jc w:val="right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 xml:space="preserve">Таблица № </w:t>
      </w:r>
      <w:r w:rsidR="006C5F1A">
        <w:rPr>
          <w:b/>
          <w:sz w:val="28"/>
          <w:szCs w:val="28"/>
        </w:rPr>
        <w:t>12</w:t>
      </w:r>
    </w:p>
    <w:p w:rsidR="00E7563B" w:rsidRPr="00AF2179" w:rsidRDefault="00F63EDE" w:rsidP="00AF2179">
      <w:pPr>
        <w:jc w:val="center"/>
        <w:rPr>
          <w:b/>
          <w:sz w:val="28"/>
          <w:szCs w:val="28"/>
        </w:rPr>
      </w:pPr>
      <w:r w:rsidRPr="003F6ADD">
        <w:rPr>
          <w:b/>
          <w:sz w:val="28"/>
          <w:szCs w:val="28"/>
        </w:rPr>
        <w:t>Нормативы, применяемые при расчете нормативных затрат на приобретение бутилированной воды</w:t>
      </w:r>
    </w:p>
    <w:tbl>
      <w:tblPr>
        <w:tblW w:w="4944" w:type="pct"/>
        <w:tblLook w:val="00A0" w:firstRow="1" w:lastRow="0" w:firstColumn="1" w:lastColumn="0" w:noHBand="0" w:noVBand="0"/>
      </w:tblPr>
      <w:tblGrid>
        <w:gridCol w:w="2093"/>
        <w:gridCol w:w="1984"/>
        <w:gridCol w:w="2553"/>
        <w:gridCol w:w="3114"/>
      </w:tblGrid>
      <w:tr w:rsidR="00F63EDE" w:rsidRPr="00677917" w:rsidTr="00AF2179">
        <w:trPr>
          <w:trHeight w:val="573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EDE" w:rsidRPr="00677917" w:rsidRDefault="00F63EDE" w:rsidP="00AF2179">
            <w:pPr>
              <w:jc w:val="center"/>
              <w:rPr>
                <w:bCs/>
              </w:rPr>
            </w:pPr>
            <w:r w:rsidRPr="00677917">
              <w:rPr>
                <w:bCs/>
              </w:rPr>
              <w:t>Наименование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EDE" w:rsidRPr="00677917" w:rsidRDefault="00F63EDE" w:rsidP="00AF2179">
            <w:pPr>
              <w:jc w:val="center"/>
              <w:rPr>
                <w:bCs/>
              </w:rPr>
            </w:pPr>
            <w:r w:rsidRPr="00677917">
              <w:rPr>
                <w:bCs/>
              </w:rPr>
              <w:t>Единица измерения</w:t>
            </w:r>
          </w:p>
        </w:tc>
        <w:tc>
          <w:tcPr>
            <w:tcW w:w="13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EDE" w:rsidRPr="00677917" w:rsidRDefault="00F63EDE" w:rsidP="00AF2179">
            <w:pPr>
              <w:jc w:val="center"/>
              <w:rPr>
                <w:bCs/>
              </w:rPr>
            </w:pPr>
            <w:r w:rsidRPr="00677917">
              <w:rPr>
                <w:bCs/>
              </w:rPr>
              <w:t>Норма на сотрудника в год (не более)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2179" w:rsidRPr="005C405B" w:rsidRDefault="00F63EDE" w:rsidP="00AF2179">
            <w:pPr>
              <w:jc w:val="center"/>
              <w:rPr>
                <w:bCs/>
              </w:rPr>
            </w:pPr>
            <w:r w:rsidRPr="00677917">
              <w:rPr>
                <w:bCs/>
              </w:rPr>
              <w:t>Предельная цена,</w:t>
            </w:r>
            <w:r>
              <w:rPr>
                <w:bCs/>
              </w:rPr>
              <w:t xml:space="preserve"> </w:t>
            </w:r>
          </w:p>
          <w:p w:rsidR="00F63EDE" w:rsidRPr="00677917" w:rsidRDefault="00F63EDE" w:rsidP="00AF2179">
            <w:pPr>
              <w:jc w:val="center"/>
              <w:rPr>
                <w:bCs/>
              </w:rPr>
            </w:pPr>
            <w:r w:rsidRPr="00677917">
              <w:rPr>
                <w:bCs/>
              </w:rPr>
              <w:t>(не более), руб.</w:t>
            </w:r>
          </w:p>
        </w:tc>
      </w:tr>
      <w:tr w:rsidR="00F63EDE" w:rsidRPr="00677917" w:rsidTr="00AF2179">
        <w:trPr>
          <w:trHeight w:val="70"/>
        </w:trPr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EDE" w:rsidRPr="00677917" w:rsidRDefault="00F63EDE" w:rsidP="006E5AF0">
            <w:pPr>
              <w:jc w:val="center"/>
            </w:pPr>
            <w:r w:rsidRPr="00677917">
              <w:t>Вода питьевая</w:t>
            </w:r>
          </w:p>
        </w:tc>
        <w:tc>
          <w:tcPr>
            <w:tcW w:w="10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EDE" w:rsidRPr="00677917" w:rsidRDefault="00F63EDE" w:rsidP="006E5AF0">
            <w:pPr>
              <w:jc w:val="center"/>
            </w:pPr>
            <w:r w:rsidRPr="00677917">
              <w:t>литр</w:t>
            </w:r>
          </w:p>
        </w:tc>
        <w:tc>
          <w:tcPr>
            <w:tcW w:w="1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EDE" w:rsidRPr="00677917" w:rsidRDefault="00F63EDE" w:rsidP="006E5AF0">
            <w:pPr>
              <w:jc w:val="center"/>
            </w:pPr>
            <w:r w:rsidRPr="00677917">
              <w:t>149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3EDE" w:rsidRPr="00677917" w:rsidRDefault="00F63EDE" w:rsidP="006E5AF0">
            <w:pPr>
              <w:jc w:val="center"/>
            </w:pPr>
            <w:r w:rsidRPr="00677917">
              <w:t>7,64</w:t>
            </w:r>
          </w:p>
        </w:tc>
      </w:tr>
    </w:tbl>
    <w:p w:rsidR="002D23A1" w:rsidRPr="00AF2179" w:rsidRDefault="002D23A1" w:rsidP="00AF2179">
      <w:pPr>
        <w:tabs>
          <w:tab w:val="left" w:pos="142"/>
        </w:tabs>
        <w:autoSpaceDE w:val="0"/>
        <w:autoSpaceDN w:val="0"/>
        <w:ind w:right="-2"/>
        <w:rPr>
          <w:b/>
          <w:sz w:val="28"/>
          <w:lang w:val="en-US"/>
        </w:rPr>
      </w:pPr>
    </w:p>
    <w:p w:rsidR="002D23A1" w:rsidRPr="003F6ADD" w:rsidRDefault="002D23A1" w:rsidP="002D23A1">
      <w:pPr>
        <w:tabs>
          <w:tab w:val="left" w:pos="142"/>
        </w:tabs>
        <w:autoSpaceDE w:val="0"/>
        <w:autoSpaceDN w:val="0"/>
        <w:ind w:right="-2"/>
        <w:jc w:val="right"/>
        <w:rPr>
          <w:b/>
          <w:sz w:val="28"/>
        </w:rPr>
      </w:pPr>
      <w:r w:rsidRPr="003F6ADD">
        <w:rPr>
          <w:b/>
          <w:sz w:val="28"/>
        </w:rPr>
        <w:t xml:space="preserve">Таблица № </w:t>
      </w:r>
      <w:r w:rsidR="00D836D7">
        <w:rPr>
          <w:b/>
          <w:sz w:val="28"/>
        </w:rPr>
        <w:t>13</w:t>
      </w:r>
    </w:p>
    <w:p w:rsidR="002D23A1" w:rsidRDefault="002D23A1" w:rsidP="002D23A1">
      <w:pPr>
        <w:tabs>
          <w:tab w:val="left" w:pos="142"/>
        </w:tabs>
        <w:autoSpaceDE w:val="0"/>
        <w:autoSpaceDN w:val="0"/>
        <w:ind w:right="-2"/>
        <w:jc w:val="center"/>
        <w:rPr>
          <w:b/>
          <w:sz w:val="28"/>
        </w:rPr>
      </w:pPr>
      <w:r w:rsidRPr="003F6ADD">
        <w:rPr>
          <w:b/>
          <w:sz w:val="28"/>
        </w:rPr>
        <w:t>Нормативы, применяемые при расчете нормативных затрат на приобретение канцелярских принадлежностей</w:t>
      </w:r>
      <w:r w:rsidR="00261162">
        <w:rPr>
          <w:b/>
          <w:sz w:val="28"/>
        </w:rPr>
        <w:t xml:space="preserve"> (кроме офисной бумаги)</w:t>
      </w:r>
      <w:r w:rsidR="00E7563B">
        <w:rPr>
          <w:b/>
          <w:sz w:val="28"/>
        </w:rPr>
        <w:t>*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3827"/>
        <w:gridCol w:w="3402"/>
      </w:tblGrid>
      <w:tr w:rsidR="00261162" w:rsidRPr="008C22C0" w:rsidTr="00AF2179">
        <w:trPr>
          <w:trHeight w:val="70"/>
          <w:tblHeader/>
        </w:trPr>
        <w:tc>
          <w:tcPr>
            <w:tcW w:w="2410" w:type="dxa"/>
          </w:tcPr>
          <w:p w:rsidR="00261162" w:rsidRPr="008C22C0" w:rsidRDefault="00261162" w:rsidP="00AF2179">
            <w:pPr>
              <w:jc w:val="center"/>
            </w:pPr>
            <w:r w:rsidRPr="008C22C0">
              <w:t xml:space="preserve">Вид </w:t>
            </w:r>
            <w:r>
              <w:t>затрат</w:t>
            </w:r>
          </w:p>
        </w:tc>
        <w:tc>
          <w:tcPr>
            <w:tcW w:w="3827" w:type="dxa"/>
          </w:tcPr>
          <w:p w:rsidR="00261162" w:rsidRPr="008C22C0" w:rsidRDefault="00261162" w:rsidP="00AF2179">
            <w:pPr>
              <w:jc w:val="center"/>
            </w:pPr>
            <w:r>
              <w:t>П</w:t>
            </w:r>
            <w:r w:rsidRPr="008C22C0">
              <w:t xml:space="preserve">ериодичность </w:t>
            </w:r>
            <w:r>
              <w:t>приобретения</w:t>
            </w:r>
          </w:p>
        </w:tc>
        <w:tc>
          <w:tcPr>
            <w:tcW w:w="3402" w:type="dxa"/>
          </w:tcPr>
          <w:p w:rsidR="00261162" w:rsidRPr="008C22C0" w:rsidRDefault="00261162" w:rsidP="00AF2179">
            <w:pPr>
              <w:jc w:val="center"/>
            </w:pPr>
            <w:r w:rsidRPr="008C22C0">
              <w:t>Предельная цена услуги в год (не более), руб.</w:t>
            </w:r>
          </w:p>
        </w:tc>
      </w:tr>
      <w:tr w:rsidR="00261162" w:rsidRPr="008C22C0" w:rsidTr="00AF2179">
        <w:trPr>
          <w:trHeight w:val="256"/>
        </w:trPr>
        <w:tc>
          <w:tcPr>
            <w:tcW w:w="2410" w:type="dxa"/>
          </w:tcPr>
          <w:p w:rsidR="00261162" w:rsidRPr="008C22C0" w:rsidRDefault="00261162" w:rsidP="00AF2179">
            <w:pPr>
              <w:jc w:val="center"/>
            </w:pPr>
            <w:r>
              <w:t>Канцтовары</w:t>
            </w:r>
          </w:p>
        </w:tc>
        <w:tc>
          <w:tcPr>
            <w:tcW w:w="3827" w:type="dxa"/>
          </w:tcPr>
          <w:p w:rsidR="00261162" w:rsidRPr="008C22C0" w:rsidRDefault="00261162" w:rsidP="00AF2179">
            <w:pPr>
              <w:jc w:val="center"/>
            </w:pPr>
            <w:r w:rsidRPr="008C22C0">
              <w:t>еже</w:t>
            </w:r>
            <w:r>
              <w:t>месячно</w:t>
            </w:r>
          </w:p>
        </w:tc>
        <w:tc>
          <w:tcPr>
            <w:tcW w:w="3402" w:type="dxa"/>
          </w:tcPr>
          <w:p w:rsidR="00261162" w:rsidRPr="008C22C0" w:rsidRDefault="00261162" w:rsidP="00AF2179">
            <w:pPr>
              <w:jc w:val="center"/>
            </w:pPr>
            <w:r>
              <w:t>24000</w:t>
            </w:r>
          </w:p>
        </w:tc>
      </w:tr>
    </w:tbl>
    <w:p w:rsidR="002D23A1" w:rsidRDefault="002D23A1" w:rsidP="00AF2179">
      <w:pPr>
        <w:ind w:firstLine="709"/>
        <w:jc w:val="both"/>
      </w:pPr>
      <w:r w:rsidRPr="008C22C0">
        <w:rPr>
          <w:color w:val="000000"/>
        </w:rPr>
        <w:t xml:space="preserve">*Примечание. </w:t>
      </w:r>
      <w:r w:rsidR="00261162">
        <w:rPr>
          <w:color w:val="000000"/>
        </w:rPr>
        <w:t>Номенклатура и к</w:t>
      </w:r>
      <w:r w:rsidRPr="008C22C0">
        <w:rPr>
          <w:color w:val="000000"/>
        </w:rPr>
        <w:t xml:space="preserve">оличество закупаемых товаров для </w:t>
      </w:r>
      <w:r w:rsidR="007C03DA">
        <w:rPr>
          <w:color w:val="000000"/>
        </w:rPr>
        <w:t>предприятия</w:t>
      </w:r>
      <w:r w:rsidRPr="008C22C0">
        <w:rPr>
          <w:color w:val="000000"/>
        </w:rPr>
        <w:t xml:space="preserve"> </w:t>
      </w:r>
      <w:r w:rsidR="00261162">
        <w:rPr>
          <w:color w:val="000000"/>
        </w:rPr>
        <w:t>определяется</w:t>
      </w:r>
      <w:r w:rsidRPr="008C22C0">
        <w:rPr>
          <w:color w:val="000000"/>
        </w:rPr>
        <w:t xml:space="preserve"> в зависимости </w:t>
      </w:r>
      <w:r w:rsidR="00261162">
        <w:rPr>
          <w:color w:val="000000"/>
        </w:rPr>
        <w:t>потребности</w:t>
      </w:r>
      <w:r w:rsidRPr="008C22C0">
        <w:t xml:space="preserve">. При этом закупка осуществляется </w:t>
      </w:r>
      <w:r w:rsidRPr="007D3B2E">
        <w:t xml:space="preserve">в пределах </w:t>
      </w:r>
      <w:r w:rsidR="007D3B2E" w:rsidRPr="007D3B2E">
        <w:t>утвержденного плана финансово-хозяйственной деятельности на обеспечение функций предприятия.</w:t>
      </w:r>
    </w:p>
    <w:p w:rsidR="00AF2179" w:rsidRPr="00AF2179" w:rsidRDefault="00AF2179" w:rsidP="00AF2179">
      <w:pPr>
        <w:ind w:firstLine="709"/>
        <w:jc w:val="both"/>
      </w:pPr>
    </w:p>
    <w:p w:rsidR="00E7563B" w:rsidRPr="00AF2179" w:rsidRDefault="002D23A1" w:rsidP="00AF2179">
      <w:pPr>
        <w:jc w:val="right"/>
        <w:rPr>
          <w:b/>
          <w:sz w:val="28"/>
        </w:rPr>
      </w:pPr>
      <w:r w:rsidRPr="008C22C0">
        <w:rPr>
          <w:b/>
          <w:sz w:val="28"/>
        </w:rPr>
        <w:t xml:space="preserve">Таблица № </w:t>
      </w:r>
      <w:r w:rsidR="00CC2379">
        <w:rPr>
          <w:b/>
          <w:sz w:val="28"/>
        </w:rPr>
        <w:t>14</w:t>
      </w:r>
    </w:p>
    <w:p w:rsidR="00E7563B" w:rsidRDefault="002D23A1" w:rsidP="002D23A1">
      <w:pPr>
        <w:jc w:val="center"/>
        <w:rPr>
          <w:b/>
          <w:sz w:val="28"/>
        </w:rPr>
      </w:pPr>
      <w:r w:rsidRPr="008C22C0">
        <w:rPr>
          <w:b/>
          <w:sz w:val="28"/>
        </w:rPr>
        <w:t>Нормативы, применяемые пр</w:t>
      </w:r>
      <w:r w:rsidR="00E7563B">
        <w:rPr>
          <w:b/>
          <w:sz w:val="28"/>
        </w:rPr>
        <w:t>и расчете затрат</w:t>
      </w:r>
    </w:p>
    <w:p w:rsidR="00E7563B" w:rsidRPr="00AF2179" w:rsidRDefault="002D23A1" w:rsidP="00AF2179">
      <w:pPr>
        <w:jc w:val="center"/>
        <w:rPr>
          <w:b/>
          <w:sz w:val="28"/>
        </w:rPr>
      </w:pPr>
      <w:r w:rsidRPr="008C22C0">
        <w:rPr>
          <w:b/>
          <w:sz w:val="28"/>
        </w:rPr>
        <w:t>на хозяйственные товары и принадлежности</w:t>
      </w:r>
      <w:r w:rsidR="00E7563B">
        <w:rPr>
          <w:b/>
          <w:sz w:val="28"/>
        </w:rPr>
        <w:t>*</w:t>
      </w:r>
    </w:p>
    <w:tbl>
      <w:tblPr>
        <w:tblStyle w:val="a7"/>
        <w:tblW w:w="9497" w:type="dxa"/>
        <w:tblInd w:w="250" w:type="dxa"/>
        <w:tblLook w:val="04A0" w:firstRow="1" w:lastRow="0" w:firstColumn="1" w:lastColumn="0" w:noHBand="0" w:noVBand="1"/>
      </w:tblPr>
      <w:tblGrid>
        <w:gridCol w:w="2268"/>
        <w:gridCol w:w="3827"/>
        <w:gridCol w:w="3402"/>
      </w:tblGrid>
      <w:tr w:rsidR="00E7563B" w:rsidRPr="008C22C0" w:rsidTr="00AF2179">
        <w:trPr>
          <w:trHeight w:val="70"/>
          <w:tblHeader/>
        </w:trPr>
        <w:tc>
          <w:tcPr>
            <w:tcW w:w="2268" w:type="dxa"/>
          </w:tcPr>
          <w:p w:rsidR="00E7563B" w:rsidRPr="008C22C0" w:rsidRDefault="00E7563B" w:rsidP="00AF2179">
            <w:pPr>
              <w:jc w:val="center"/>
            </w:pPr>
            <w:r w:rsidRPr="008C22C0">
              <w:t xml:space="preserve">Вид </w:t>
            </w:r>
            <w:r>
              <w:t>затрат</w:t>
            </w:r>
          </w:p>
        </w:tc>
        <w:tc>
          <w:tcPr>
            <w:tcW w:w="3827" w:type="dxa"/>
          </w:tcPr>
          <w:p w:rsidR="00E7563B" w:rsidRPr="008C22C0" w:rsidRDefault="00E7563B" w:rsidP="00AF2179">
            <w:pPr>
              <w:jc w:val="center"/>
            </w:pPr>
            <w:r>
              <w:t>П</w:t>
            </w:r>
            <w:r w:rsidRPr="008C22C0">
              <w:t xml:space="preserve">ериодичность </w:t>
            </w:r>
            <w:r>
              <w:t>приобретения</w:t>
            </w:r>
          </w:p>
        </w:tc>
        <w:tc>
          <w:tcPr>
            <w:tcW w:w="3402" w:type="dxa"/>
          </w:tcPr>
          <w:p w:rsidR="00E7563B" w:rsidRPr="008C22C0" w:rsidRDefault="00E7563B" w:rsidP="00AF2179">
            <w:pPr>
              <w:jc w:val="center"/>
            </w:pPr>
            <w:r w:rsidRPr="008C22C0">
              <w:t>Предельная цена услуги в год (не более), руб.</w:t>
            </w:r>
          </w:p>
        </w:tc>
      </w:tr>
      <w:tr w:rsidR="00E7563B" w:rsidRPr="008C22C0" w:rsidTr="00AF2179">
        <w:trPr>
          <w:trHeight w:val="256"/>
        </w:trPr>
        <w:tc>
          <w:tcPr>
            <w:tcW w:w="2268" w:type="dxa"/>
          </w:tcPr>
          <w:p w:rsidR="00E7563B" w:rsidRPr="008C22C0" w:rsidRDefault="00E7563B" w:rsidP="00AF2179">
            <w:pPr>
              <w:jc w:val="center"/>
            </w:pPr>
            <w:proofErr w:type="spellStart"/>
            <w:r>
              <w:t>Хозтовары</w:t>
            </w:r>
            <w:proofErr w:type="spellEnd"/>
          </w:p>
        </w:tc>
        <w:tc>
          <w:tcPr>
            <w:tcW w:w="3827" w:type="dxa"/>
          </w:tcPr>
          <w:p w:rsidR="00E7563B" w:rsidRPr="008C22C0" w:rsidRDefault="00E7563B" w:rsidP="00AF2179">
            <w:pPr>
              <w:jc w:val="center"/>
            </w:pPr>
            <w:r w:rsidRPr="008C22C0">
              <w:t>еже</w:t>
            </w:r>
            <w:r>
              <w:t>месячно</w:t>
            </w:r>
          </w:p>
        </w:tc>
        <w:tc>
          <w:tcPr>
            <w:tcW w:w="3402" w:type="dxa"/>
          </w:tcPr>
          <w:p w:rsidR="00E7563B" w:rsidRPr="008C22C0" w:rsidRDefault="00E7563B" w:rsidP="00AF2179">
            <w:pPr>
              <w:jc w:val="center"/>
            </w:pPr>
            <w:r>
              <w:t>24000</w:t>
            </w:r>
          </w:p>
        </w:tc>
      </w:tr>
    </w:tbl>
    <w:p w:rsidR="002D23A1" w:rsidRDefault="00E7563B" w:rsidP="00AF2179">
      <w:pPr>
        <w:ind w:firstLine="709"/>
        <w:jc w:val="both"/>
      </w:pPr>
      <w:r w:rsidRPr="008C22C0">
        <w:rPr>
          <w:color w:val="000000"/>
        </w:rPr>
        <w:t xml:space="preserve">*Примечание. </w:t>
      </w:r>
      <w:r>
        <w:rPr>
          <w:color w:val="000000"/>
        </w:rPr>
        <w:t>Номенклатура и к</w:t>
      </w:r>
      <w:r w:rsidRPr="008C22C0">
        <w:rPr>
          <w:color w:val="000000"/>
        </w:rPr>
        <w:t xml:space="preserve">оличество закупаемых товаров для </w:t>
      </w:r>
      <w:r>
        <w:rPr>
          <w:color w:val="000000"/>
        </w:rPr>
        <w:t>предприятия</w:t>
      </w:r>
      <w:r w:rsidRPr="008C22C0">
        <w:rPr>
          <w:color w:val="000000"/>
        </w:rPr>
        <w:t xml:space="preserve"> </w:t>
      </w:r>
      <w:r>
        <w:rPr>
          <w:color w:val="000000"/>
        </w:rPr>
        <w:t>определяется</w:t>
      </w:r>
      <w:r w:rsidRPr="008C22C0">
        <w:rPr>
          <w:color w:val="000000"/>
        </w:rPr>
        <w:t xml:space="preserve"> в зависимости </w:t>
      </w:r>
      <w:r>
        <w:rPr>
          <w:color w:val="000000"/>
        </w:rPr>
        <w:t>потребности</w:t>
      </w:r>
      <w:r w:rsidRPr="008C22C0">
        <w:t xml:space="preserve">. При этом закупка осуществляется </w:t>
      </w:r>
      <w:r w:rsidRPr="007D3B2E">
        <w:t xml:space="preserve">в пределах утвержденного плана финансово-хозяйственной деятельности на </w:t>
      </w:r>
      <w:r w:rsidR="001706AE">
        <w:t>обеспечение функций предприяти</w:t>
      </w:r>
      <w:r w:rsidR="00AF2179">
        <w:t>я.</w:t>
      </w:r>
    </w:p>
    <w:p w:rsidR="00AF2179" w:rsidRPr="00AF2179" w:rsidRDefault="00AF2179" w:rsidP="00AF2179">
      <w:pPr>
        <w:ind w:firstLine="709"/>
        <w:jc w:val="both"/>
      </w:pPr>
    </w:p>
    <w:p w:rsidR="002D23A1" w:rsidRPr="00F26FC6" w:rsidRDefault="002D23A1" w:rsidP="002D23A1">
      <w:pPr>
        <w:tabs>
          <w:tab w:val="left" w:pos="2214"/>
        </w:tabs>
        <w:jc w:val="right"/>
        <w:rPr>
          <w:b/>
          <w:sz w:val="28"/>
        </w:rPr>
      </w:pPr>
      <w:r w:rsidRPr="00F26FC6">
        <w:rPr>
          <w:b/>
          <w:sz w:val="28"/>
        </w:rPr>
        <w:t xml:space="preserve">Таблица № </w:t>
      </w:r>
      <w:r w:rsidR="00CC2379">
        <w:rPr>
          <w:b/>
          <w:sz w:val="28"/>
        </w:rPr>
        <w:t>15</w:t>
      </w:r>
    </w:p>
    <w:p w:rsidR="002D23A1" w:rsidRPr="00F26FC6" w:rsidRDefault="002D23A1" w:rsidP="002D23A1">
      <w:pPr>
        <w:tabs>
          <w:tab w:val="left" w:pos="2214"/>
        </w:tabs>
        <w:jc w:val="center"/>
        <w:rPr>
          <w:b/>
          <w:sz w:val="28"/>
        </w:rPr>
      </w:pPr>
      <w:r w:rsidRPr="00F26FC6">
        <w:rPr>
          <w:b/>
          <w:sz w:val="28"/>
        </w:rPr>
        <w:t>Нормативы, применяемые при расчете затрат на горюче-смазочные материалы</w:t>
      </w:r>
    </w:p>
    <w:tbl>
      <w:tblPr>
        <w:tblStyle w:val="a7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2977"/>
        <w:gridCol w:w="2552"/>
        <w:gridCol w:w="2126"/>
      </w:tblGrid>
      <w:tr w:rsidR="002D23A1" w:rsidRPr="005F37E1" w:rsidTr="00AF2179">
        <w:trPr>
          <w:tblHeader/>
        </w:trPr>
        <w:tc>
          <w:tcPr>
            <w:tcW w:w="851" w:type="dxa"/>
          </w:tcPr>
          <w:p w:rsidR="002D23A1" w:rsidRPr="008C22C0" w:rsidRDefault="002D23A1" w:rsidP="006E5AF0">
            <w:pPr>
              <w:tabs>
                <w:tab w:val="left" w:pos="2214"/>
              </w:tabs>
              <w:ind w:left="-108" w:firstLine="108"/>
              <w:jc w:val="center"/>
            </w:pPr>
            <w:r w:rsidRPr="008C22C0">
              <w:t>Вид затрат</w:t>
            </w:r>
          </w:p>
        </w:tc>
        <w:tc>
          <w:tcPr>
            <w:tcW w:w="1134" w:type="dxa"/>
          </w:tcPr>
          <w:p w:rsidR="002D23A1" w:rsidRPr="008C22C0" w:rsidRDefault="002D23A1" w:rsidP="006E5AF0">
            <w:pPr>
              <w:tabs>
                <w:tab w:val="left" w:pos="2214"/>
              </w:tabs>
              <w:jc w:val="center"/>
            </w:pPr>
            <w:r w:rsidRPr="008C22C0">
              <w:t>Марка*</w:t>
            </w:r>
          </w:p>
        </w:tc>
        <w:tc>
          <w:tcPr>
            <w:tcW w:w="2977" w:type="dxa"/>
          </w:tcPr>
          <w:p w:rsidR="002D23A1" w:rsidRPr="008C22C0" w:rsidRDefault="002D23A1" w:rsidP="006E5AF0">
            <w:pPr>
              <w:tabs>
                <w:tab w:val="left" w:pos="2214"/>
              </w:tabs>
              <w:jc w:val="center"/>
            </w:pPr>
            <w:r w:rsidRPr="008C22C0">
              <w:t xml:space="preserve">Норма расхода </w:t>
            </w:r>
          </w:p>
          <w:p w:rsidR="002D23A1" w:rsidRPr="008C22C0" w:rsidRDefault="002D23A1" w:rsidP="006E5AF0">
            <w:pPr>
              <w:tabs>
                <w:tab w:val="left" w:pos="2214"/>
              </w:tabs>
              <w:jc w:val="center"/>
            </w:pPr>
          </w:p>
        </w:tc>
        <w:tc>
          <w:tcPr>
            <w:tcW w:w="2552" w:type="dxa"/>
          </w:tcPr>
          <w:p w:rsidR="002D23A1" w:rsidRPr="008C22C0" w:rsidRDefault="002D23A1" w:rsidP="006E5AF0">
            <w:pPr>
              <w:tabs>
                <w:tab w:val="left" w:pos="2214"/>
              </w:tabs>
              <w:jc w:val="center"/>
            </w:pPr>
            <w:r w:rsidRPr="008C22C0">
              <w:t xml:space="preserve">Среднесуточный пробег </w:t>
            </w:r>
          </w:p>
          <w:p w:rsidR="002D23A1" w:rsidRPr="008C22C0" w:rsidRDefault="002D23A1" w:rsidP="006E5AF0">
            <w:pPr>
              <w:tabs>
                <w:tab w:val="left" w:pos="2214"/>
              </w:tabs>
              <w:jc w:val="center"/>
            </w:pPr>
            <w:r w:rsidRPr="008C22C0">
              <w:t xml:space="preserve">одного автомобиля </w:t>
            </w:r>
          </w:p>
          <w:p w:rsidR="002D23A1" w:rsidRPr="008C22C0" w:rsidRDefault="002D23A1" w:rsidP="006E5AF0">
            <w:pPr>
              <w:tabs>
                <w:tab w:val="left" w:pos="2214"/>
              </w:tabs>
              <w:jc w:val="center"/>
            </w:pPr>
            <w:r w:rsidRPr="008C22C0">
              <w:t xml:space="preserve">(не более), </w:t>
            </w:r>
            <w:proofErr w:type="gramStart"/>
            <w:r w:rsidRPr="008C22C0">
              <w:t>км</w:t>
            </w:r>
            <w:proofErr w:type="gramEnd"/>
          </w:p>
          <w:p w:rsidR="002D23A1" w:rsidRPr="008C22C0" w:rsidRDefault="002D23A1" w:rsidP="006E5AF0">
            <w:pPr>
              <w:tabs>
                <w:tab w:val="left" w:pos="2214"/>
              </w:tabs>
              <w:jc w:val="center"/>
            </w:pPr>
          </w:p>
        </w:tc>
        <w:tc>
          <w:tcPr>
            <w:tcW w:w="2126" w:type="dxa"/>
          </w:tcPr>
          <w:p w:rsidR="002D23A1" w:rsidRPr="008C22C0" w:rsidRDefault="002D23A1" w:rsidP="006E5AF0">
            <w:pPr>
              <w:tabs>
                <w:tab w:val="left" w:pos="2214"/>
              </w:tabs>
              <w:jc w:val="center"/>
            </w:pPr>
            <w:r w:rsidRPr="008C22C0">
              <w:t xml:space="preserve">Количество отработанных одним автомобилем дней в году </w:t>
            </w:r>
          </w:p>
          <w:p w:rsidR="002D23A1" w:rsidRPr="008C22C0" w:rsidRDefault="002D23A1" w:rsidP="006E5AF0">
            <w:pPr>
              <w:tabs>
                <w:tab w:val="left" w:pos="2214"/>
              </w:tabs>
              <w:jc w:val="center"/>
            </w:pPr>
            <w:r w:rsidRPr="008C22C0">
              <w:t xml:space="preserve">(не более), </w:t>
            </w:r>
            <w:proofErr w:type="spellStart"/>
            <w:r w:rsidRPr="008C22C0">
              <w:t>дн</w:t>
            </w:r>
            <w:proofErr w:type="spellEnd"/>
            <w:r w:rsidRPr="008C22C0">
              <w:t>.</w:t>
            </w:r>
          </w:p>
        </w:tc>
      </w:tr>
      <w:tr w:rsidR="002D23A1" w:rsidRPr="005F37E1" w:rsidTr="00AF2179">
        <w:trPr>
          <w:trHeight w:val="3751"/>
        </w:trPr>
        <w:tc>
          <w:tcPr>
            <w:tcW w:w="851" w:type="dxa"/>
          </w:tcPr>
          <w:p w:rsidR="002D23A1" w:rsidRPr="008C22C0" w:rsidRDefault="002D23A1" w:rsidP="006E5AF0">
            <w:pPr>
              <w:tabs>
                <w:tab w:val="left" w:pos="2214"/>
              </w:tabs>
              <w:jc w:val="center"/>
            </w:pPr>
            <w:r w:rsidRPr="008C22C0">
              <w:t>Автомобильное топливо</w:t>
            </w:r>
          </w:p>
        </w:tc>
        <w:tc>
          <w:tcPr>
            <w:tcW w:w="1134" w:type="dxa"/>
          </w:tcPr>
          <w:p w:rsidR="002D23A1" w:rsidRPr="008C22C0" w:rsidRDefault="002D23A1" w:rsidP="006E5AF0">
            <w:pPr>
              <w:tabs>
                <w:tab w:val="left" w:pos="2214"/>
              </w:tabs>
              <w:jc w:val="center"/>
            </w:pPr>
            <w:r w:rsidRPr="008C22C0">
              <w:t>АИ-95</w:t>
            </w:r>
          </w:p>
          <w:p w:rsidR="002D23A1" w:rsidRPr="008C22C0" w:rsidRDefault="002D23A1" w:rsidP="006E5AF0">
            <w:pPr>
              <w:tabs>
                <w:tab w:val="left" w:pos="2214"/>
              </w:tabs>
              <w:jc w:val="center"/>
            </w:pPr>
          </w:p>
        </w:tc>
        <w:tc>
          <w:tcPr>
            <w:tcW w:w="2977" w:type="dxa"/>
          </w:tcPr>
          <w:p w:rsidR="002D23A1" w:rsidRPr="008C22C0" w:rsidRDefault="002D23A1" w:rsidP="002D23A1">
            <w:pPr>
              <w:tabs>
                <w:tab w:val="left" w:pos="2214"/>
              </w:tabs>
              <w:jc w:val="center"/>
            </w:pPr>
            <w:r w:rsidRPr="008C22C0">
              <w:t xml:space="preserve">Устанавливается согласно методическим рекомендациям </w:t>
            </w:r>
            <w:r w:rsidR="00CC2379">
              <w:t>«</w:t>
            </w:r>
            <w:r w:rsidRPr="008C22C0">
              <w:t>Нормы расхода топлив и смазочных материалов на автомобильном транспорте</w:t>
            </w:r>
            <w:r w:rsidR="00CC2379">
              <w:t>»</w:t>
            </w:r>
            <w:r w:rsidRPr="008C22C0">
              <w:t>, предусмотренным приложением к распоряжению Министерства транспорта Российской Федерации от 14.03.2008 № АМ-23-р (с дополнениями и изменениями)</w:t>
            </w:r>
          </w:p>
        </w:tc>
        <w:tc>
          <w:tcPr>
            <w:tcW w:w="2552" w:type="dxa"/>
          </w:tcPr>
          <w:p w:rsidR="002D23A1" w:rsidRPr="008C22C0" w:rsidRDefault="002D23A1" w:rsidP="006E5AF0">
            <w:pPr>
              <w:tabs>
                <w:tab w:val="left" w:pos="2214"/>
              </w:tabs>
              <w:jc w:val="center"/>
            </w:pPr>
          </w:p>
          <w:p w:rsidR="002D23A1" w:rsidRPr="008C22C0" w:rsidRDefault="002D23A1" w:rsidP="006E5AF0">
            <w:pPr>
              <w:tabs>
                <w:tab w:val="left" w:pos="2214"/>
              </w:tabs>
              <w:jc w:val="center"/>
            </w:pPr>
            <w:r w:rsidRPr="008C22C0">
              <w:t>150</w:t>
            </w:r>
          </w:p>
        </w:tc>
        <w:tc>
          <w:tcPr>
            <w:tcW w:w="2126" w:type="dxa"/>
          </w:tcPr>
          <w:p w:rsidR="002D23A1" w:rsidRPr="008C22C0" w:rsidRDefault="002D23A1" w:rsidP="006E5AF0">
            <w:pPr>
              <w:tabs>
                <w:tab w:val="left" w:pos="2214"/>
              </w:tabs>
              <w:jc w:val="center"/>
            </w:pPr>
          </w:p>
          <w:p w:rsidR="002D23A1" w:rsidRPr="008C22C0" w:rsidRDefault="002D23A1" w:rsidP="006E5AF0">
            <w:pPr>
              <w:tabs>
                <w:tab w:val="left" w:pos="2214"/>
              </w:tabs>
              <w:jc w:val="center"/>
            </w:pPr>
            <w:r w:rsidRPr="008C22C0">
              <w:t>262</w:t>
            </w:r>
          </w:p>
        </w:tc>
      </w:tr>
    </w:tbl>
    <w:p w:rsidR="003D37F8" w:rsidRDefault="003D37F8" w:rsidP="00AF2179">
      <w:pPr>
        <w:jc w:val="both"/>
        <w:rPr>
          <w:rFonts w:eastAsia="Calibri"/>
          <w:b/>
          <w:szCs w:val="28"/>
        </w:rPr>
      </w:pPr>
    </w:p>
    <w:p w:rsidR="001706AE" w:rsidRPr="00875737" w:rsidRDefault="001706AE" w:rsidP="001706AE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3D37F8" w:rsidRPr="00E7563B" w:rsidRDefault="001706AE" w:rsidP="00AF2179">
      <w:pPr>
        <w:pStyle w:val="ConsPlusNormal"/>
        <w:tabs>
          <w:tab w:val="left" w:pos="7380"/>
        </w:tabs>
        <w:jc w:val="both"/>
        <w:rPr>
          <w:rFonts w:eastAsia="Calibri"/>
          <w:b/>
          <w:szCs w:val="28"/>
        </w:rPr>
      </w:pPr>
      <w:r w:rsidRPr="00875737">
        <w:rPr>
          <w:rFonts w:ascii="Times New Roman" w:hAnsi="Times New Roman" w:cs="Times New Roman"/>
          <w:sz w:val="28"/>
          <w:szCs w:val="28"/>
        </w:rPr>
        <w:t xml:space="preserve">учета и отчетности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F2179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="00AF2179">
        <w:rPr>
          <w:rFonts w:ascii="Times New Roman" w:hAnsi="Times New Roman" w:cs="Times New Roman"/>
          <w:sz w:val="28"/>
          <w:szCs w:val="28"/>
        </w:rPr>
        <w:t>Патрина</w:t>
      </w:r>
      <w:proofErr w:type="spellEnd"/>
    </w:p>
    <w:sectPr w:rsidR="003D37F8" w:rsidRPr="00E7563B" w:rsidSect="003F01D8">
      <w:headerReference w:type="default" r:id="rId22"/>
      <w:headerReference w:type="first" r:id="rId23"/>
      <w:pgSz w:w="11906" w:h="16838" w:code="9"/>
      <w:pgMar w:top="1134" w:right="567" w:bottom="127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679" w:rsidRDefault="002B2679" w:rsidP="009B749E">
      <w:r>
        <w:separator/>
      </w:r>
    </w:p>
  </w:endnote>
  <w:endnote w:type="continuationSeparator" w:id="0">
    <w:p w:rsidR="002B2679" w:rsidRDefault="002B2679" w:rsidP="009B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679" w:rsidRDefault="002B2679" w:rsidP="009B749E">
      <w:r>
        <w:separator/>
      </w:r>
    </w:p>
  </w:footnote>
  <w:footnote w:type="continuationSeparator" w:id="0">
    <w:p w:rsidR="002B2679" w:rsidRDefault="002B2679" w:rsidP="009B7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681020"/>
      <w:docPartObj>
        <w:docPartGallery w:val="Page Numbers (Top of Page)"/>
        <w:docPartUnique/>
      </w:docPartObj>
    </w:sdtPr>
    <w:sdtEndPr/>
    <w:sdtContent>
      <w:p w:rsidR="001706AE" w:rsidRDefault="001706A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FB1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1706AE" w:rsidRDefault="001706AE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6AE" w:rsidRDefault="001706AE">
    <w:pPr>
      <w:pStyle w:val="af"/>
      <w:jc w:val="center"/>
    </w:pPr>
  </w:p>
  <w:p w:rsidR="001706AE" w:rsidRDefault="001706A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;visibility:visible;mso-wrap-style:square" o:bullet="t">
        <v:imagedata r:id="rId1" o:title=""/>
      </v:shape>
    </w:pict>
  </w:numPicBullet>
  <w:numPicBullet w:numPicBulletId="1">
    <w:pict>
      <v:shape id="_x0000_i1027" type="#_x0000_t75" alt="Описание: base_23739_120272_927" style="width:3in;height:3in;visibility:visible;mso-wrap-style:square" o:bullet="t" filled="t">
        <v:imagedata r:id="rId2" o:title="base_23739_120272_927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E7408A"/>
    <w:multiLevelType w:val="hybridMultilevel"/>
    <w:tmpl w:val="1E68F266"/>
    <w:lvl w:ilvl="0" w:tplc="6608B556">
      <w:start w:val="18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5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0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C4AFA"/>
    <w:multiLevelType w:val="multilevel"/>
    <w:tmpl w:val="7C12664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1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2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3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74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25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68359A"/>
    <w:multiLevelType w:val="hybridMultilevel"/>
    <w:tmpl w:val="3EB2BAC6"/>
    <w:lvl w:ilvl="0" w:tplc="0419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26"/>
  </w:num>
  <w:num w:numId="3">
    <w:abstractNumId w:val="20"/>
  </w:num>
  <w:num w:numId="4">
    <w:abstractNumId w:val="29"/>
  </w:num>
  <w:num w:numId="5">
    <w:abstractNumId w:val="3"/>
  </w:num>
  <w:num w:numId="6">
    <w:abstractNumId w:val="10"/>
  </w:num>
  <w:num w:numId="7">
    <w:abstractNumId w:val="13"/>
  </w:num>
  <w:num w:numId="8">
    <w:abstractNumId w:val="0"/>
  </w:num>
  <w:num w:numId="9">
    <w:abstractNumId w:val="21"/>
  </w:num>
  <w:num w:numId="10">
    <w:abstractNumId w:val="23"/>
  </w:num>
  <w:num w:numId="11">
    <w:abstractNumId w:val="17"/>
  </w:num>
  <w:num w:numId="12">
    <w:abstractNumId w:val="6"/>
  </w:num>
  <w:num w:numId="13">
    <w:abstractNumId w:val="2"/>
  </w:num>
  <w:num w:numId="14">
    <w:abstractNumId w:val="25"/>
  </w:num>
  <w:num w:numId="15">
    <w:abstractNumId w:val="11"/>
  </w:num>
  <w:num w:numId="16">
    <w:abstractNumId w:val="7"/>
  </w:num>
  <w:num w:numId="17">
    <w:abstractNumId w:val="14"/>
  </w:num>
  <w:num w:numId="18">
    <w:abstractNumId w:val="18"/>
  </w:num>
  <w:num w:numId="19">
    <w:abstractNumId w:val="27"/>
  </w:num>
  <w:num w:numId="20">
    <w:abstractNumId w:val="5"/>
  </w:num>
  <w:num w:numId="21">
    <w:abstractNumId w:val="1"/>
  </w:num>
  <w:num w:numId="22">
    <w:abstractNumId w:val="16"/>
  </w:num>
  <w:num w:numId="23">
    <w:abstractNumId w:val="15"/>
  </w:num>
  <w:num w:numId="24">
    <w:abstractNumId w:val="9"/>
  </w:num>
  <w:num w:numId="25">
    <w:abstractNumId w:val="12"/>
  </w:num>
  <w:num w:numId="26">
    <w:abstractNumId w:val="4"/>
  </w:num>
  <w:num w:numId="27">
    <w:abstractNumId w:val="8"/>
  </w:num>
  <w:num w:numId="28">
    <w:abstractNumId w:val="28"/>
  </w:num>
  <w:num w:numId="29">
    <w:abstractNumId w:val="19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27"/>
    <w:rsid w:val="00003CCF"/>
    <w:rsid w:val="000042BC"/>
    <w:rsid w:val="00006220"/>
    <w:rsid w:val="00013ACD"/>
    <w:rsid w:val="000140BE"/>
    <w:rsid w:val="00015536"/>
    <w:rsid w:val="000175E0"/>
    <w:rsid w:val="00020709"/>
    <w:rsid w:val="00025A95"/>
    <w:rsid w:val="00025D8C"/>
    <w:rsid w:val="00033E99"/>
    <w:rsid w:val="00037162"/>
    <w:rsid w:val="00041A93"/>
    <w:rsid w:val="00042402"/>
    <w:rsid w:val="000443E7"/>
    <w:rsid w:val="00044629"/>
    <w:rsid w:val="00046EA8"/>
    <w:rsid w:val="000548CB"/>
    <w:rsid w:val="00054ABD"/>
    <w:rsid w:val="000574FC"/>
    <w:rsid w:val="00066AF9"/>
    <w:rsid w:val="000774A3"/>
    <w:rsid w:val="000A38BE"/>
    <w:rsid w:val="000A4993"/>
    <w:rsid w:val="000A7FBF"/>
    <w:rsid w:val="000B16B6"/>
    <w:rsid w:val="000B79B0"/>
    <w:rsid w:val="000C42E8"/>
    <w:rsid w:val="000D647D"/>
    <w:rsid w:val="000E76C6"/>
    <w:rsid w:val="000E7BCA"/>
    <w:rsid w:val="000F74CB"/>
    <w:rsid w:val="0010543C"/>
    <w:rsid w:val="00112E08"/>
    <w:rsid w:val="00124312"/>
    <w:rsid w:val="00135E06"/>
    <w:rsid w:val="001375DC"/>
    <w:rsid w:val="001458BA"/>
    <w:rsid w:val="00164330"/>
    <w:rsid w:val="00164607"/>
    <w:rsid w:val="0016460E"/>
    <w:rsid w:val="001706AE"/>
    <w:rsid w:val="00182D09"/>
    <w:rsid w:val="00183D84"/>
    <w:rsid w:val="001851D7"/>
    <w:rsid w:val="00190C17"/>
    <w:rsid w:val="00190C32"/>
    <w:rsid w:val="00192E6D"/>
    <w:rsid w:val="00196C6A"/>
    <w:rsid w:val="001A0255"/>
    <w:rsid w:val="001A1F48"/>
    <w:rsid w:val="001A5953"/>
    <w:rsid w:val="001C44CD"/>
    <w:rsid w:val="001C4D5B"/>
    <w:rsid w:val="001C7CAC"/>
    <w:rsid w:val="001D023C"/>
    <w:rsid w:val="001D2C25"/>
    <w:rsid w:val="001D6202"/>
    <w:rsid w:val="001D7322"/>
    <w:rsid w:val="001D746A"/>
    <w:rsid w:val="001F5BDD"/>
    <w:rsid w:val="001F6566"/>
    <w:rsid w:val="00207F27"/>
    <w:rsid w:val="002117BB"/>
    <w:rsid w:val="00216EE8"/>
    <w:rsid w:val="00232B6D"/>
    <w:rsid w:val="0024212F"/>
    <w:rsid w:val="00243681"/>
    <w:rsid w:val="00245AF5"/>
    <w:rsid w:val="00246BF9"/>
    <w:rsid w:val="00247ABD"/>
    <w:rsid w:val="00261162"/>
    <w:rsid w:val="00263144"/>
    <w:rsid w:val="00263773"/>
    <w:rsid w:val="00267AC4"/>
    <w:rsid w:val="002865FE"/>
    <w:rsid w:val="0029020D"/>
    <w:rsid w:val="00290DEB"/>
    <w:rsid w:val="00291750"/>
    <w:rsid w:val="00292879"/>
    <w:rsid w:val="00297640"/>
    <w:rsid w:val="002A0F90"/>
    <w:rsid w:val="002B2679"/>
    <w:rsid w:val="002B6873"/>
    <w:rsid w:val="002C1004"/>
    <w:rsid w:val="002C18D6"/>
    <w:rsid w:val="002C26F8"/>
    <w:rsid w:val="002D23A1"/>
    <w:rsid w:val="002D73E0"/>
    <w:rsid w:val="002D751F"/>
    <w:rsid w:val="002E5717"/>
    <w:rsid w:val="002E7D96"/>
    <w:rsid w:val="002F5115"/>
    <w:rsid w:val="00312B7A"/>
    <w:rsid w:val="00313BEE"/>
    <w:rsid w:val="00320814"/>
    <w:rsid w:val="00333F24"/>
    <w:rsid w:val="00340FC1"/>
    <w:rsid w:val="00343DFF"/>
    <w:rsid w:val="00353692"/>
    <w:rsid w:val="003547D2"/>
    <w:rsid w:val="00362B12"/>
    <w:rsid w:val="0036380F"/>
    <w:rsid w:val="00364B70"/>
    <w:rsid w:val="003679FB"/>
    <w:rsid w:val="00383A51"/>
    <w:rsid w:val="0039113C"/>
    <w:rsid w:val="00393FD0"/>
    <w:rsid w:val="00394597"/>
    <w:rsid w:val="00397C80"/>
    <w:rsid w:val="003A2406"/>
    <w:rsid w:val="003A3D6E"/>
    <w:rsid w:val="003B51AE"/>
    <w:rsid w:val="003B5E71"/>
    <w:rsid w:val="003C5815"/>
    <w:rsid w:val="003C6986"/>
    <w:rsid w:val="003D37F8"/>
    <w:rsid w:val="003D3F9B"/>
    <w:rsid w:val="003D74A5"/>
    <w:rsid w:val="003E6CCA"/>
    <w:rsid w:val="003F01D8"/>
    <w:rsid w:val="003F0C5D"/>
    <w:rsid w:val="003F2188"/>
    <w:rsid w:val="003F3991"/>
    <w:rsid w:val="003F778A"/>
    <w:rsid w:val="00402BE2"/>
    <w:rsid w:val="00406B31"/>
    <w:rsid w:val="004113F9"/>
    <w:rsid w:val="004127C8"/>
    <w:rsid w:val="0041457A"/>
    <w:rsid w:val="00414895"/>
    <w:rsid w:val="0042002B"/>
    <w:rsid w:val="00442191"/>
    <w:rsid w:val="004433D8"/>
    <w:rsid w:val="00444568"/>
    <w:rsid w:val="00464762"/>
    <w:rsid w:val="00480EF9"/>
    <w:rsid w:val="004841C0"/>
    <w:rsid w:val="004844E6"/>
    <w:rsid w:val="00491DB5"/>
    <w:rsid w:val="004949AE"/>
    <w:rsid w:val="004A4F85"/>
    <w:rsid w:val="004A623B"/>
    <w:rsid w:val="004A6A54"/>
    <w:rsid w:val="004B1E7E"/>
    <w:rsid w:val="004B5B97"/>
    <w:rsid w:val="004C272B"/>
    <w:rsid w:val="004C7995"/>
    <w:rsid w:val="004C7A17"/>
    <w:rsid w:val="004E2041"/>
    <w:rsid w:val="004E7B34"/>
    <w:rsid w:val="005020CE"/>
    <w:rsid w:val="005022B2"/>
    <w:rsid w:val="00503310"/>
    <w:rsid w:val="005047DA"/>
    <w:rsid w:val="005100D8"/>
    <w:rsid w:val="00511AFA"/>
    <w:rsid w:val="005137D7"/>
    <w:rsid w:val="005214CB"/>
    <w:rsid w:val="005221F1"/>
    <w:rsid w:val="005279E0"/>
    <w:rsid w:val="005431FF"/>
    <w:rsid w:val="00560D60"/>
    <w:rsid w:val="00563722"/>
    <w:rsid w:val="00584476"/>
    <w:rsid w:val="005850D5"/>
    <w:rsid w:val="00587FB5"/>
    <w:rsid w:val="00592885"/>
    <w:rsid w:val="00595AFE"/>
    <w:rsid w:val="005968F9"/>
    <w:rsid w:val="005A1FDB"/>
    <w:rsid w:val="005A7A68"/>
    <w:rsid w:val="005B2E54"/>
    <w:rsid w:val="005B635C"/>
    <w:rsid w:val="005C3073"/>
    <w:rsid w:val="005C405B"/>
    <w:rsid w:val="005D0615"/>
    <w:rsid w:val="005D5B6D"/>
    <w:rsid w:val="005E5A38"/>
    <w:rsid w:val="005E700A"/>
    <w:rsid w:val="006015DB"/>
    <w:rsid w:val="00601794"/>
    <w:rsid w:val="00617BC7"/>
    <w:rsid w:val="00621C93"/>
    <w:rsid w:val="0062759E"/>
    <w:rsid w:val="00631FFF"/>
    <w:rsid w:val="0063440B"/>
    <w:rsid w:val="00634B0B"/>
    <w:rsid w:val="0064297B"/>
    <w:rsid w:val="00642DB9"/>
    <w:rsid w:val="006438F1"/>
    <w:rsid w:val="00644959"/>
    <w:rsid w:val="00651778"/>
    <w:rsid w:val="006664EF"/>
    <w:rsid w:val="00671549"/>
    <w:rsid w:val="00677917"/>
    <w:rsid w:val="00685A4A"/>
    <w:rsid w:val="006A59E4"/>
    <w:rsid w:val="006B2FE4"/>
    <w:rsid w:val="006B332B"/>
    <w:rsid w:val="006B3F39"/>
    <w:rsid w:val="006C470F"/>
    <w:rsid w:val="006C5F1A"/>
    <w:rsid w:val="006D43DF"/>
    <w:rsid w:val="006D5689"/>
    <w:rsid w:val="006D6923"/>
    <w:rsid w:val="006E301F"/>
    <w:rsid w:val="006E53C7"/>
    <w:rsid w:val="006E5AF0"/>
    <w:rsid w:val="006F6B6D"/>
    <w:rsid w:val="00700142"/>
    <w:rsid w:val="007042C1"/>
    <w:rsid w:val="0070634D"/>
    <w:rsid w:val="00710575"/>
    <w:rsid w:val="00715121"/>
    <w:rsid w:val="00720A4B"/>
    <w:rsid w:val="00724BDD"/>
    <w:rsid w:val="00732915"/>
    <w:rsid w:val="00736870"/>
    <w:rsid w:val="007500C0"/>
    <w:rsid w:val="0076092A"/>
    <w:rsid w:val="0076745C"/>
    <w:rsid w:val="007701E3"/>
    <w:rsid w:val="007734C9"/>
    <w:rsid w:val="00775638"/>
    <w:rsid w:val="00776A38"/>
    <w:rsid w:val="0078254C"/>
    <w:rsid w:val="00782A74"/>
    <w:rsid w:val="00784DA1"/>
    <w:rsid w:val="00795D96"/>
    <w:rsid w:val="00796354"/>
    <w:rsid w:val="007A58B8"/>
    <w:rsid w:val="007A5B4C"/>
    <w:rsid w:val="007B7B5D"/>
    <w:rsid w:val="007B7ED8"/>
    <w:rsid w:val="007C03DA"/>
    <w:rsid w:val="007C5115"/>
    <w:rsid w:val="007C5671"/>
    <w:rsid w:val="007C7AC4"/>
    <w:rsid w:val="007D3B2E"/>
    <w:rsid w:val="007D68C3"/>
    <w:rsid w:val="007E0D1B"/>
    <w:rsid w:val="007E36EC"/>
    <w:rsid w:val="007E58F6"/>
    <w:rsid w:val="007E614C"/>
    <w:rsid w:val="007E67B9"/>
    <w:rsid w:val="007E7D7B"/>
    <w:rsid w:val="00800C3D"/>
    <w:rsid w:val="00802242"/>
    <w:rsid w:val="008118F2"/>
    <w:rsid w:val="00814D1F"/>
    <w:rsid w:val="00816D14"/>
    <w:rsid w:val="00817672"/>
    <w:rsid w:val="00821B86"/>
    <w:rsid w:val="0082220E"/>
    <w:rsid w:val="00822AF4"/>
    <w:rsid w:val="008302BD"/>
    <w:rsid w:val="0083296F"/>
    <w:rsid w:val="00856EA8"/>
    <w:rsid w:val="0086544A"/>
    <w:rsid w:val="008667B0"/>
    <w:rsid w:val="00867AD9"/>
    <w:rsid w:val="00871EF0"/>
    <w:rsid w:val="00875737"/>
    <w:rsid w:val="00875D3C"/>
    <w:rsid w:val="0088011D"/>
    <w:rsid w:val="008802FD"/>
    <w:rsid w:val="0088173D"/>
    <w:rsid w:val="00895490"/>
    <w:rsid w:val="0089750E"/>
    <w:rsid w:val="008A5D32"/>
    <w:rsid w:val="008C0B59"/>
    <w:rsid w:val="008C6CBD"/>
    <w:rsid w:val="008D0E43"/>
    <w:rsid w:val="008D6858"/>
    <w:rsid w:val="008E03EF"/>
    <w:rsid w:val="008F5FB1"/>
    <w:rsid w:val="009042CB"/>
    <w:rsid w:val="00916FD9"/>
    <w:rsid w:val="00927191"/>
    <w:rsid w:val="0093776C"/>
    <w:rsid w:val="00952FC3"/>
    <w:rsid w:val="009569EC"/>
    <w:rsid w:val="0097107E"/>
    <w:rsid w:val="00974270"/>
    <w:rsid w:val="009801BB"/>
    <w:rsid w:val="00981980"/>
    <w:rsid w:val="009A0DC9"/>
    <w:rsid w:val="009A5051"/>
    <w:rsid w:val="009A6541"/>
    <w:rsid w:val="009B486D"/>
    <w:rsid w:val="009B749E"/>
    <w:rsid w:val="009C3132"/>
    <w:rsid w:val="009C4DC9"/>
    <w:rsid w:val="009C4F1D"/>
    <w:rsid w:val="009D4799"/>
    <w:rsid w:val="009E16C0"/>
    <w:rsid w:val="009E19F6"/>
    <w:rsid w:val="009E1A2D"/>
    <w:rsid w:val="009E2104"/>
    <w:rsid w:val="009E283B"/>
    <w:rsid w:val="009F59E6"/>
    <w:rsid w:val="009F6526"/>
    <w:rsid w:val="00A01F09"/>
    <w:rsid w:val="00A064BD"/>
    <w:rsid w:val="00A200E3"/>
    <w:rsid w:val="00A20FFE"/>
    <w:rsid w:val="00A216AF"/>
    <w:rsid w:val="00A239C5"/>
    <w:rsid w:val="00A24403"/>
    <w:rsid w:val="00A4056A"/>
    <w:rsid w:val="00A42798"/>
    <w:rsid w:val="00A45A64"/>
    <w:rsid w:val="00A46CCA"/>
    <w:rsid w:val="00A47100"/>
    <w:rsid w:val="00A47DE7"/>
    <w:rsid w:val="00A74FF7"/>
    <w:rsid w:val="00A85328"/>
    <w:rsid w:val="00A91B1D"/>
    <w:rsid w:val="00AA1026"/>
    <w:rsid w:val="00AB1C36"/>
    <w:rsid w:val="00AC015C"/>
    <w:rsid w:val="00AD5B00"/>
    <w:rsid w:val="00AF2179"/>
    <w:rsid w:val="00B067F4"/>
    <w:rsid w:val="00B06C22"/>
    <w:rsid w:val="00B17829"/>
    <w:rsid w:val="00B2170F"/>
    <w:rsid w:val="00B2645C"/>
    <w:rsid w:val="00B27B19"/>
    <w:rsid w:val="00B36FAF"/>
    <w:rsid w:val="00B4761C"/>
    <w:rsid w:val="00B530B3"/>
    <w:rsid w:val="00B575A4"/>
    <w:rsid w:val="00B6544F"/>
    <w:rsid w:val="00B7212B"/>
    <w:rsid w:val="00B77FEF"/>
    <w:rsid w:val="00B80AA8"/>
    <w:rsid w:val="00B81159"/>
    <w:rsid w:val="00B82640"/>
    <w:rsid w:val="00B8365E"/>
    <w:rsid w:val="00B96951"/>
    <w:rsid w:val="00BA2AE4"/>
    <w:rsid w:val="00BC5F8C"/>
    <w:rsid w:val="00BD0E0B"/>
    <w:rsid w:val="00BD720A"/>
    <w:rsid w:val="00BE217D"/>
    <w:rsid w:val="00BF024E"/>
    <w:rsid w:val="00C00AF2"/>
    <w:rsid w:val="00C03A0B"/>
    <w:rsid w:val="00C10016"/>
    <w:rsid w:val="00C2519D"/>
    <w:rsid w:val="00C34A25"/>
    <w:rsid w:val="00C42456"/>
    <w:rsid w:val="00C74553"/>
    <w:rsid w:val="00C753FE"/>
    <w:rsid w:val="00C76192"/>
    <w:rsid w:val="00C86D59"/>
    <w:rsid w:val="00C9600C"/>
    <w:rsid w:val="00CA06B6"/>
    <w:rsid w:val="00CA0A3C"/>
    <w:rsid w:val="00CA1537"/>
    <w:rsid w:val="00CA353B"/>
    <w:rsid w:val="00CA69E7"/>
    <w:rsid w:val="00CB227F"/>
    <w:rsid w:val="00CB6879"/>
    <w:rsid w:val="00CB6CFA"/>
    <w:rsid w:val="00CC2379"/>
    <w:rsid w:val="00CD5FAF"/>
    <w:rsid w:val="00CD751A"/>
    <w:rsid w:val="00CD7704"/>
    <w:rsid w:val="00CD7CB2"/>
    <w:rsid w:val="00CE2052"/>
    <w:rsid w:val="00CE285A"/>
    <w:rsid w:val="00CE596B"/>
    <w:rsid w:val="00CE692A"/>
    <w:rsid w:val="00CF274E"/>
    <w:rsid w:val="00D267AB"/>
    <w:rsid w:val="00D545F2"/>
    <w:rsid w:val="00D5577A"/>
    <w:rsid w:val="00D62C31"/>
    <w:rsid w:val="00D71DDD"/>
    <w:rsid w:val="00D80F58"/>
    <w:rsid w:val="00D81125"/>
    <w:rsid w:val="00D81830"/>
    <w:rsid w:val="00D836D7"/>
    <w:rsid w:val="00D84A38"/>
    <w:rsid w:val="00D860BE"/>
    <w:rsid w:val="00D868C7"/>
    <w:rsid w:val="00D90F25"/>
    <w:rsid w:val="00D91F9C"/>
    <w:rsid w:val="00D971BC"/>
    <w:rsid w:val="00D97222"/>
    <w:rsid w:val="00D97F9D"/>
    <w:rsid w:val="00DA2C2A"/>
    <w:rsid w:val="00DA6DED"/>
    <w:rsid w:val="00DB1AA2"/>
    <w:rsid w:val="00DB4698"/>
    <w:rsid w:val="00DD3969"/>
    <w:rsid w:val="00DD5724"/>
    <w:rsid w:val="00DE2763"/>
    <w:rsid w:val="00DE6757"/>
    <w:rsid w:val="00E0233B"/>
    <w:rsid w:val="00E04358"/>
    <w:rsid w:val="00E050A1"/>
    <w:rsid w:val="00E052D6"/>
    <w:rsid w:val="00E053A5"/>
    <w:rsid w:val="00E103D6"/>
    <w:rsid w:val="00E12945"/>
    <w:rsid w:val="00E226EF"/>
    <w:rsid w:val="00E23255"/>
    <w:rsid w:val="00E46227"/>
    <w:rsid w:val="00E56E37"/>
    <w:rsid w:val="00E6101C"/>
    <w:rsid w:val="00E7188D"/>
    <w:rsid w:val="00E7563B"/>
    <w:rsid w:val="00E947DF"/>
    <w:rsid w:val="00EA10AD"/>
    <w:rsid w:val="00EA68F4"/>
    <w:rsid w:val="00EB3B7A"/>
    <w:rsid w:val="00EB42C0"/>
    <w:rsid w:val="00EC34B0"/>
    <w:rsid w:val="00EC4F3E"/>
    <w:rsid w:val="00EC61D3"/>
    <w:rsid w:val="00ED23A9"/>
    <w:rsid w:val="00EE37FE"/>
    <w:rsid w:val="00EE3E5B"/>
    <w:rsid w:val="00EE4FB3"/>
    <w:rsid w:val="00EE6898"/>
    <w:rsid w:val="00EF0183"/>
    <w:rsid w:val="00F07AB8"/>
    <w:rsid w:val="00F11327"/>
    <w:rsid w:val="00F15715"/>
    <w:rsid w:val="00F260A6"/>
    <w:rsid w:val="00F26F3C"/>
    <w:rsid w:val="00F275B6"/>
    <w:rsid w:val="00F33419"/>
    <w:rsid w:val="00F44FB6"/>
    <w:rsid w:val="00F46BAF"/>
    <w:rsid w:val="00F54153"/>
    <w:rsid w:val="00F60049"/>
    <w:rsid w:val="00F62109"/>
    <w:rsid w:val="00F63EDE"/>
    <w:rsid w:val="00F673FC"/>
    <w:rsid w:val="00F67A13"/>
    <w:rsid w:val="00F760F3"/>
    <w:rsid w:val="00F916B6"/>
    <w:rsid w:val="00F91CE4"/>
    <w:rsid w:val="00F93494"/>
    <w:rsid w:val="00F96AE4"/>
    <w:rsid w:val="00FA1374"/>
    <w:rsid w:val="00FA7F87"/>
    <w:rsid w:val="00FB4444"/>
    <w:rsid w:val="00FC02F2"/>
    <w:rsid w:val="00FC1002"/>
    <w:rsid w:val="00FC7260"/>
    <w:rsid w:val="00FC7F20"/>
    <w:rsid w:val="00FD0ACE"/>
    <w:rsid w:val="00FD1FB7"/>
    <w:rsid w:val="00FE07AC"/>
    <w:rsid w:val="00FE232C"/>
    <w:rsid w:val="00FE34A6"/>
    <w:rsid w:val="00FE5162"/>
    <w:rsid w:val="00FE5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033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033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3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03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033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3310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03310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503310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50331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03310"/>
    <w:pPr>
      <w:ind w:left="720"/>
      <w:contextualSpacing/>
    </w:pPr>
  </w:style>
  <w:style w:type="table" w:styleId="a7">
    <w:name w:val="Table Grid"/>
    <w:basedOn w:val="a1"/>
    <w:uiPriority w:val="59"/>
    <w:rsid w:val="0050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03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3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503310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503310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310"/>
    <w:rPr>
      <w:vertAlign w:val="superscript"/>
    </w:rPr>
  </w:style>
  <w:style w:type="paragraph" w:customStyle="1" w:styleId="ConsPlusNonformat">
    <w:name w:val="ConsPlusNonformat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033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3310"/>
  </w:style>
  <w:style w:type="character" w:styleId="ae">
    <w:name w:val="Strong"/>
    <w:basedOn w:val="a0"/>
    <w:uiPriority w:val="99"/>
    <w:qFormat/>
    <w:rsid w:val="00503310"/>
    <w:rPr>
      <w:b/>
      <w:bCs/>
    </w:rPr>
  </w:style>
  <w:style w:type="paragraph" w:styleId="af">
    <w:name w:val="header"/>
    <w:basedOn w:val="a"/>
    <w:link w:val="af0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5033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503310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503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503310"/>
    <w:rPr>
      <w:rFonts w:cs="Times New Roman"/>
      <w:color w:val="808080"/>
    </w:rPr>
  </w:style>
  <w:style w:type="paragraph" w:customStyle="1" w:styleId="13">
    <w:name w:val="Абзац списка1"/>
    <w:basedOn w:val="a"/>
    <w:rsid w:val="00617B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3F39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3F399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3F39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033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033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3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03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033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3310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03310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503310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50331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03310"/>
    <w:pPr>
      <w:ind w:left="720"/>
      <w:contextualSpacing/>
    </w:pPr>
  </w:style>
  <w:style w:type="table" w:styleId="a7">
    <w:name w:val="Table Grid"/>
    <w:basedOn w:val="a1"/>
    <w:uiPriority w:val="59"/>
    <w:rsid w:val="005033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03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3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503310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503310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310"/>
    <w:rPr>
      <w:vertAlign w:val="superscript"/>
    </w:rPr>
  </w:style>
  <w:style w:type="paragraph" w:customStyle="1" w:styleId="ConsPlusNonformat">
    <w:name w:val="ConsPlusNonformat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033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3310"/>
  </w:style>
  <w:style w:type="character" w:styleId="ae">
    <w:name w:val="Strong"/>
    <w:basedOn w:val="a0"/>
    <w:uiPriority w:val="99"/>
    <w:qFormat/>
    <w:rsid w:val="00503310"/>
    <w:rPr>
      <w:b/>
      <w:bCs/>
    </w:rPr>
  </w:style>
  <w:style w:type="paragraph" w:styleId="af">
    <w:name w:val="header"/>
    <w:basedOn w:val="a"/>
    <w:link w:val="af0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5033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503310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503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503310"/>
    <w:rPr>
      <w:rFonts w:cs="Times New Roman"/>
      <w:color w:val="808080"/>
    </w:rPr>
  </w:style>
  <w:style w:type="paragraph" w:customStyle="1" w:styleId="13">
    <w:name w:val="Абзац списка1"/>
    <w:basedOn w:val="a"/>
    <w:rsid w:val="00617B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3F39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3F399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3F39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image" Target="media/image14.wmf"/><Relationship Id="rId7" Type="http://schemas.openxmlformats.org/officeDocument/2006/relationships/footnotes" Target="footnote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23" Type="http://schemas.openxmlformats.org/officeDocument/2006/relationships/header" Target="header2.xml"/><Relationship Id="rId10" Type="http://schemas.openxmlformats.org/officeDocument/2006/relationships/image" Target="media/image4.wmf"/><Relationship Id="rId19" Type="http://schemas.openxmlformats.org/officeDocument/2006/relationships/hyperlink" Target="consultantplus://offline/ref=349934EECCC398DF3B1BAA7EB168041D9DFF9B555410B06BB28704C7FC466E0B4A9C353F4B4C1A44N0F7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F2495-87BE-4FB1-92B8-D1205A98A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4008</Words>
  <Characters>22849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</dc:creator>
  <cp:lastModifiedBy>enshulgina</cp:lastModifiedBy>
  <cp:revision>2</cp:revision>
  <cp:lastPrinted>2018-02-06T06:30:00Z</cp:lastPrinted>
  <dcterms:created xsi:type="dcterms:W3CDTF">2018-02-08T11:52:00Z</dcterms:created>
  <dcterms:modified xsi:type="dcterms:W3CDTF">2018-02-08T11:52:00Z</dcterms:modified>
</cp:coreProperties>
</file>