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D866C1" w:rsidRPr="00CF5B74" w:rsidTr="00FB3AF3">
        <w:tc>
          <w:tcPr>
            <w:tcW w:w="4360" w:type="dxa"/>
          </w:tcPr>
          <w:p w:rsidR="00D866C1" w:rsidRPr="00CF5B74" w:rsidRDefault="000D243A" w:rsidP="00DB1602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УТВЕРЖДЕНО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</w:t>
            </w:r>
            <w:r w:rsidR="00DB16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DB160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849BC">
              <w:rPr>
                <w:rFonts w:ascii="Times New Roman" w:hAnsi="Times New Roman"/>
                <w:sz w:val="28"/>
                <w:szCs w:val="28"/>
                <w:lang w:val="ru-RU"/>
              </w:rPr>
              <w:t>распоряже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>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ем</w:t>
            </w:r>
            <w:r w:rsidR="00D866C1"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администрации</w:t>
            </w:r>
          </w:p>
          <w:p w:rsidR="00D866C1" w:rsidRPr="00CF5B74" w:rsidRDefault="00D866C1" w:rsidP="00DB1602">
            <w:pPr>
              <w:pStyle w:val="2"/>
              <w:tabs>
                <w:tab w:val="left" w:pos="7423"/>
              </w:tabs>
              <w:spacing w:line="240" w:lineRule="auto"/>
              <w:ind w:left="-108" w:right="-14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городского округа город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>оронеж</w:t>
            </w:r>
          </w:p>
          <w:p w:rsidR="00D866C1" w:rsidRPr="00CF5B74" w:rsidRDefault="00D866C1" w:rsidP="00264AB5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264A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12.05.2020   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№ </w:t>
            </w:r>
            <w:r w:rsidR="00264AB5">
              <w:rPr>
                <w:rFonts w:ascii="Times New Roman" w:hAnsi="Times New Roman"/>
                <w:sz w:val="28"/>
                <w:szCs w:val="28"/>
                <w:lang w:val="ru-RU"/>
              </w:rPr>
              <w:t>211-р</w:t>
            </w:r>
            <w:bookmarkStart w:id="0" w:name="_GoBack"/>
            <w:bookmarkEnd w:id="0"/>
          </w:p>
        </w:tc>
      </w:tr>
    </w:tbl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5D418D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ПОЛОЖЕНИЕ </w:t>
      </w:r>
    </w:p>
    <w:p w:rsidR="00551878" w:rsidRDefault="005D418D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 </w:t>
      </w:r>
      <w:r w:rsidR="00D866C1" w:rsidRPr="00873707">
        <w:rPr>
          <w:rFonts w:ascii="Times New Roman" w:hAnsi="Times New Roman"/>
          <w:b/>
          <w:sz w:val="28"/>
          <w:szCs w:val="28"/>
          <w:lang w:val="ru-RU"/>
        </w:rPr>
        <w:t xml:space="preserve">КОМИССИИ ПО </w:t>
      </w:r>
      <w:r w:rsidR="00DB1602">
        <w:rPr>
          <w:rFonts w:ascii="Times New Roman" w:hAnsi="Times New Roman"/>
          <w:b/>
          <w:sz w:val="28"/>
          <w:szCs w:val="28"/>
          <w:lang w:val="ru-RU"/>
        </w:rPr>
        <w:t xml:space="preserve">ОСВОБОЖДЕНИЮ АРЕНДАТОРОВ МУНИЦИПАЛЬНОГО ИМУЩЕСТВА ОТ УПЛАТЫ </w:t>
      </w:r>
    </w:p>
    <w:p w:rsidR="00D866C1" w:rsidRDefault="00DB1602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АРЕНДНОЙ ПЛАТЫ</w:t>
      </w:r>
    </w:p>
    <w:p w:rsidR="00D866C1" w:rsidRDefault="00DB1602" w:rsidP="00DB1602">
      <w:pPr>
        <w:pStyle w:val="2"/>
        <w:tabs>
          <w:tab w:val="left" w:pos="7140"/>
          <w:tab w:val="left" w:pos="7423"/>
        </w:tabs>
        <w:spacing w:line="240" w:lineRule="auto"/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373CC5" w:rsidRDefault="00C1095D" w:rsidP="00C1095D">
      <w:pPr>
        <w:pStyle w:val="2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C1095D">
        <w:rPr>
          <w:rFonts w:ascii="Times New Roman" w:hAnsi="Times New Roman"/>
          <w:sz w:val="28"/>
          <w:szCs w:val="28"/>
          <w:lang w:val="ru-RU"/>
        </w:rPr>
        <w:t xml:space="preserve">Комиссия по </w:t>
      </w:r>
      <w:r w:rsidR="00DB1602">
        <w:rPr>
          <w:rFonts w:ascii="Times New Roman" w:hAnsi="Times New Roman"/>
          <w:sz w:val="28"/>
          <w:szCs w:val="28"/>
          <w:lang w:val="ru-RU"/>
        </w:rPr>
        <w:t xml:space="preserve">освобождению арендаторов муниципального имущества от уплаты арендной платы </w:t>
      </w:r>
      <w:r>
        <w:rPr>
          <w:rFonts w:ascii="Times New Roman" w:hAnsi="Times New Roman"/>
          <w:sz w:val="28"/>
          <w:szCs w:val="28"/>
          <w:lang w:val="ru-RU"/>
        </w:rPr>
        <w:t>(далее – комиссия) создается в целях</w:t>
      </w:r>
      <w:r w:rsidR="00DB1602">
        <w:rPr>
          <w:rFonts w:ascii="Times New Roman" w:hAnsi="Times New Roman"/>
          <w:sz w:val="28"/>
          <w:szCs w:val="28"/>
          <w:lang w:val="ru-RU"/>
        </w:rPr>
        <w:t xml:space="preserve"> принятия решени</w:t>
      </w:r>
      <w:r w:rsidR="007A3690">
        <w:rPr>
          <w:rFonts w:ascii="Times New Roman" w:hAnsi="Times New Roman"/>
          <w:sz w:val="28"/>
          <w:szCs w:val="28"/>
          <w:lang w:val="ru-RU"/>
        </w:rPr>
        <w:t>й</w:t>
      </w:r>
      <w:r w:rsidR="00DB1602">
        <w:rPr>
          <w:rFonts w:ascii="Times New Roman" w:hAnsi="Times New Roman"/>
          <w:sz w:val="28"/>
          <w:szCs w:val="28"/>
          <w:lang w:val="ru-RU"/>
        </w:rPr>
        <w:t xml:space="preserve"> об освобождении от уплаты арендной платы в соответствии с </w:t>
      </w:r>
      <w:r w:rsidR="00454D4F">
        <w:rPr>
          <w:rFonts w:ascii="Times New Roman" w:hAnsi="Times New Roman"/>
          <w:sz w:val="28"/>
          <w:szCs w:val="28"/>
          <w:lang w:val="ru-RU"/>
        </w:rPr>
        <w:t xml:space="preserve">пунктом 1 </w:t>
      </w:r>
      <w:r w:rsidR="00DB1602">
        <w:rPr>
          <w:rFonts w:ascii="Times New Roman" w:hAnsi="Times New Roman"/>
          <w:sz w:val="28"/>
          <w:szCs w:val="28"/>
          <w:lang w:val="ru-RU"/>
        </w:rPr>
        <w:t>решени</w:t>
      </w:r>
      <w:r w:rsidR="00454D4F">
        <w:rPr>
          <w:rFonts w:ascii="Times New Roman" w:hAnsi="Times New Roman"/>
          <w:sz w:val="28"/>
          <w:szCs w:val="28"/>
          <w:lang w:val="ru-RU"/>
        </w:rPr>
        <w:t>я</w:t>
      </w:r>
      <w:r w:rsidR="00DB1602">
        <w:rPr>
          <w:rFonts w:ascii="Times New Roman" w:hAnsi="Times New Roman"/>
          <w:sz w:val="28"/>
          <w:szCs w:val="28"/>
          <w:lang w:val="ru-RU"/>
        </w:rPr>
        <w:t xml:space="preserve"> Воронежской городской Думы от 17.04.2020 № 1416-</w:t>
      </w:r>
      <w:r w:rsidR="00DB1602">
        <w:rPr>
          <w:rFonts w:ascii="Times New Roman" w:hAnsi="Times New Roman"/>
          <w:sz w:val="28"/>
          <w:szCs w:val="28"/>
          <w:lang w:val="en-US"/>
        </w:rPr>
        <w:t>IV</w:t>
      </w:r>
      <w:r w:rsidR="00DB160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2DA8">
        <w:rPr>
          <w:rFonts w:ascii="Times New Roman" w:hAnsi="Times New Roman"/>
          <w:sz w:val="28"/>
          <w:szCs w:val="28"/>
          <w:lang w:val="ru-RU"/>
        </w:rPr>
        <w:t>«О мерах поддержки арендаторов муниципального недвижимого имущества»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1095D" w:rsidRDefault="00C1095D" w:rsidP="00C1095D">
      <w:pPr>
        <w:pStyle w:val="2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 </w:t>
      </w:r>
      <w:r w:rsidR="00632DA8">
        <w:rPr>
          <w:rFonts w:ascii="Times New Roman" w:hAnsi="Times New Roman"/>
          <w:sz w:val="28"/>
          <w:szCs w:val="28"/>
          <w:lang w:val="ru-RU"/>
        </w:rPr>
        <w:t xml:space="preserve">функциям комиссии относится рассмотрение </w:t>
      </w:r>
      <w:r w:rsidR="00454D4F">
        <w:rPr>
          <w:rFonts w:ascii="Times New Roman" w:hAnsi="Times New Roman"/>
          <w:sz w:val="28"/>
          <w:szCs w:val="28"/>
          <w:lang w:val="ru-RU"/>
        </w:rPr>
        <w:t>обращ</w:t>
      </w:r>
      <w:r w:rsidR="00632DA8">
        <w:rPr>
          <w:rFonts w:ascii="Times New Roman" w:hAnsi="Times New Roman"/>
          <w:sz w:val="28"/>
          <w:szCs w:val="28"/>
          <w:lang w:val="ru-RU"/>
        </w:rPr>
        <w:t>ений арендаторов муниципального недвижимого имущества</w:t>
      </w:r>
      <w:r w:rsidR="00632DA8" w:rsidRPr="00632D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2DA8">
        <w:rPr>
          <w:rFonts w:ascii="Times New Roman" w:hAnsi="Times New Roman"/>
          <w:sz w:val="28"/>
          <w:szCs w:val="28"/>
          <w:lang w:val="ru-RU"/>
        </w:rPr>
        <w:t>об освобождении от уплаты арендной платы.</w:t>
      </w:r>
    </w:p>
    <w:p w:rsidR="00620148" w:rsidRPr="00620148" w:rsidRDefault="0021586E" w:rsidP="00632D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620148">
        <w:rPr>
          <w:sz w:val="28"/>
          <w:szCs w:val="28"/>
        </w:rPr>
        <w:t>При принятии решений комиссия руководствуется указом губернатора Воронежской области от 20.03.2020 № 113-у «О введении в Воронежской области режима повышенной готовности для органов управления и сил Воронежской территориальной подсистемы единой государственной системы предупреждения и ликвидации чрезвычайных ситуаций», постановлением правительства Воронежской области от 03.04.2020 № 297 «О некоторых мерах по реализации Указа Президента Российской Федерации от 02.04.2020 № 239», указом губернатора Воронежской области от</w:t>
      </w:r>
      <w:proofErr w:type="gramEnd"/>
      <w:r w:rsidR="00620148">
        <w:rPr>
          <w:sz w:val="28"/>
          <w:szCs w:val="28"/>
        </w:rPr>
        <w:t xml:space="preserve"> 03.04.2020 № 138-у «О мерах по обеспечению на территории Воронежской области санитарно-эпидемиологического благополучия населения в связи с распространением новой </w:t>
      </w:r>
      <w:proofErr w:type="spellStart"/>
      <w:r w:rsidR="00620148">
        <w:rPr>
          <w:sz w:val="28"/>
          <w:szCs w:val="28"/>
        </w:rPr>
        <w:t>коронавирусной</w:t>
      </w:r>
      <w:proofErr w:type="spellEnd"/>
      <w:r w:rsidR="00620148">
        <w:rPr>
          <w:sz w:val="28"/>
          <w:szCs w:val="28"/>
        </w:rPr>
        <w:t xml:space="preserve"> инфекции (</w:t>
      </w:r>
      <w:r w:rsidR="00620148">
        <w:rPr>
          <w:sz w:val="28"/>
          <w:szCs w:val="28"/>
          <w:lang w:val="en-US"/>
        </w:rPr>
        <w:t>COVID</w:t>
      </w:r>
      <w:r w:rsidR="00620148" w:rsidRPr="00620148">
        <w:rPr>
          <w:sz w:val="28"/>
          <w:szCs w:val="28"/>
        </w:rPr>
        <w:t>-19)</w:t>
      </w:r>
      <w:r w:rsidR="00620148">
        <w:rPr>
          <w:sz w:val="28"/>
          <w:szCs w:val="28"/>
        </w:rPr>
        <w:t>»</w:t>
      </w:r>
      <w:r w:rsidR="00367F88">
        <w:rPr>
          <w:sz w:val="28"/>
          <w:szCs w:val="28"/>
        </w:rPr>
        <w:t xml:space="preserve"> и иными правовыми актами органов государственной власти Воронежской области, органов местного самоуправления городского округа город Воронеж.</w:t>
      </w:r>
    </w:p>
    <w:p w:rsidR="00F25133" w:rsidRDefault="00367F88" w:rsidP="00632D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E0859">
        <w:rPr>
          <w:sz w:val="28"/>
          <w:szCs w:val="28"/>
        </w:rPr>
        <w:t xml:space="preserve">Для получения сведений об использовании (неиспользовании) муниципального имущества </w:t>
      </w:r>
      <w:r w:rsidR="00067FC9">
        <w:rPr>
          <w:sz w:val="28"/>
          <w:szCs w:val="28"/>
        </w:rPr>
        <w:t xml:space="preserve">арендатором </w:t>
      </w:r>
      <w:r w:rsidR="00CE0859">
        <w:rPr>
          <w:sz w:val="28"/>
          <w:szCs w:val="28"/>
        </w:rPr>
        <w:t>к</w:t>
      </w:r>
      <w:r w:rsidR="00F25133">
        <w:rPr>
          <w:sz w:val="28"/>
          <w:szCs w:val="28"/>
        </w:rPr>
        <w:t>омиссия вправе направлять запросы в структурн</w:t>
      </w:r>
      <w:r w:rsidR="00CE0859">
        <w:rPr>
          <w:sz w:val="28"/>
          <w:szCs w:val="28"/>
        </w:rPr>
        <w:t>ы</w:t>
      </w:r>
      <w:r w:rsidR="00F25133">
        <w:rPr>
          <w:sz w:val="28"/>
          <w:szCs w:val="28"/>
        </w:rPr>
        <w:t xml:space="preserve">е подразделения администрации городского округа город Воронеж, управы </w:t>
      </w:r>
      <w:r w:rsidR="00CE0859">
        <w:rPr>
          <w:sz w:val="28"/>
          <w:szCs w:val="28"/>
        </w:rPr>
        <w:t>районов городского округа город Воронеж.</w:t>
      </w:r>
    </w:p>
    <w:p w:rsidR="00632DA8" w:rsidRPr="008E7308" w:rsidRDefault="002D7837" w:rsidP="00632D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E0859">
        <w:rPr>
          <w:sz w:val="28"/>
          <w:szCs w:val="28"/>
        </w:rPr>
        <w:t xml:space="preserve">. </w:t>
      </w:r>
      <w:r w:rsidR="00632DA8" w:rsidRPr="008E7308">
        <w:rPr>
          <w:sz w:val="28"/>
          <w:szCs w:val="28"/>
        </w:rPr>
        <w:t>Комиссия правомочна</w:t>
      </w:r>
      <w:r w:rsidR="00F25133">
        <w:rPr>
          <w:sz w:val="28"/>
          <w:szCs w:val="28"/>
        </w:rPr>
        <w:t>,</w:t>
      </w:r>
      <w:r w:rsidR="00632DA8" w:rsidRPr="008E7308">
        <w:rPr>
          <w:sz w:val="28"/>
          <w:szCs w:val="28"/>
        </w:rPr>
        <w:t xml:space="preserve"> если на заседании </w:t>
      </w:r>
      <w:r w:rsidR="008D1F43">
        <w:rPr>
          <w:sz w:val="28"/>
          <w:szCs w:val="28"/>
        </w:rPr>
        <w:t>к</w:t>
      </w:r>
      <w:r w:rsidR="00632DA8" w:rsidRPr="008E7308">
        <w:rPr>
          <w:sz w:val="28"/>
          <w:szCs w:val="28"/>
        </w:rPr>
        <w:t>омиссии присутствует не менее половины от общего числа ее членов.</w:t>
      </w:r>
    </w:p>
    <w:p w:rsidR="00632DA8" w:rsidRDefault="002D7837" w:rsidP="00C1095D">
      <w:pPr>
        <w:pStyle w:val="2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8D1F43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8D1F43">
        <w:rPr>
          <w:rFonts w:ascii="Times New Roman" w:hAnsi="Times New Roman"/>
          <w:sz w:val="28"/>
          <w:szCs w:val="28"/>
          <w:lang w:val="ru-RU"/>
        </w:rPr>
        <w:t xml:space="preserve">Заседания комиссии могут проводиться в очной </w:t>
      </w:r>
      <w:r w:rsidR="00551878">
        <w:rPr>
          <w:rFonts w:ascii="Times New Roman" w:hAnsi="Times New Roman"/>
          <w:sz w:val="28"/>
          <w:szCs w:val="28"/>
          <w:lang w:val="ru-RU"/>
        </w:rPr>
        <w:t>и заочной формах.</w:t>
      </w:r>
      <w:proofErr w:type="gramEnd"/>
    </w:p>
    <w:p w:rsidR="004510D0" w:rsidRDefault="002D7837" w:rsidP="00C1095D">
      <w:pPr>
        <w:pStyle w:val="2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551878">
        <w:rPr>
          <w:rFonts w:ascii="Times New Roman" w:hAnsi="Times New Roman"/>
          <w:sz w:val="28"/>
          <w:szCs w:val="28"/>
          <w:lang w:val="ru-RU"/>
        </w:rPr>
        <w:t xml:space="preserve">.  </w:t>
      </w:r>
      <w:r w:rsidR="004510D0">
        <w:rPr>
          <w:rFonts w:ascii="Times New Roman" w:hAnsi="Times New Roman"/>
          <w:sz w:val="28"/>
          <w:szCs w:val="28"/>
          <w:lang w:val="ru-RU"/>
        </w:rPr>
        <w:t xml:space="preserve">Решения комиссии принимаются </w:t>
      </w:r>
      <w:r w:rsidR="00F25133">
        <w:rPr>
          <w:rFonts w:ascii="Times New Roman" w:hAnsi="Times New Roman"/>
          <w:sz w:val="28"/>
          <w:szCs w:val="28"/>
          <w:lang w:val="ru-RU"/>
        </w:rPr>
        <w:t xml:space="preserve">простым </w:t>
      </w:r>
      <w:r w:rsidR="004510D0">
        <w:rPr>
          <w:rFonts w:ascii="Times New Roman" w:hAnsi="Times New Roman"/>
          <w:sz w:val="28"/>
          <w:szCs w:val="28"/>
          <w:lang w:val="ru-RU"/>
        </w:rPr>
        <w:t>большинством голосов</w:t>
      </w:r>
      <w:r w:rsidR="00F25133">
        <w:rPr>
          <w:rFonts w:ascii="Times New Roman" w:hAnsi="Times New Roman"/>
          <w:sz w:val="28"/>
          <w:szCs w:val="28"/>
          <w:lang w:val="ru-RU"/>
        </w:rPr>
        <w:t xml:space="preserve"> ее членов, присутств</w:t>
      </w:r>
      <w:r w:rsidR="00BF7760">
        <w:rPr>
          <w:rFonts w:ascii="Times New Roman" w:hAnsi="Times New Roman"/>
          <w:sz w:val="28"/>
          <w:szCs w:val="28"/>
          <w:lang w:val="ru-RU"/>
        </w:rPr>
        <w:t>ующих</w:t>
      </w:r>
      <w:r w:rsidR="00F25133">
        <w:rPr>
          <w:rFonts w:ascii="Times New Roman" w:hAnsi="Times New Roman"/>
          <w:sz w:val="28"/>
          <w:szCs w:val="28"/>
          <w:lang w:val="ru-RU"/>
        </w:rPr>
        <w:t xml:space="preserve"> на заседании. При равенстве</w:t>
      </w:r>
      <w:r w:rsidR="004510D0">
        <w:rPr>
          <w:rFonts w:ascii="Times New Roman" w:hAnsi="Times New Roman"/>
          <w:sz w:val="28"/>
          <w:szCs w:val="28"/>
          <w:lang w:val="ru-RU"/>
        </w:rPr>
        <w:t xml:space="preserve"> голосов </w:t>
      </w:r>
      <w:r w:rsidR="00F25133">
        <w:rPr>
          <w:rFonts w:ascii="Times New Roman" w:hAnsi="Times New Roman"/>
          <w:sz w:val="28"/>
          <w:szCs w:val="28"/>
          <w:lang w:val="ru-RU"/>
        </w:rPr>
        <w:t xml:space="preserve">решающим голосом является </w:t>
      </w:r>
      <w:r w:rsidR="004510D0">
        <w:rPr>
          <w:rFonts w:ascii="Times New Roman" w:hAnsi="Times New Roman"/>
          <w:sz w:val="28"/>
          <w:szCs w:val="28"/>
          <w:lang w:val="ru-RU"/>
        </w:rPr>
        <w:t>голос председателя комиссии.</w:t>
      </w:r>
    </w:p>
    <w:p w:rsidR="00F25133" w:rsidRDefault="002D7837" w:rsidP="00C1095D">
      <w:pPr>
        <w:pStyle w:val="2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 w:rsidR="00F25133">
        <w:rPr>
          <w:rFonts w:ascii="Times New Roman" w:hAnsi="Times New Roman"/>
          <w:sz w:val="28"/>
          <w:szCs w:val="28"/>
          <w:lang w:val="ru-RU"/>
        </w:rPr>
        <w:t xml:space="preserve">. По итогам рассмотрения поступивших документов комиссия принимает решение об освобождении или </w:t>
      </w:r>
      <w:r w:rsidR="00CE0859">
        <w:rPr>
          <w:rFonts w:ascii="Times New Roman" w:hAnsi="Times New Roman"/>
          <w:sz w:val="28"/>
          <w:szCs w:val="28"/>
          <w:lang w:val="ru-RU"/>
        </w:rPr>
        <w:t xml:space="preserve">об </w:t>
      </w:r>
      <w:r w:rsidR="00F25133">
        <w:rPr>
          <w:rFonts w:ascii="Times New Roman" w:hAnsi="Times New Roman"/>
          <w:sz w:val="28"/>
          <w:szCs w:val="28"/>
          <w:lang w:val="ru-RU"/>
        </w:rPr>
        <w:t>отказе в освобождении от уплаты арендной платы.</w:t>
      </w:r>
    </w:p>
    <w:p w:rsidR="00367F88" w:rsidRDefault="002D7837" w:rsidP="00C1095D">
      <w:pPr>
        <w:pStyle w:val="2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="00F25133">
        <w:rPr>
          <w:rFonts w:ascii="Times New Roman" w:hAnsi="Times New Roman"/>
          <w:sz w:val="28"/>
          <w:szCs w:val="28"/>
          <w:lang w:val="ru-RU"/>
        </w:rPr>
        <w:t xml:space="preserve">.  </w:t>
      </w:r>
      <w:proofErr w:type="gramStart"/>
      <w:r w:rsidR="00367F88">
        <w:rPr>
          <w:rFonts w:ascii="Times New Roman" w:hAnsi="Times New Roman"/>
          <w:sz w:val="28"/>
          <w:szCs w:val="28"/>
          <w:lang w:val="ru-RU"/>
        </w:rPr>
        <w:t>Комиссия принимает решение об отказе в освобождении от уплаты арендной платы в случаях</w:t>
      </w:r>
      <w:r w:rsidR="00710952">
        <w:rPr>
          <w:rFonts w:ascii="Times New Roman" w:hAnsi="Times New Roman"/>
          <w:sz w:val="28"/>
          <w:szCs w:val="28"/>
          <w:lang w:val="ru-RU"/>
        </w:rPr>
        <w:t>,</w:t>
      </w:r>
      <w:r w:rsidR="00FE22F4">
        <w:rPr>
          <w:rFonts w:ascii="Times New Roman" w:hAnsi="Times New Roman"/>
          <w:sz w:val="28"/>
          <w:szCs w:val="28"/>
          <w:lang w:val="ru-RU"/>
        </w:rPr>
        <w:t xml:space="preserve"> если</w:t>
      </w:r>
      <w:r w:rsidR="00367F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22F4">
        <w:rPr>
          <w:rFonts w:ascii="Times New Roman" w:hAnsi="Times New Roman"/>
          <w:sz w:val="28"/>
          <w:szCs w:val="28"/>
          <w:lang w:val="ru-RU"/>
        </w:rPr>
        <w:t xml:space="preserve">арендованное </w:t>
      </w:r>
      <w:r w:rsidR="00367F88">
        <w:rPr>
          <w:rFonts w:ascii="Times New Roman" w:hAnsi="Times New Roman"/>
          <w:sz w:val="28"/>
          <w:szCs w:val="28"/>
          <w:lang w:val="ru-RU"/>
        </w:rPr>
        <w:t xml:space="preserve">имущество не использовалось или не могло быть использовано арендатором по иным основаниям, не связанным с </w:t>
      </w:r>
      <w:r w:rsidR="00367F88" w:rsidRPr="00FE6367">
        <w:rPr>
          <w:rFonts w:ascii="Times New Roman" w:hAnsi="Times New Roman"/>
          <w:sz w:val="28"/>
          <w:szCs w:val="28"/>
        </w:rPr>
        <w:t xml:space="preserve"> принятием указа губернатора Воронежской области от 20.03.2020 № 113-у «О введении в Воронежской области режима повышенной готовности для органов управления и сил Воронежской территориальной подсистемы единой государственной системы предупреждения и ликвидации</w:t>
      </w:r>
      <w:proofErr w:type="gramEnd"/>
      <w:r w:rsidR="00367F88" w:rsidRPr="00FE6367">
        <w:rPr>
          <w:rFonts w:ascii="Times New Roman" w:hAnsi="Times New Roman"/>
          <w:sz w:val="28"/>
          <w:szCs w:val="28"/>
        </w:rPr>
        <w:t xml:space="preserve"> чрезвычайных ситуаций»</w:t>
      </w:r>
      <w:r w:rsidR="00367F88">
        <w:rPr>
          <w:rFonts w:ascii="Times New Roman" w:hAnsi="Times New Roman"/>
          <w:sz w:val="28"/>
          <w:szCs w:val="28"/>
          <w:lang w:val="ru-RU"/>
        </w:rPr>
        <w:t xml:space="preserve"> (запрет на осуществление деятельности контрольно-надзорными органами, решениями судов, </w:t>
      </w:r>
      <w:r w:rsidR="008C2ED4">
        <w:rPr>
          <w:rFonts w:ascii="Times New Roman" w:hAnsi="Times New Roman"/>
          <w:sz w:val="28"/>
          <w:szCs w:val="28"/>
          <w:lang w:val="ru-RU"/>
        </w:rPr>
        <w:t xml:space="preserve">в связи с </w:t>
      </w:r>
      <w:r w:rsidR="00367F88">
        <w:rPr>
          <w:rFonts w:ascii="Times New Roman" w:hAnsi="Times New Roman"/>
          <w:sz w:val="28"/>
          <w:szCs w:val="28"/>
          <w:lang w:val="ru-RU"/>
        </w:rPr>
        <w:t>отсутствием разрешительной документации</w:t>
      </w:r>
      <w:r w:rsidR="00710952">
        <w:rPr>
          <w:rFonts w:ascii="Times New Roman" w:hAnsi="Times New Roman"/>
          <w:sz w:val="28"/>
          <w:szCs w:val="28"/>
          <w:lang w:val="ru-RU"/>
        </w:rPr>
        <w:t>, иные случаи неиспользования арендованного имущества</w:t>
      </w:r>
      <w:r w:rsidR="00454D4F">
        <w:rPr>
          <w:rFonts w:ascii="Times New Roman" w:hAnsi="Times New Roman"/>
          <w:sz w:val="28"/>
          <w:szCs w:val="28"/>
          <w:lang w:val="ru-RU"/>
        </w:rPr>
        <w:t>).</w:t>
      </w:r>
    </w:p>
    <w:p w:rsidR="0021586E" w:rsidRDefault="002D7837" w:rsidP="00C1095D">
      <w:pPr>
        <w:pStyle w:val="2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</w:t>
      </w:r>
      <w:r w:rsidR="00FE22F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1586E">
        <w:rPr>
          <w:rFonts w:ascii="Times New Roman" w:hAnsi="Times New Roman"/>
          <w:sz w:val="28"/>
          <w:szCs w:val="28"/>
          <w:lang w:val="ru-RU"/>
        </w:rPr>
        <w:t>Решения комиссии оформляются протоколами</w:t>
      </w:r>
      <w:r w:rsidR="00220FCD">
        <w:rPr>
          <w:rFonts w:ascii="Times New Roman" w:hAnsi="Times New Roman"/>
          <w:sz w:val="28"/>
          <w:szCs w:val="28"/>
          <w:lang w:val="ru-RU"/>
        </w:rPr>
        <w:t>.</w:t>
      </w:r>
    </w:p>
    <w:p w:rsidR="00C87AD2" w:rsidRDefault="002D7837" w:rsidP="00C1095D">
      <w:pPr>
        <w:pStyle w:val="2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</w:t>
      </w:r>
      <w:r w:rsidR="00C87AD2">
        <w:rPr>
          <w:rFonts w:ascii="Times New Roman" w:hAnsi="Times New Roman"/>
          <w:sz w:val="28"/>
          <w:szCs w:val="28"/>
          <w:lang w:val="ru-RU"/>
        </w:rPr>
        <w:t>.</w:t>
      </w:r>
      <w:r w:rsidR="00551878">
        <w:rPr>
          <w:rFonts w:ascii="Times New Roman" w:hAnsi="Times New Roman"/>
          <w:sz w:val="28"/>
          <w:szCs w:val="28"/>
          <w:lang w:val="ru-RU"/>
        </w:rPr>
        <w:t xml:space="preserve"> На заседания комиссии </w:t>
      </w:r>
      <w:r w:rsidR="00454D4F">
        <w:rPr>
          <w:rFonts w:ascii="Times New Roman" w:hAnsi="Times New Roman"/>
          <w:sz w:val="28"/>
          <w:szCs w:val="28"/>
          <w:lang w:val="ru-RU"/>
        </w:rPr>
        <w:t xml:space="preserve">могут быть приглашены </w:t>
      </w:r>
      <w:r w:rsidR="00551878">
        <w:rPr>
          <w:rFonts w:ascii="Times New Roman" w:hAnsi="Times New Roman"/>
          <w:sz w:val="28"/>
          <w:szCs w:val="28"/>
          <w:lang w:val="ru-RU"/>
        </w:rPr>
        <w:t>представители Торгово-промышленной палаты Воронежской области, Воронежской городской Думы, Контрольно-счетной палаты городского округа город Воронеж, Общероссийской общественной организации малого и среднего предпринимательства «ОПОРА РОССИИ».</w:t>
      </w:r>
    </w:p>
    <w:p w:rsidR="00C1095D" w:rsidRDefault="00C1095D" w:rsidP="00C1095D">
      <w:pPr>
        <w:pStyle w:val="2"/>
        <w:ind w:left="709"/>
        <w:rPr>
          <w:rFonts w:ascii="Times New Roman" w:hAnsi="Times New Roman"/>
          <w:sz w:val="28"/>
          <w:szCs w:val="28"/>
          <w:lang w:val="ru-RU"/>
        </w:rPr>
      </w:pPr>
    </w:p>
    <w:p w:rsidR="00C87AD2" w:rsidRDefault="00C87AD2" w:rsidP="00C87AD2">
      <w:pPr>
        <w:pStyle w:val="2"/>
        <w:spacing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 управления</w:t>
      </w:r>
    </w:p>
    <w:p w:rsidR="00C87AD2" w:rsidRPr="00C1095D" w:rsidRDefault="00C87AD2" w:rsidP="00C87AD2">
      <w:pPr>
        <w:pStyle w:val="2"/>
        <w:spacing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имущественных и земельных отношений                                 </w:t>
      </w:r>
      <w:r w:rsidR="00F25133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  С.А. Завьялов</w:t>
      </w:r>
    </w:p>
    <w:sectPr w:rsidR="00C87AD2" w:rsidRPr="00C1095D" w:rsidSect="00B206E5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42" w:rsidRDefault="00130842" w:rsidP="00B206E5">
      <w:r>
        <w:separator/>
      </w:r>
    </w:p>
  </w:endnote>
  <w:endnote w:type="continuationSeparator" w:id="0">
    <w:p w:rsidR="00130842" w:rsidRDefault="00130842" w:rsidP="00B2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42" w:rsidRDefault="00130842" w:rsidP="00B206E5">
      <w:r>
        <w:separator/>
      </w:r>
    </w:p>
  </w:footnote>
  <w:footnote w:type="continuationSeparator" w:id="0">
    <w:p w:rsidR="00130842" w:rsidRDefault="00130842" w:rsidP="00B20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962398"/>
      <w:docPartObj>
        <w:docPartGallery w:val="Page Numbers (Top of Page)"/>
        <w:docPartUnique/>
      </w:docPartObj>
    </w:sdtPr>
    <w:sdtEndPr/>
    <w:sdtContent>
      <w:p w:rsidR="00B206E5" w:rsidRDefault="00B2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AB5">
          <w:rPr>
            <w:noProof/>
          </w:rPr>
          <w:t>2</w:t>
        </w:r>
        <w:r>
          <w:fldChar w:fldCharType="end"/>
        </w:r>
      </w:p>
    </w:sdtContent>
  </w:sdt>
  <w:p w:rsidR="00B206E5" w:rsidRDefault="00B2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F29AF"/>
    <w:multiLevelType w:val="hybridMultilevel"/>
    <w:tmpl w:val="777AFA52"/>
    <w:lvl w:ilvl="0" w:tplc="A88ED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C1"/>
    <w:rsid w:val="00067FC9"/>
    <w:rsid w:val="000D243A"/>
    <w:rsid w:val="00130842"/>
    <w:rsid w:val="0021586E"/>
    <w:rsid w:val="00220FCD"/>
    <w:rsid w:val="002536CC"/>
    <w:rsid w:val="00264AB5"/>
    <w:rsid w:val="002D7837"/>
    <w:rsid w:val="002F0926"/>
    <w:rsid w:val="00367F88"/>
    <w:rsid w:val="00383FF1"/>
    <w:rsid w:val="004510D0"/>
    <w:rsid w:val="00454D4F"/>
    <w:rsid w:val="00551878"/>
    <w:rsid w:val="005D418D"/>
    <w:rsid w:val="00620148"/>
    <w:rsid w:val="00632DA8"/>
    <w:rsid w:val="006C7941"/>
    <w:rsid w:val="00710952"/>
    <w:rsid w:val="00752D81"/>
    <w:rsid w:val="007A3690"/>
    <w:rsid w:val="008C2ED4"/>
    <w:rsid w:val="008D1F43"/>
    <w:rsid w:val="009326D3"/>
    <w:rsid w:val="00A154A7"/>
    <w:rsid w:val="00A849BC"/>
    <w:rsid w:val="00B206E5"/>
    <w:rsid w:val="00B74D18"/>
    <w:rsid w:val="00BF7760"/>
    <w:rsid w:val="00C1095D"/>
    <w:rsid w:val="00C87AD2"/>
    <w:rsid w:val="00CE0859"/>
    <w:rsid w:val="00D866C1"/>
    <w:rsid w:val="00DB1602"/>
    <w:rsid w:val="00F25133"/>
    <w:rsid w:val="00FC6D15"/>
    <w:rsid w:val="00F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78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837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206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06E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06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06E5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78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837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206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06E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06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06E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4BC63-6827-436A-92D0-3A90F0DE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О.В.</dc:creator>
  <cp:lastModifiedBy>enshulgina</cp:lastModifiedBy>
  <cp:revision>2</cp:revision>
  <cp:lastPrinted>2020-04-22T09:17:00Z</cp:lastPrinted>
  <dcterms:created xsi:type="dcterms:W3CDTF">2020-05-13T08:13:00Z</dcterms:created>
  <dcterms:modified xsi:type="dcterms:W3CDTF">2020-05-13T08:13:00Z</dcterms:modified>
</cp:coreProperties>
</file>