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53E" w:rsidRPr="00816279" w:rsidRDefault="0011153E" w:rsidP="0011153E">
      <w:pPr>
        <w:tabs>
          <w:tab w:val="left" w:pos="720"/>
          <w:tab w:val="left" w:pos="1080"/>
        </w:tabs>
        <w:ind w:left="4860"/>
        <w:jc w:val="both"/>
        <w:rPr>
          <w:sz w:val="28"/>
          <w:szCs w:val="28"/>
        </w:rPr>
      </w:pPr>
      <w:r w:rsidRPr="00816279">
        <w:rPr>
          <w:sz w:val="28"/>
          <w:szCs w:val="28"/>
        </w:rPr>
        <w:t>Приложение</w:t>
      </w:r>
    </w:p>
    <w:p w:rsidR="0011153E" w:rsidRPr="00816279" w:rsidRDefault="0011153E" w:rsidP="0011153E">
      <w:pPr>
        <w:ind w:left="4860"/>
        <w:rPr>
          <w:sz w:val="28"/>
          <w:szCs w:val="28"/>
        </w:rPr>
      </w:pPr>
      <w:r w:rsidRPr="00816279">
        <w:rPr>
          <w:sz w:val="28"/>
          <w:szCs w:val="28"/>
        </w:rPr>
        <w:t>к решению</w:t>
      </w:r>
    </w:p>
    <w:p w:rsidR="0011153E" w:rsidRPr="00816279" w:rsidRDefault="0011153E" w:rsidP="0011153E">
      <w:pPr>
        <w:ind w:left="4860"/>
        <w:rPr>
          <w:sz w:val="28"/>
          <w:szCs w:val="28"/>
        </w:rPr>
      </w:pPr>
      <w:r w:rsidRPr="00816279">
        <w:rPr>
          <w:sz w:val="28"/>
          <w:szCs w:val="28"/>
        </w:rPr>
        <w:t>Воронежской городской Думы</w:t>
      </w:r>
    </w:p>
    <w:p w:rsidR="0011153E" w:rsidRDefault="0011153E" w:rsidP="0011153E">
      <w:pPr>
        <w:ind w:left="4860"/>
        <w:rPr>
          <w:sz w:val="28"/>
          <w:szCs w:val="28"/>
        </w:rPr>
      </w:pPr>
      <w:r w:rsidRPr="00816279">
        <w:rPr>
          <w:sz w:val="28"/>
          <w:szCs w:val="28"/>
        </w:rPr>
        <w:t xml:space="preserve">от </w:t>
      </w:r>
      <w:r>
        <w:rPr>
          <w:sz w:val="28"/>
          <w:szCs w:val="28"/>
        </w:rPr>
        <w:t>28</w:t>
      </w:r>
      <w:r w:rsidRPr="00816279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Pr="00816279">
        <w:rPr>
          <w:sz w:val="28"/>
          <w:szCs w:val="28"/>
        </w:rPr>
        <w:t xml:space="preserve">.2017 № </w:t>
      </w:r>
      <w:r>
        <w:rPr>
          <w:sz w:val="28"/>
          <w:szCs w:val="28"/>
        </w:rPr>
        <w:t>592</w:t>
      </w:r>
      <w:r w:rsidRPr="00816279">
        <w:rPr>
          <w:sz w:val="28"/>
          <w:szCs w:val="28"/>
        </w:rPr>
        <w:t>-</w:t>
      </w:r>
      <w:r w:rsidRPr="00816279">
        <w:rPr>
          <w:sz w:val="28"/>
          <w:szCs w:val="28"/>
          <w:lang w:val="en-US"/>
        </w:rPr>
        <w:t>IV</w:t>
      </w:r>
    </w:p>
    <w:p w:rsidR="0011153E" w:rsidRDefault="0011153E" w:rsidP="0011153E">
      <w:pPr>
        <w:jc w:val="center"/>
        <w:rPr>
          <w:bCs/>
          <w:kern w:val="36"/>
          <w:sz w:val="28"/>
          <w:szCs w:val="28"/>
        </w:rPr>
      </w:pPr>
    </w:p>
    <w:p w:rsidR="0011153E" w:rsidRDefault="0011153E" w:rsidP="0011153E">
      <w:pPr>
        <w:jc w:val="center"/>
        <w:rPr>
          <w:b/>
          <w:bCs/>
          <w:kern w:val="36"/>
          <w:sz w:val="28"/>
          <w:szCs w:val="28"/>
        </w:rPr>
      </w:pPr>
    </w:p>
    <w:p w:rsidR="0011153E" w:rsidRPr="00A46D04" w:rsidRDefault="0011153E" w:rsidP="0011153E">
      <w:pPr>
        <w:jc w:val="center"/>
        <w:rPr>
          <w:b/>
          <w:bCs/>
          <w:kern w:val="36"/>
          <w:sz w:val="28"/>
          <w:szCs w:val="28"/>
        </w:rPr>
      </w:pPr>
      <w:r w:rsidRPr="00A46D04">
        <w:rPr>
          <w:b/>
          <w:bCs/>
          <w:kern w:val="36"/>
          <w:sz w:val="28"/>
          <w:szCs w:val="28"/>
        </w:rPr>
        <w:t xml:space="preserve">Рекомендации по формированию </w:t>
      </w:r>
    </w:p>
    <w:p w:rsidR="0011153E" w:rsidRPr="00A46D04" w:rsidRDefault="0011153E" w:rsidP="0011153E">
      <w:pPr>
        <w:jc w:val="center"/>
        <w:rPr>
          <w:b/>
          <w:bCs/>
          <w:kern w:val="36"/>
          <w:sz w:val="28"/>
          <w:szCs w:val="28"/>
        </w:rPr>
      </w:pPr>
      <w:r w:rsidRPr="00A46D04">
        <w:rPr>
          <w:b/>
          <w:bCs/>
          <w:kern w:val="36"/>
          <w:sz w:val="28"/>
          <w:szCs w:val="28"/>
        </w:rPr>
        <w:t>штатного расписания муниципальных организаций дополнительного</w:t>
      </w:r>
    </w:p>
    <w:p w:rsidR="0011153E" w:rsidRPr="00A46D04" w:rsidRDefault="0011153E" w:rsidP="0011153E">
      <w:pPr>
        <w:jc w:val="center"/>
        <w:rPr>
          <w:b/>
          <w:kern w:val="36"/>
        </w:rPr>
      </w:pPr>
      <w:r w:rsidRPr="00A46D04">
        <w:rPr>
          <w:b/>
          <w:bCs/>
          <w:kern w:val="36"/>
          <w:sz w:val="28"/>
          <w:szCs w:val="28"/>
        </w:rPr>
        <w:t xml:space="preserve">образования городского округа город Воронеж, </w:t>
      </w:r>
      <w:proofErr w:type="gramStart"/>
      <w:r w:rsidRPr="00A46D04">
        <w:rPr>
          <w:b/>
          <w:bCs/>
          <w:kern w:val="36"/>
          <w:sz w:val="28"/>
          <w:szCs w:val="28"/>
        </w:rPr>
        <w:t>подведомственных</w:t>
      </w:r>
      <w:proofErr w:type="gramEnd"/>
      <w:r w:rsidRPr="00A46D04">
        <w:rPr>
          <w:b/>
          <w:bCs/>
          <w:kern w:val="36"/>
          <w:sz w:val="28"/>
          <w:szCs w:val="28"/>
        </w:rPr>
        <w:t xml:space="preserve"> управлению образования и молодежной политики администрации городского округа город Воронеж</w:t>
      </w:r>
    </w:p>
    <w:p w:rsidR="0011153E" w:rsidRDefault="0011153E" w:rsidP="0011153E">
      <w:pPr>
        <w:jc w:val="center"/>
        <w:rPr>
          <w:bCs/>
          <w:kern w:val="36"/>
          <w:sz w:val="28"/>
          <w:szCs w:val="28"/>
        </w:rPr>
      </w:pPr>
    </w:p>
    <w:p w:rsidR="0011153E" w:rsidRPr="00743ADB" w:rsidRDefault="0011153E" w:rsidP="0011153E">
      <w:pPr>
        <w:pStyle w:val="a3"/>
        <w:spacing w:before="0" w:beforeAutospacing="0" w:after="0" w:afterAutospacing="0" w:line="30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proofErr w:type="gramStart"/>
      <w:r w:rsidRPr="00743ADB">
        <w:rPr>
          <w:color w:val="000000"/>
          <w:sz w:val="28"/>
          <w:szCs w:val="28"/>
        </w:rPr>
        <w:t xml:space="preserve">Настоящие </w:t>
      </w:r>
      <w:r>
        <w:rPr>
          <w:sz w:val="28"/>
          <w:szCs w:val="28"/>
        </w:rPr>
        <w:t>Рекомендации по формированию штатного расписания муниципальных организаций дополнительного образования городского округа город Воронеж, подведомственных управлению образования и молодежной политики администрации городского округа город Воронеж,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- Рекомендации) </w:t>
      </w:r>
      <w:r w:rsidRPr="00743ADB">
        <w:rPr>
          <w:color w:val="000000"/>
          <w:sz w:val="28"/>
          <w:szCs w:val="28"/>
        </w:rPr>
        <w:t xml:space="preserve">разработаны </w:t>
      </w:r>
      <w:r>
        <w:rPr>
          <w:color w:val="000000"/>
          <w:sz w:val="28"/>
          <w:szCs w:val="28"/>
        </w:rPr>
        <w:t xml:space="preserve">и утверждены </w:t>
      </w:r>
      <w:r w:rsidRPr="00743ADB">
        <w:rPr>
          <w:color w:val="000000"/>
          <w:sz w:val="28"/>
          <w:szCs w:val="28"/>
        </w:rPr>
        <w:t xml:space="preserve">в целях оказания </w:t>
      </w:r>
      <w:r>
        <w:rPr>
          <w:color w:val="000000"/>
          <w:sz w:val="28"/>
          <w:szCs w:val="28"/>
        </w:rPr>
        <w:t xml:space="preserve">методологической и правовой </w:t>
      </w:r>
      <w:r w:rsidRPr="00743ADB">
        <w:rPr>
          <w:color w:val="000000"/>
          <w:sz w:val="28"/>
          <w:szCs w:val="28"/>
        </w:rPr>
        <w:t>помощи руководителям муниципальных организаций дополнительного образования</w:t>
      </w:r>
      <w:r>
        <w:rPr>
          <w:color w:val="000000"/>
          <w:sz w:val="28"/>
          <w:szCs w:val="28"/>
        </w:rPr>
        <w:t xml:space="preserve"> городского округа город Воронеж, подведомственных управлению образования и молодежной политики администрации городского округа город Воронеж, (далее - организаций</w:t>
      </w:r>
      <w:r w:rsidRPr="003B5D9A">
        <w:rPr>
          <w:color w:val="000000"/>
          <w:sz w:val="28"/>
          <w:szCs w:val="28"/>
        </w:rPr>
        <w:t>),</w:t>
      </w:r>
      <w:r w:rsidRPr="00743ADB">
        <w:rPr>
          <w:color w:val="000000"/>
          <w:sz w:val="28"/>
          <w:szCs w:val="28"/>
        </w:rPr>
        <w:t xml:space="preserve"> реализующих</w:t>
      </w:r>
      <w:proofErr w:type="gramEnd"/>
      <w:r w:rsidRPr="00743ADB">
        <w:rPr>
          <w:color w:val="000000"/>
          <w:sz w:val="28"/>
          <w:szCs w:val="28"/>
        </w:rPr>
        <w:t xml:space="preserve"> дополнительные об</w:t>
      </w:r>
      <w:r>
        <w:rPr>
          <w:color w:val="000000"/>
          <w:sz w:val="28"/>
          <w:szCs w:val="28"/>
        </w:rPr>
        <w:t>щеоб</w:t>
      </w:r>
      <w:r w:rsidRPr="00743ADB">
        <w:rPr>
          <w:color w:val="000000"/>
          <w:sz w:val="28"/>
          <w:szCs w:val="28"/>
        </w:rPr>
        <w:t xml:space="preserve">разовательные программы в системе образования </w:t>
      </w:r>
      <w:r>
        <w:rPr>
          <w:color w:val="000000"/>
          <w:sz w:val="28"/>
          <w:szCs w:val="28"/>
        </w:rPr>
        <w:t>городского округа город Воронеж</w:t>
      </w:r>
      <w:r w:rsidRPr="00743ADB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743ADB">
        <w:rPr>
          <w:color w:val="000000"/>
          <w:sz w:val="28"/>
          <w:szCs w:val="28"/>
        </w:rPr>
        <w:t xml:space="preserve">для оптимизации работы </w:t>
      </w:r>
      <w:r>
        <w:rPr>
          <w:color w:val="000000"/>
          <w:sz w:val="28"/>
          <w:szCs w:val="28"/>
        </w:rPr>
        <w:t>организаций</w:t>
      </w:r>
      <w:r w:rsidRPr="00743ADB">
        <w:rPr>
          <w:color w:val="000000"/>
          <w:sz w:val="28"/>
          <w:szCs w:val="28"/>
        </w:rPr>
        <w:t>, а также эффективного использования трудовых и материальных ресурсов.</w:t>
      </w:r>
    </w:p>
    <w:p w:rsidR="0011153E" w:rsidRPr="00743ADB" w:rsidRDefault="0011153E" w:rsidP="0011153E">
      <w:pPr>
        <w:pStyle w:val="a3"/>
        <w:spacing w:before="0" w:beforeAutospacing="0" w:after="0" w:afterAutospacing="0" w:line="30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В соответствии с п</w:t>
      </w:r>
      <w:r w:rsidRPr="00743ADB">
        <w:rPr>
          <w:color w:val="000000"/>
          <w:sz w:val="28"/>
          <w:szCs w:val="28"/>
        </w:rPr>
        <w:t xml:space="preserve">унктом 4 части 3 статьи 28 </w:t>
      </w:r>
      <w:r>
        <w:rPr>
          <w:color w:val="000000"/>
          <w:sz w:val="28"/>
          <w:szCs w:val="28"/>
        </w:rPr>
        <w:t xml:space="preserve">Федерального закона </w:t>
      </w:r>
      <w:r w:rsidRPr="00B40029">
        <w:rPr>
          <w:sz w:val="28"/>
          <w:szCs w:val="28"/>
        </w:rPr>
        <w:t>от 29</w:t>
      </w:r>
      <w:r>
        <w:rPr>
          <w:sz w:val="28"/>
          <w:szCs w:val="28"/>
        </w:rPr>
        <w:t xml:space="preserve">.12.2012 </w:t>
      </w:r>
      <w:r w:rsidRPr="00B40029">
        <w:rPr>
          <w:sz w:val="28"/>
          <w:szCs w:val="28"/>
        </w:rPr>
        <w:t>№ 273</w:t>
      </w:r>
      <w:r>
        <w:rPr>
          <w:sz w:val="28"/>
          <w:szCs w:val="28"/>
        </w:rPr>
        <w:t>-</w:t>
      </w:r>
      <w:r w:rsidRPr="00B40029">
        <w:rPr>
          <w:sz w:val="28"/>
          <w:szCs w:val="28"/>
        </w:rPr>
        <w:t>ФЗ</w:t>
      </w:r>
      <w:r w:rsidRPr="00743AD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r w:rsidRPr="00743ADB">
        <w:rPr>
          <w:color w:val="000000"/>
          <w:sz w:val="28"/>
          <w:szCs w:val="28"/>
        </w:rPr>
        <w:t>Об образовании</w:t>
      </w:r>
      <w:r w:rsidRPr="008C1F1A">
        <w:rPr>
          <w:sz w:val="28"/>
          <w:szCs w:val="28"/>
        </w:rPr>
        <w:t xml:space="preserve"> </w:t>
      </w:r>
      <w:r w:rsidRPr="00B40029">
        <w:rPr>
          <w:sz w:val="28"/>
          <w:szCs w:val="28"/>
        </w:rPr>
        <w:t>в Российской Федерации</w:t>
      </w:r>
      <w:r>
        <w:rPr>
          <w:color w:val="000000"/>
          <w:sz w:val="28"/>
          <w:szCs w:val="28"/>
        </w:rPr>
        <w:t xml:space="preserve">» </w:t>
      </w:r>
      <w:r w:rsidRPr="00743ADB">
        <w:rPr>
          <w:color w:val="000000"/>
          <w:sz w:val="28"/>
          <w:szCs w:val="28"/>
        </w:rPr>
        <w:t>к компетенции образовательно</w:t>
      </w:r>
      <w:r>
        <w:rPr>
          <w:color w:val="000000"/>
          <w:sz w:val="28"/>
          <w:szCs w:val="28"/>
        </w:rPr>
        <w:t>й</w:t>
      </w:r>
      <w:r w:rsidRPr="00743AD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организации</w:t>
      </w:r>
      <w:r w:rsidRPr="00743ADB">
        <w:rPr>
          <w:color w:val="000000"/>
          <w:sz w:val="28"/>
          <w:szCs w:val="28"/>
        </w:rPr>
        <w:t xml:space="preserve"> отн</w:t>
      </w:r>
      <w:r>
        <w:rPr>
          <w:color w:val="000000"/>
          <w:sz w:val="28"/>
          <w:szCs w:val="28"/>
        </w:rPr>
        <w:t>о</w:t>
      </w:r>
      <w:r w:rsidRPr="00743ADB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ится</w:t>
      </w:r>
      <w:r w:rsidRPr="00743ADB">
        <w:rPr>
          <w:color w:val="000000"/>
          <w:sz w:val="28"/>
          <w:szCs w:val="28"/>
        </w:rPr>
        <w:t xml:space="preserve"> установление штатного расписания.</w:t>
      </w:r>
    </w:p>
    <w:p w:rsidR="0011153E" w:rsidRPr="001027F6" w:rsidRDefault="0011153E" w:rsidP="0011153E">
      <w:pPr>
        <w:autoSpaceDE w:val="0"/>
        <w:autoSpaceDN w:val="0"/>
        <w:adjustRightInd w:val="0"/>
        <w:spacing w:line="300" w:lineRule="auto"/>
        <w:ind w:firstLine="720"/>
        <w:jc w:val="both"/>
        <w:rPr>
          <w:color w:val="000000"/>
          <w:sz w:val="28"/>
          <w:szCs w:val="28"/>
        </w:rPr>
      </w:pPr>
      <w:r w:rsidRPr="001027F6">
        <w:rPr>
          <w:color w:val="000000"/>
          <w:sz w:val="28"/>
          <w:szCs w:val="28"/>
        </w:rPr>
        <w:t xml:space="preserve">Штатное расписание является документом, отражающим структуру и штат </w:t>
      </w:r>
      <w:r>
        <w:rPr>
          <w:color w:val="000000"/>
          <w:sz w:val="28"/>
          <w:szCs w:val="28"/>
        </w:rPr>
        <w:t>организации</w:t>
      </w:r>
      <w:r w:rsidRPr="001027F6">
        <w:rPr>
          <w:color w:val="000000"/>
          <w:sz w:val="28"/>
          <w:szCs w:val="28"/>
        </w:rPr>
        <w:t>. В нем содержатся сведения о структурных подразделениях, должностных окладах</w:t>
      </w:r>
      <w:r>
        <w:rPr>
          <w:sz w:val="28"/>
          <w:szCs w:val="28"/>
        </w:rPr>
        <w:t>,</w:t>
      </w:r>
      <w:r w:rsidRPr="001027F6">
        <w:rPr>
          <w:color w:val="000000"/>
          <w:sz w:val="28"/>
          <w:szCs w:val="28"/>
        </w:rPr>
        <w:t xml:space="preserve"> общей</w:t>
      </w:r>
      <w:r>
        <w:rPr>
          <w:color w:val="000000"/>
          <w:sz w:val="28"/>
          <w:szCs w:val="28"/>
        </w:rPr>
        <w:t xml:space="preserve"> </w:t>
      </w:r>
      <w:r w:rsidRPr="00324890">
        <w:rPr>
          <w:color w:val="000000"/>
          <w:sz w:val="28"/>
          <w:szCs w:val="28"/>
        </w:rPr>
        <w:t>штатной</w:t>
      </w:r>
      <w:r w:rsidRPr="001027F6">
        <w:rPr>
          <w:color w:val="000000"/>
          <w:sz w:val="28"/>
          <w:szCs w:val="28"/>
        </w:rPr>
        <w:t xml:space="preserve"> численности и месячном фонде заработной платы </w:t>
      </w:r>
      <w:r>
        <w:rPr>
          <w:color w:val="000000"/>
          <w:sz w:val="28"/>
          <w:szCs w:val="28"/>
        </w:rPr>
        <w:t>организации</w:t>
      </w:r>
      <w:r w:rsidRPr="001027F6">
        <w:rPr>
          <w:color w:val="000000"/>
          <w:sz w:val="28"/>
          <w:szCs w:val="28"/>
        </w:rPr>
        <w:t>.</w:t>
      </w:r>
    </w:p>
    <w:p w:rsidR="0011153E" w:rsidRDefault="0011153E" w:rsidP="0011153E">
      <w:pPr>
        <w:autoSpaceDE w:val="0"/>
        <w:autoSpaceDN w:val="0"/>
        <w:adjustRightInd w:val="0"/>
        <w:spacing w:line="300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Ш</w:t>
      </w:r>
      <w:r w:rsidRPr="001027F6">
        <w:rPr>
          <w:color w:val="000000"/>
          <w:sz w:val="28"/>
          <w:szCs w:val="28"/>
        </w:rPr>
        <w:t>татно</w:t>
      </w:r>
      <w:r>
        <w:rPr>
          <w:color w:val="000000"/>
          <w:sz w:val="28"/>
          <w:szCs w:val="28"/>
        </w:rPr>
        <w:t>е</w:t>
      </w:r>
      <w:r w:rsidRPr="001027F6">
        <w:rPr>
          <w:color w:val="000000"/>
          <w:sz w:val="28"/>
          <w:szCs w:val="28"/>
        </w:rPr>
        <w:t xml:space="preserve"> расписани</w:t>
      </w:r>
      <w:r>
        <w:rPr>
          <w:color w:val="000000"/>
          <w:sz w:val="28"/>
          <w:szCs w:val="28"/>
        </w:rPr>
        <w:t xml:space="preserve">е составляется </w:t>
      </w:r>
      <w:r w:rsidRPr="006A653A">
        <w:rPr>
          <w:color w:val="000000"/>
          <w:sz w:val="28"/>
          <w:szCs w:val="28"/>
        </w:rPr>
        <w:t xml:space="preserve">по унифицированной форме, утвержденной постановлением Государственного комитета Российской Федерации </w:t>
      </w:r>
      <w:r>
        <w:rPr>
          <w:color w:val="000000"/>
          <w:sz w:val="28"/>
          <w:szCs w:val="28"/>
        </w:rPr>
        <w:t xml:space="preserve">по статистике </w:t>
      </w:r>
      <w:r w:rsidRPr="006A653A">
        <w:rPr>
          <w:color w:val="000000"/>
          <w:sz w:val="28"/>
          <w:szCs w:val="28"/>
        </w:rPr>
        <w:t>от 05.01.2004 № 1 «Об утверждении унифицированных форм</w:t>
      </w:r>
      <w:r w:rsidRPr="001027F6">
        <w:rPr>
          <w:color w:val="000000"/>
          <w:sz w:val="28"/>
          <w:szCs w:val="28"/>
        </w:rPr>
        <w:t xml:space="preserve"> первичной учетной документации по учету труда и его оплаты</w:t>
      </w:r>
      <w:r>
        <w:rPr>
          <w:color w:val="000000"/>
          <w:sz w:val="28"/>
          <w:szCs w:val="28"/>
        </w:rPr>
        <w:t>»</w:t>
      </w:r>
      <w:r w:rsidRPr="001027F6">
        <w:rPr>
          <w:color w:val="000000"/>
          <w:sz w:val="28"/>
          <w:szCs w:val="28"/>
        </w:rPr>
        <w:t xml:space="preserve">. </w:t>
      </w:r>
    </w:p>
    <w:p w:rsidR="0011153E" w:rsidRDefault="0011153E" w:rsidP="0011153E">
      <w:pPr>
        <w:pStyle w:val="a3"/>
        <w:spacing w:before="0" w:beforeAutospacing="0" w:after="0" w:afterAutospacing="0" w:line="300" w:lineRule="auto"/>
        <w:ind w:firstLine="720"/>
        <w:jc w:val="both"/>
        <w:rPr>
          <w:color w:val="FF0000"/>
          <w:sz w:val="28"/>
          <w:szCs w:val="28"/>
        </w:rPr>
      </w:pPr>
      <w:r w:rsidRPr="00324890">
        <w:rPr>
          <w:sz w:val="28"/>
          <w:szCs w:val="28"/>
        </w:rPr>
        <w:lastRenderedPageBreak/>
        <w:t xml:space="preserve">Состав и численность работников </w:t>
      </w:r>
      <w:r>
        <w:rPr>
          <w:sz w:val="28"/>
          <w:szCs w:val="28"/>
        </w:rPr>
        <w:t>определяются исходя из</w:t>
      </w:r>
      <w:r w:rsidRPr="00324890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направленности</w:t>
      </w:r>
      <w:r w:rsidRPr="00324890">
        <w:rPr>
          <w:sz w:val="28"/>
          <w:szCs w:val="28"/>
        </w:rPr>
        <w:t xml:space="preserve"> реализуем</w:t>
      </w:r>
      <w:r>
        <w:rPr>
          <w:sz w:val="28"/>
          <w:szCs w:val="28"/>
        </w:rPr>
        <w:t>ых</w:t>
      </w:r>
      <w:r w:rsidRPr="003248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организацией </w:t>
      </w:r>
      <w:r w:rsidRPr="00324890">
        <w:rPr>
          <w:sz w:val="28"/>
          <w:szCs w:val="28"/>
        </w:rPr>
        <w:t>дополнительны</w:t>
      </w:r>
      <w:r>
        <w:rPr>
          <w:sz w:val="28"/>
          <w:szCs w:val="28"/>
        </w:rPr>
        <w:t>х</w:t>
      </w:r>
      <w:r w:rsidRPr="00324890">
        <w:rPr>
          <w:sz w:val="28"/>
          <w:szCs w:val="28"/>
        </w:rPr>
        <w:t xml:space="preserve"> общеобразовательны</w:t>
      </w:r>
      <w:r>
        <w:rPr>
          <w:sz w:val="28"/>
          <w:szCs w:val="28"/>
        </w:rPr>
        <w:t>х</w:t>
      </w:r>
      <w:r w:rsidRPr="00324890">
        <w:rPr>
          <w:sz w:val="28"/>
          <w:szCs w:val="28"/>
        </w:rPr>
        <w:t xml:space="preserve"> программ, численности обучающихся, наличия структурных подразделений</w:t>
      </w:r>
      <w:r w:rsidRPr="002445C2">
        <w:rPr>
          <w:sz w:val="28"/>
          <w:szCs w:val="28"/>
        </w:rPr>
        <w:t>.</w:t>
      </w:r>
      <w:r>
        <w:rPr>
          <w:color w:val="FF0000"/>
          <w:sz w:val="28"/>
          <w:szCs w:val="28"/>
        </w:rPr>
        <w:t xml:space="preserve"> </w:t>
      </w:r>
    </w:p>
    <w:p w:rsidR="0011153E" w:rsidRPr="00DE2CBA" w:rsidRDefault="0011153E" w:rsidP="0011153E">
      <w:pPr>
        <w:pStyle w:val="a3"/>
        <w:spacing w:before="0" w:beforeAutospacing="0" w:after="0" w:afterAutospacing="0" w:line="30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</w:t>
      </w:r>
      <w:r w:rsidRPr="00DE2CBA">
        <w:rPr>
          <w:sz w:val="28"/>
          <w:szCs w:val="28"/>
        </w:rPr>
        <w:t>именовани</w:t>
      </w:r>
      <w:r>
        <w:rPr>
          <w:sz w:val="28"/>
          <w:szCs w:val="28"/>
        </w:rPr>
        <w:t>я</w:t>
      </w:r>
      <w:r w:rsidRPr="00DE2CBA">
        <w:rPr>
          <w:sz w:val="28"/>
          <w:szCs w:val="28"/>
        </w:rPr>
        <w:t xml:space="preserve"> должностей </w:t>
      </w:r>
      <w:r>
        <w:rPr>
          <w:sz w:val="28"/>
          <w:szCs w:val="28"/>
        </w:rPr>
        <w:t>определяются в соответствии со следующими</w:t>
      </w:r>
      <w:r w:rsidRPr="00DE2CBA">
        <w:rPr>
          <w:sz w:val="28"/>
          <w:szCs w:val="28"/>
        </w:rPr>
        <w:t xml:space="preserve"> нормативными правовыми актами:</w:t>
      </w:r>
    </w:p>
    <w:p w:rsidR="0011153E" w:rsidRPr="006A653A" w:rsidRDefault="0011153E" w:rsidP="0011153E">
      <w:pPr>
        <w:pStyle w:val="a3"/>
        <w:spacing w:before="0" w:beforeAutospacing="0" w:after="0" w:afterAutospacing="0" w:line="30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1027F6">
        <w:rPr>
          <w:color w:val="000000"/>
          <w:sz w:val="28"/>
          <w:szCs w:val="28"/>
        </w:rPr>
        <w:t>Единым квалификационным справочником должностей руководителей, с</w:t>
      </w:r>
      <w:r>
        <w:rPr>
          <w:color w:val="000000"/>
          <w:sz w:val="28"/>
          <w:szCs w:val="28"/>
        </w:rPr>
        <w:t>пециалистов и служащих, раздел «</w:t>
      </w:r>
      <w:r w:rsidRPr="001027F6">
        <w:rPr>
          <w:color w:val="000000"/>
          <w:sz w:val="28"/>
          <w:szCs w:val="28"/>
        </w:rPr>
        <w:t>Квалификационные характеристики должностей работников образования</w:t>
      </w:r>
      <w:r>
        <w:rPr>
          <w:color w:val="000000"/>
          <w:sz w:val="28"/>
          <w:szCs w:val="28"/>
        </w:rPr>
        <w:t>»</w:t>
      </w:r>
      <w:r w:rsidRPr="001027F6">
        <w:rPr>
          <w:color w:val="000000"/>
          <w:sz w:val="28"/>
          <w:szCs w:val="28"/>
        </w:rPr>
        <w:t xml:space="preserve">, утвержденным </w:t>
      </w:r>
      <w:r>
        <w:rPr>
          <w:color w:val="000000"/>
          <w:sz w:val="28"/>
          <w:szCs w:val="28"/>
        </w:rPr>
        <w:t>П</w:t>
      </w:r>
      <w:r w:rsidRPr="001027F6">
        <w:rPr>
          <w:color w:val="000000"/>
          <w:sz w:val="28"/>
          <w:szCs w:val="28"/>
        </w:rPr>
        <w:t xml:space="preserve">риказом </w:t>
      </w:r>
      <w:r w:rsidRPr="006A653A">
        <w:rPr>
          <w:color w:val="000000"/>
          <w:sz w:val="28"/>
          <w:szCs w:val="28"/>
        </w:rPr>
        <w:t>Министерства здравоохранения и социального развития Российской Федерации от 26.08.2010  № 761н;</w:t>
      </w:r>
    </w:p>
    <w:p w:rsidR="0011153E" w:rsidRPr="006A653A" w:rsidRDefault="0011153E" w:rsidP="0011153E">
      <w:pPr>
        <w:pStyle w:val="a3"/>
        <w:spacing w:before="0" w:beforeAutospacing="0" w:after="0" w:afterAutospacing="0" w:line="300" w:lineRule="auto"/>
        <w:ind w:firstLine="720"/>
        <w:jc w:val="both"/>
        <w:rPr>
          <w:color w:val="000000"/>
          <w:sz w:val="28"/>
          <w:szCs w:val="28"/>
        </w:rPr>
      </w:pPr>
      <w:r w:rsidRPr="006A653A">
        <w:rPr>
          <w:color w:val="000000"/>
          <w:sz w:val="28"/>
          <w:szCs w:val="28"/>
        </w:rPr>
        <w:t xml:space="preserve">- Общероссийским классификатором профессий рабочих, должностей служащих и тарифных разрядов, утвержденным </w:t>
      </w:r>
      <w:r>
        <w:rPr>
          <w:color w:val="000000"/>
          <w:sz w:val="28"/>
          <w:szCs w:val="28"/>
        </w:rPr>
        <w:t>П</w:t>
      </w:r>
      <w:r w:rsidRPr="006A653A">
        <w:rPr>
          <w:color w:val="000000"/>
          <w:sz w:val="28"/>
          <w:szCs w:val="28"/>
        </w:rPr>
        <w:t>остановлением Комитета Российской Федерации по стандартизации, метрологии и сертификации</w:t>
      </w:r>
      <w:r>
        <w:rPr>
          <w:color w:val="000000"/>
          <w:sz w:val="28"/>
          <w:szCs w:val="28"/>
        </w:rPr>
        <w:br/>
      </w:r>
      <w:r w:rsidRPr="006A653A">
        <w:rPr>
          <w:color w:val="000000"/>
          <w:sz w:val="28"/>
          <w:szCs w:val="28"/>
        </w:rPr>
        <w:t>от 26.12.1994  № 367;</w:t>
      </w:r>
    </w:p>
    <w:p w:rsidR="0011153E" w:rsidRPr="006A653A" w:rsidRDefault="0011153E" w:rsidP="0011153E">
      <w:pPr>
        <w:pStyle w:val="a3"/>
        <w:spacing w:before="0" w:beforeAutospacing="0" w:after="0" w:afterAutospacing="0" w:line="300" w:lineRule="auto"/>
        <w:ind w:firstLine="720"/>
        <w:jc w:val="both"/>
        <w:rPr>
          <w:color w:val="000000"/>
          <w:sz w:val="28"/>
          <w:szCs w:val="28"/>
        </w:rPr>
      </w:pPr>
      <w:r w:rsidRPr="006A653A">
        <w:rPr>
          <w:color w:val="000000"/>
          <w:sz w:val="28"/>
          <w:szCs w:val="28"/>
        </w:rPr>
        <w:t xml:space="preserve">- Квалификационным справочником должностей руководителей, специалистов и других служащих, утвержденным </w:t>
      </w:r>
      <w:r>
        <w:rPr>
          <w:color w:val="000000"/>
          <w:sz w:val="28"/>
          <w:szCs w:val="28"/>
        </w:rPr>
        <w:t>П</w:t>
      </w:r>
      <w:r w:rsidRPr="006A653A">
        <w:rPr>
          <w:color w:val="000000"/>
          <w:sz w:val="28"/>
          <w:szCs w:val="28"/>
        </w:rPr>
        <w:t>остановлением Мин</w:t>
      </w:r>
      <w:r>
        <w:rPr>
          <w:color w:val="000000"/>
          <w:sz w:val="28"/>
          <w:szCs w:val="28"/>
        </w:rPr>
        <w:t xml:space="preserve">истерства </w:t>
      </w:r>
      <w:r w:rsidRPr="006A653A">
        <w:rPr>
          <w:color w:val="000000"/>
          <w:sz w:val="28"/>
          <w:szCs w:val="28"/>
        </w:rPr>
        <w:t>труда</w:t>
      </w:r>
      <w:r>
        <w:rPr>
          <w:color w:val="000000"/>
          <w:sz w:val="28"/>
          <w:szCs w:val="28"/>
        </w:rPr>
        <w:t xml:space="preserve"> и социального развития </w:t>
      </w:r>
      <w:r w:rsidRPr="006A653A"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 xml:space="preserve">оссийской Федерации            </w:t>
      </w:r>
      <w:r w:rsidRPr="006A653A">
        <w:rPr>
          <w:color w:val="000000"/>
          <w:sz w:val="28"/>
          <w:szCs w:val="28"/>
        </w:rPr>
        <w:t xml:space="preserve"> от 21.08.1998  № 37;</w:t>
      </w:r>
    </w:p>
    <w:p w:rsidR="0011153E" w:rsidRPr="006A653A" w:rsidRDefault="0011153E" w:rsidP="0011153E">
      <w:pPr>
        <w:pStyle w:val="a3"/>
        <w:spacing w:before="0" w:beforeAutospacing="0" w:after="0" w:afterAutospacing="0" w:line="300" w:lineRule="auto"/>
        <w:ind w:firstLine="720"/>
        <w:jc w:val="both"/>
        <w:rPr>
          <w:color w:val="000000"/>
          <w:sz w:val="28"/>
          <w:szCs w:val="28"/>
        </w:rPr>
      </w:pPr>
      <w:r w:rsidRPr="006A653A">
        <w:rPr>
          <w:color w:val="000000"/>
          <w:sz w:val="28"/>
          <w:szCs w:val="28"/>
        </w:rPr>
        <w:t xml:space="preserve">- Единым тарифно-квалификационным справочником работ и профессий рабочих, утвержденным </w:t>
      </w:r>
      <w:r>
        <w:rPr>
          <w:color w:val="000000"/>
          <w:sz w:val="28"/>
          <w:szCs w:val="28"/>
        </w:rPr>
        <w:t>П</w:t>
      </w:r>
      <w:r w:rsidRPr="006A653A">
        <w:rPr>
          <w:color w:val="000000"/>
          <w:sz w:val="28"/>
          <w:szCs w:val="28"/>
        </w:rPr>
        <w:t>остановлением Правительства Российской Федерации от 31.10.2002  № 787.</w:t>
      </w:r>
    </w:p>
    <w:p w:rsidR="0011153E" w:rsidRPr="006A653A" w:rsidRDefault="0011153E" w:rsidP="0011153E">
      <w:pPr>
        <w:autoSpaceDE w:val="0"/>
        <w:autoSpaceDN w:val="0"/>
        <w:adjustRightInd w:val="0"/>
        <w:spacing w:line="300" w:lineRule="auto"/>
        <w:ind w:firstLine="720"/>
        <w:jc w:val="both"/>
        <w:rPr>
          <w:sz w:val="28"/>
          <w:szCs w:val="28"/>
        </w:rPr>
      </w:pPr>
      <w:r w:rsidRPr="006A653A">
        <w:rPr>
          <w:sz w:val="28"/>
          <w:szCs w:val="28"/>
        </w:rPr>
        <w:t>Штатное расписание утверждается приказом организации. В случае необходимости в штатное расписание приказом организации вносятся изменения, их количество в течение года не</w:t>
      </w:r>
      <w:r>
        <w:rPr>
          <w:sz w:val="28"/>
          <w:szCs w:val="28"/>
        </w:rPr>
        <w:t xml:space="preserve"> </w:t>
      </w:r>
      <w:r w:rsidRPr="006A653A">
        <w:rPr>
          <w:sz w:val="28"/>
          <w:szCs w:val="28"/>
        </w:rPr>
        <w:t>огранич</w:t>
      </w:r>
      <w:r>
        <w:rPr>
          <w:sz w:val="28"/>
          <w:szCs w:val="28"/>
        </w:rPr>
        <w:t>ивается</w:t>
      </w:r>
      <w:r w:rsidRPr="006A653A">
        <w:rPr>
          <w:sz w:val="28"/>
          <w:szCs w:val="28"/>
        </w:rPr>
        <w:t xml:space="preserve">. </w:t>
      </w:r>
    </w:p>
    <w:p w:rsidR="0011153E" w:rsidRPr="006A653A" w:rsidRDefault="0011153E" w:rsidP="0011153E">
      <w:pPr>
        <w:pStyle w:val="a3"/>
        <w:tabs>
          <w:tab w:val="left" w:pos="1134"/>
        </w:tabs>
        <w:spacing w:before="0" w:beforeAutospacing="0" w:after="0" w:afterAutospacing="0" w:line="300" w:lineRule="auto"/>
        <w:ind w:firstLine="720"/>
        <w:jc w:val="both"/>
        <w:rPr>
          <w:color w:val="000000"/>
          <w:sz w:val="28"/>
          <w:szCs w:val="28"/>
        </w:rPr>
      </w:pPr>
      <w:r>
        <w:rPr>
          <w:sz w:val="27"/>
          <w:szCs w:val="27"/>
        </w:rPr>
        <w:t xml:space="preserve">3. </w:t>
      </w:r>
      <w:r w:rsidRPr="006A653A">
        <w:rPr>
          <w:sz w:val="27"/>
          <w:szCs w:val="27"/>
        </w:rPr>
        <w:t>Общий порядок формирования и утверждения штатного расписания</w:t>
      </w:r>
      <w:r w:rsidRPr="006A653A">
        <w:rPr>
          <w:color w:val="000000"/>
          <w:sz w:val="28"/>
          <w:szCs w:val="28"/>
        </w:rPr>
        <w:t>:</w:t>
      </w:r>
    </w:p>
    <w:p w:rsidR="0011153E" w:rsidRPr="006A653A" w:rsidRDefault="0011153E" w:rsidP="0011153E">
      <w:pPr>
        <w:pStyle w:val="formattexttopleveltext"/>
        <w:tabs>
          <w:tab w:val="left" w:pos="1134"/>
        </w:tabs>
        <w:spacing w:before="0" w:beforeAutospacing="0" w:after="0" w:afterAutospacing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Pr="006A653A">
        <w:rPr>
          <w:rFonts w:ascii="Times New Roman" w:hAnsi="Times New Roman" w:cs="Times New Roman"/>
          <w:sz w:val="28"/>
          <w:szCs w:val="28"/>
        </w:rPr>
        <w:t>Руководитель формирует и утверждает штатное расписание с учетом рекомендаций по формированию штатного расписания руководящих работников, административно-хозяйственного, педагогического и младшего обслуживающего персонала организаций дополнительного образования (приложение к Рекомендациям), в пределах фонда оплаты труда организации.</w:t>
      </w:r>
    </w:p>
    <w:p w:rsidR="0011153E" w:rsidRPr="006A653A" w:rsidRDefault="0011153E" w:rsidP="0011153E">
      <w:pPr>
        <w:pStyle w:val="formattexttopleveltext"/>
        <w:tabs>
          <w:tab w:val="left" w:pos="1134"/>
        </w:tabs>
        <w:spacing w:before="0" w:beforeAutospacing="0" w:after="0" w:afterAutospacing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653A">
        <w:rPr>
          <w:rFonts w:ascii="Times New Roman" w:hAnsi="Times New Roman" w:cs="Times New Roman"/>
          <w:sz w:val="28"/>
          <w:szCs w:val="28"/>
        </w:rPr>
        <w:t xml:space="preserve">При формировании штатного расписания </w:t>
      </w:r>
      <w:r w:rsidRPr="006A653A">
        <w:rPr>
          <w:sz w:val="27"/>
          <w:szCs w:val="27"/>
        </w:rPr>
        <w:t>рекомендуется учитывать следующие условия:</w:t>
      </w:r>
    </w:p>
    <w:p w:rsidR="0011153E" w:rsidRPr="006A653A" w:rsidRDefault="0011153E" w:rsidP="0011153E">
      <w:pPr>
        <w:pStyle w:val="formattexttopleveltext"/>
        <w:spacing w:before="0" w:beforeAutospacing="0" w:after="0" w:afterAutospacing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653A">
        <w:rPr>
          <w:rFonts w:ascii="Times New Roman" w:hAnsi="Times New Roman" w:cs="Times New Roman"/>
          <w:sz w:val="28"/>
          <w:szCs w:val="28"/>
        </w:rPr>
        <w:t xml:space="preserve">1) доля фонда оплаты труда административно-управленческого персонала не должна превышать 15% от фонда оплаты труда организации, </w:t>
      </w:r>
      <w:r w:rsidRPr="006A653A">
        <w:rPr>
          <w:rFonts w:ascii="Times New Roman" w:hAnsi="Times New Roman" w:cs="Times New Roman"/>
          <w:sz w:val="28"/>
          <w:szCs w:val="28"/>
        </w:rPr>
        <w:lastRenderedPageBreak/>
        <w:t>при этом доля фонда стимулирующих выплат должна составлять не менее 30% от фонда оплаты труда административно-управленческого персонала;</w:t>
      </w:r>
    </w:p>
    <w:p w:rsidR="0011153E" w:rsidRPr="006A653A" w:rsidRDefault="0011153E" w:rsidP="0011153E">
      <w:pPr>
        <w:pStyle w:val="formattexttopleveltext"/>
        <w:spacing w:before="0" w:beforeAutospacing="0" w:after="0" w:afterAutospacing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653A">
        <w:rPr>
          <w:rFonts w:ascii="Times New Roman" w:hAnsi="Times New Roman" w:cs="Times New Roman"/>
          <w:sz w:val="28"/>
          <w:szCs w:val="28"/>
        </w:rPr>
        <w:t>2) доля фонда оплаты труда педагогического персонала должна быть не менее 70% от фонда оплаты труда организации.</w:t>
      </w:r>
    </w:p>
    <w:p w:rsidR="0011153E" w:rsidRDefault="0011153E" w:rsidP="0011153E">
      <w:pPr>
        <w:pStyle w:val="formattexttopleveltext"/>
        <w:spacing w:before="0" w:beforeAutospacing="0" w:after="0" w:afterAutospacing="0" w:line="30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3.2. </w:t>
      </w:r>
      <w:r w:rsidRPr="006A653A">
        <w:rPr>
          <w:rFonts w:ascii="Times New Roman" w:hAnsi="Times New Roman" w:cs="Times New Roman"/>
          <w:color w:val="000000"/>
          <w:sz w:val="28"/>
          <w:szCs w:val="28"/>
        </w:rPr>
        <w:t>В штатном расписании домов, центров, дворцов творчества, станций юных натуралистов и технического творчества количественный состав штатных единиц по должностям определяется руководителем с учетом особенностей организации образовательного процесса.</w:t>
      </w:r>
    </w:p>
    <w:p w:rsidR="0011153E" w:rsidRPr="003718DC" w:rsidRDefault="0011153E" w:rsidP="0011153E">
      <w:pPr>
        <w:spacing w:line="360" w:lineRule="auto"/>
        <w:ind w:firstLine="720"/>
        <w:jc w:val="both"/>
        <w:rPr>
          <w:sz w:val="28"/>
          <w:szCs w:val="28"/>
        </w:rPr>
      </w:pPr>
      <w:r w:rsidRPr="003718DC">
        <w:rPr>
          <w:color w:val="000000"/>
          <w:sz w:val="28"/>
          <w:szCs w:val="28"/>
        </w:rPr>
        <w:t xml:space="preserve">3.3. </w:t>
      </w:r>
      <w:proofErr w:type="gramStart"/>
      <w:r w:rsidRPr="003718DC">
        <w:rPr>
          <w:sz w:val="28"/>
          <w:szCs w:val="28"/>
        </w:rPr>
        <w:t>При необходимости введения дополнительных должностей или дополнительных штатных единиц, помимо указанных в приложении к Рекомендациям, руководитель организации предварительно уведомляет  управление образования и молодежной политики администрации городского округа город Воронеж.</w:t>
      </w:r>
      <w:proofErr w:type="gramEnd"/>
    </w:p>
    <w:p w:rsidR="0011153E" w:rsidRDefault="0011153E" w:rsidP="0011153E">
      <w:pPr>
        <w:pStyle w:val="formattexttopleveltext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1153E" w:rsidRDefault="0011153E" w:rsidP="0011153E">
      <w:pPr>
        <w:pStyle w:val="formattexttopleveltext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1153E" w:rsidRPr="006A653A" w:rsidRDefault="0011153E" w:rsidP="0011153E">
      <w:pPr>
        <w:pStyle w:val="formattexttopleveltext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1153E" w:rsidRDefault="0011153E" w:rsidP="0011153E">
      <w:pPr>
        <w:autoSpaceDE w:val="0"/>
        <w:autoSpaceDN w:val="0"/>
        <w:adjustRightInd w:val="0"/>
        <w:ind w:right="-1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 </w:t>
      </w:r>
    </w:p>
    <w:p w:rsidR="008D0110" w:rsidRDefault="0011153E" w:rsidP="0011153E">
      <w:r>
        <w:rPr>
          <w:b/>
          <w:sz w:val="28"/>
          <w:szCs w:val="28"/>
        </w:rPr>
        <w:t xml:space="preserve">Воронежской городской Думы </w:t>
      </w:r>
      <w:proofErr w:type="spellStart"/>
      <w:r>
        <w:rPr>
          <w:b/>
          <w:sz w:val="28"/>
          <w:szCs w:val="28"/>
        </w:rPr>
        <w:t>В.Ф.Ходырев</w:t>
      </w:r>
      <w:proofErr w:type="spellEnd"/>
      <w:r>
        <w:rPr>
          <w:b/>
          <w:sz w:val="28"/>
          <w:szCs w:val="28"/>
        </w:rPr>
        <w:br/>
      </w:r>
      <w:bookmarkStart w:id="0" w:name="_GoBack"/>
      <w:bookmarkEnd w:id="0"/>
    </w:p>
    <w:sectPr w:rsidR="008D01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53E"/>
    <w:rsid w:val="0011153E"/>
    <w:rsid w:val="008D0110"/>
    <w:rsid w:val="00A4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5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1153E"/>
    <w:pPr>
      <w:spacing w:before="100" w:beforeAutospacing="1" w:after="100" w:afterAutospacing="1"/>
    </w:pPr>
    <w:rPr>
      <w:sz w:val="16"/>
      <w:szCs w:val="16"/>
    </w:rPr>
  </w:style>
  <w:style w:type="paragraph" w:customStyle="1" w:styleId="formattexttopleveltext">
    <w:name w:val="formattext topleveltext"/>
    <w:basedOn w:val="a"/>
    <w:rsid w:val="0011153E"/>
    <w:pPr>
      <w:spacing w:before="100" w:beforeAutospacing="1" w:after="100" w:afterAutospacing="1"/>
    </w:pPr>
    <w:rPr>
      <w:rFonts w:ascii="Cambria" w:hAnsi="Cambria" w:cs="Cambr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5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1153E"/>
    <w:pPr>
      <w:spacing w:before="100" w:beforeAutospacing="1" w:after="100" w:afterAutospacing="1"/>
    </w:pPr>
    <w:rPr>
      <w:sz w:val="16"/>
      <w:szCs w:val="16"/>
    </w:rPr>
  </w:style>
  <w:style w:type="paragraph" w:customStyle="1" w:styleId="formattexttopleveltext">
    <w:name w:val="formattext topleveltext"/>
    <w:basedOn w:val="a"/>
    <w:rsid w:val="0011153E"/>
    <w:pPr>
      <w:spacing w:before="100" w:beforeAutospacing="1" w:after="100" w:afterAutospacing="1"/>
    </w:pPr>
    <w:rPr>
      <w:rFonts w:ascii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 Д.Н.</dc:creator>
  <cp:lastModifiedBy>Козлов Д.Н.</cp:lastModifiedBy>
  <cp:revision>1</cp:revision>
  <dcterms:created xsi:type="dcterms:W3CDTF">2017-07-07T07:51:00Z</dcterms:created>
  <dcterms:modified xsi:type="dcterms:W3CDTF">2017-07-07T07:54:00Z</dcterms:modified>
</cp:coreProperties>
</file>