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E5" w:rsidRPr="00787E83" w:rsidRDefault="00F063E5" w:rsidP="00F063E5">
      <w:pPr>
        <w:autoSpaceDE w:val="0"/>
        <w:autoSpaceDN w:val="0"/>
        <w:adjustRightInd w:val="0"/>
        <w:ind w:left="8280"/>
        <w:jc w:val="center"/>
        <w:outlineLvl w:val="0"/>
        <w:rPr>
          <w:sz w:val="28"/>
          <w:szCs w:val="28"/>
        </w:rPr>
      </w:pPr>
      <w:r w:rsidRPr="00787E83">
        <w:rPr>
          <w:sz w:val="28"/>
          <w:szCs w:val="28"/>
        </w:rPr>
        <w:t>Приложение</w:t>
      </w:r>
    </w:p>
    <w:p w:rsidR="00F063E5" w:rsidRPr="00787E83" w:rsidRDefault="00F063E5" w:rsidP="00F063E5">
      <w:pPr>
        <w:ind w:left="8280"/>
        <w:jc w:val="center"/>
        <w:rPr>
          <w:bCs/>
          <w:kern w:val="36"/>
          <w:sz w:val="28"/>
          <w:szCs w:val="28"/>
        </w:rPr>
      </w:pPr>
      <w:r w:rsidRPr="00787E83">
        <w:rPr>
          <w:sz w:val="28"/>
          <w:szCs w:val="28"/>
        </w:rPr>
        <w:t xml:space="preserve">к </w:t>
      </w:r>
      <w:r>
        <w:rPr>
          <w:sz w:val="28"/>
          <w:szCs w:val="28"/>
        </w:rPr>
        <w:t>Р</w:t>
      </w:r>
      <w:r>
        <w:rPr>
          <w:bCs/>
          <w:kern w:val="36"/>
          <w:sz w:val="28"/>
          <w:szCs w:val="28"/>
        </w:rPr>
        <w:t xml:space="preserve">екомендациям по формированию штатного расписания муниципальных организаций дополнительного образования </w:t>
      </w:r>
      <w:r w:rsidRPr="00787E83">
        <w:rPr>
          <w:bCs/>
          <w:kern w:val="36"/>
          <w:sz w:val="28"/>
          <w:szCs w:val="28"/>
        </w:rPr>
        <w:t>городского округа город Воронеж</w:t>
      </w:r>
      <w:r>
        <w:rPr>
          <w:bCs/>
          <w:kern w:val="36"/>
          <w:sz w:val="28"/>
          <w:szCs w:val="28"/>
        </w:rPr>
        <w:t>,</w:t>
      </w:r>
      <w:r>
        <w:rPr>
          <w:sz w:val="28"/>
          <w:szCs w:val="28"/>
        </w:rPr>
        <w:t xml:space="preserve"> подведомственных управлению образования и молодежной политики администрации городского округа город Воронеж</w:t>
      </w:r>
    </w:p>
    <w:p w:rsidR="00F063E5" w:rsidRDefault="00F063E5" w:rsidP="00F063E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63E5" w:rsidRDefault="00F063E5" w:rsidP="00F063E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278">
        <w:rPr>
          <w:rFonts w:ascii="Times New Roman" w:hAnsi="Times New Roman" w:cs="Times New Roman"/>
          <w:b/>
          <w:bCs/>
          <w:sz w:val="28"/>
          <w:szCs w:val="28"/>
        </w:rPr>
        <w:t>Рекомендации по формированию штатного расписания руководящих работников, административно-хозяйственного, педагогич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еского </w:t>
      </w:r>
      <w:r w:rsidRPr="00222278">
        <w:rPr>
          <w:rFonts w:ascii="Times New Roman" w:hAnsi="Times New Roman" w:cs="Times New Roman"/>
          <w:b/>
          <w:bCs/>
          <w:sz w:val="28"/>
          <w:szCs w:val="28"/>
        </w:rPr>
        <w:t>и младшего обслуживающего персонала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63E5" w:rsidRDefault="00F063E5" w:rsidP="00F063E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2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организаций дополнительного образования </w:t>
      </w:r>
    </w:p>
    <w:p w:rsidR="00F063E5" w:rsidRDefault="00F063E5" w:rsidP="00F063E5">
      <w:pPr>
        <w:pStyle w:val="ConsPlusNormal"/>
        <w:jc w:val="center"/>
        <w:rPr>
          <w:b/>
          <w:bCs/>
          <w:sz w:val="28"/>
          <w:szCs w:val="28"/>
        </w:rPr>
      </w:pPr>
    </w:p>
    <w:tbl>
      <w:tblPr>
        <w:tblW w:w="5011" w:type="pct"/>
        <w:tblLayout w:type="fixed"/>
        <w:tblLook w:val="04A0" w:firstRow="1" w:lastRow="0" w:firstColumn="1" w:lastColumn="0" w:noHBand="0" w:noVBand="1"/>
      </w:tblPr>
      <w:tblGrid>
        <w:gridCol w:w="843"/>
        <w:gridCol w:w="2781"/>
        <w:gridCol w:w="1613"/>
        <w:gridCol w:w="1755"/>
        <w:gridCol w:w="1904"/>
        <w:gridCol w:w="1907"/>
        <w:gridCol w:w="4982"/>
      </w:tblGrid>
      <w:tr w:rsidR="00F063E5" w:rsidRPr="00D46351" w:rsidTr="007B211C">
        <w:trPr>
          <w:trHeight w:val="322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 xml:space="preserve">№ </w:t>
            </w:r>
            <w:proofErr w:type="gramStart"/>
            <w:r w:rsidRPr="00D46351">
              <w:rPr>
                <w:color w:val="000000"/>
              </w:rPr>
              <w:t>п</w:t>
            </w:r>
            <w:proofErr w:type="gramEnd"/>
            <w:r w:rsidRPr="00D46351">
              <w:rPr>
                <w:color w:val="000000"/>
              </w:rPr>
              <w:t>/п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Должность</w:t>
            </w:r>
          </w:p>
        </w:tc>
        <w:tc>
          <w:tcPr>
            <w:tcW w:w="227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Количество штатных единиц в зависимости от численности обучающихся</w:t>
            </w:r>
          </w:p>
        </w:tc>
        <w:tc>
          <w:tcPr>
            <w:tcW w:w="1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Примечание</w:t>
            </w:r>
          </w:p>
        </w:tc>
      </w:tr>
      <w:tr w:rsidR="00F063E5" w:rsidRPr="00D46351" w:rsidTr="007B211C">
        <w:trPr>
          <w:trHeight w:val="322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27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1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</w:tr>
      <w:tr w:rsidR="00F063E5" w:rsidRPr="00D46351" w:rsidTr="007B211C">
        <w:trPr>
          <w:trHeight w:val="39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до 1000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1000-2000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2001-3000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свыше 3000</w:t>
            </w:r>
          </w:p>
        </w:tc>
        <w:tc>
          <w:tcPr>
            <w:tcW w:w="1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</w:tr>
    </w:tbl>
    <w:p w:rsidR="00F063E5" w:rsidRPr="00D46351" w:rsidRDefault="00F063E5" w:rsidP="00F063E5">
      <w:pPr>
        <w:pStyle w:val="ConsPlusNormal"/>
        <w:tabs>
          <w:tab w:val="left" w:pos="8322"/>
        </w:tabs>
        <w:spacing w:line="14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16" w:type="pct"/>
        <w:tblLayout w:type="fixed"/>
        <w:tblLook w:val="04A0" w:firstRow="1" w:lastRow="0" w:firstColumn="1" w:lastColumn="0" w:noHBand="0" w:noVBand="1"/>
      </w:tblPr>
      <w:tblGrid>
        <w:gridCol w:w="851"/>
        <w:gridCol w:w="2784"/>
        <w:gridCol w:w="1602"/>
        <w:gridCol w:w="9"/>
        <w:gridCol w:w="82"/>
        <w:gridCol w:w="1624"/>
        <w:gridCol w:w="44"/>
        <w:gridCol w:w="9"/>
        <w:gridCol w:w="1893"/>
        <w:gridCol w:w="13"/>
        <w:gridCol w:w="16"/>
        <w:gridCol w:w="1981"/>
        <w:gridCol w:w="4892"/>
      </w:tblGrid>
      <w:tr w:rsidR="00F063E5" w:rsidRPr="00D46351" w:rsidTr="007B211C">
        <w:trPr>
          <w:trHeight w:val="375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5B1C9C" w:rsidRDefault="00F063E5" w:rsidP="007B211C">
            <w:pPr>
              <w:jc w:val="center"/>
              <w:rPr>
                <w:bCs/>
                <w:color w:val="000000"/>
              </w:rPr>
            </w:pPr>
            <w:r w:rsidRPr="005B1C9C">
              <w:rPr>
                <w:bCs/>
                <w:color w:val="000000"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5B1C9C" w:rsidRDefault="00F063E5" w:rsidP="007B211C">
            <w:pPr>
              <w:jc w:val="center"/>
              <w:rPr>
                <w:bCs/>
                <w:color w:val="000000"/>
              </w:rPr>
            </w:pPr>
            <w:r w:rsidRPr="005B1C9C">
              <w:rPr>
                <w:bCs/>
                <w:color w:val="000000"/>
              </w:rPr>
              <w:t>2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5B1C9C" w:rsidRDefault="00F063E5" w:rsidP="007B211C">
            <w:pPr>
              <w:jc w:val="center"/>
              <w:rPr>
                <w:bCs/>
                <w:color w:val="000000"/>
              </w:rPr>
            </w:pPr>
            <w:r w:rsidRPr="005B1C9C">
              <w:rPr>
                <w:bCs/>
                <w:color w:val="000000"/>
              </w:rPr>
              <w:t>3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5B1C9C" w:rsidRDefault="00F063E5" w:rsidP="007B211C">
            <w:pPr>
              <w:jc w:val="center"/>
              <w:rPr>
                <w:bCs/>
                <w:color w:val="000000"/>
              </w:rPr>
            </w:pPr>
            <w:r w:rsidRPr="005B1C9C">
              <w:rPr>
                <w:bCs/>
                <w:color w:val="000000"/>
              </w:rPr>
              <w:t>4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5B1C9C" w:rsidRDefault="00F063E5" w:rsidP="007B211C">
            <w:pPr>
              <w:jc w:val="center"/>
              <w:rPr>
                <w:bCs/>
                <w:color w:val="000000"/>
              </w:rPr>
            </w:pPr>
            <w:r w:rsidRPr="005B1C9C">
              <w:rPr>
                <w:bCs/>
                <w:color w:val="000000"/>
              </w:rPr>
              <w:t>5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63E5" w:rsidRPr="005B1C9C" w:rsidRDefault="00F063E5" w:rsidP="007B211C">
            <w:pPr>
              <w:jc w:val="center"/>
              <w:rPr>
                <w:bCs/>
                <w:color w:val="000000"/>
              </w:rPr>
            </w:pPr>
            <w:r w:rsidRPr="005B1C9C">
              <w:rPr>
                <w:bCs/>
                <w:color w:val="000000"/>
              </w:rPr>
              <w:t>6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5B1C9C" w:rsidRDefault="00F063E5" w:rsidP="007B211C">
            <w:pPr>
              <w:jc w:val="center"/>
              <w:rPr>
                <w:color w:val="000000"/>
              </w:rPr>
            </w:pPr>
            <w:r w:rsidRPr="005B1C9C">
              <w:rPr>
                <w:color w:val="000000"/>
              </w:rPr>
              <w:t>7</w:t>
            </w:r>
          </w:p>
        </w:tc>
      </w:tr>
      <w:tr w:rsidR="00F063E5" w:rsidRPr="00D46351" w:rsidTr="007B211C">
        <w:trPr>
          <w:trHeight w:val="41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/>
                <w:bCs/>
                <w:color w:val="000000"/>
              </w:rPr>
            </w:pPr>
            <w:r w:rsidRPr="00D46351">
              <w:rPr>
                <w:b/>
                <w:bCs/>
                <w:color w:val="000000"/>
              </w:rPr>
              <w:t>1.</w:t>
            </w:r>
          </w:p>
        </w:tc>
        <w:tc>
          <w:tcPr>
            <w:tcW w:w="4731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b/>
                <w:bCs/>
              </w:rPr>
              <w:t>Руководящие работники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1.1.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Директор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</w:tr>
      <w:tr w:rsidR="00F063E5" w:rsidRPr="00D46351" w:rsidTr="007B211C">
        <w:trPr>
          <w:trHeight w:val="112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1.2.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Заместитель директора по учебно-воспитательной (учебно-методической) работе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 xml:space="preserve">На каждые </w:t>
            </w:r>
            <w:r w:rsidRPr="00575C98">
              <w:rPr>
                <w:color w:val="000000"/>
              </w:rPr>
              <w:t>следующие</w:t>
            </w:r>
            <w:r w:rsidRPr="00D46351">
              <w:rPr>
                <w:color w:val="000000"/>
              </w:rPr>
              <w:t xml:space="preserve"> 500 </w:t>
            </w:r>
            <w:proofErr w:type="gramStart"/>
            <w:r w:rsidRPr="00D46351">
              <w:rPr>
                <w:color w:val="000000"/>
              </w:rPr>
              <w:t>обучающихся</w:t>
            </w:r>
            <w:proofErr w:type="gramEnd"/>
            <w:r w:rsidRPr="00D46351">
              <w:rPr>
                <w:color w:val="000000"/>
              </w:rPr>
              <w:t xml:space="preserve"> по 0,5 ставки </w:t>
            </w:r>
          </w:p>
        </w:tc>
      </w:tr>
      <w:tr w:rsidR="00F063E5" w:rsidRPr="00D46351" w:rsidTr="007B211C">
        <w:trPr>
          <w:trHeight w:val="881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  <w:r w:rsidRPr="00D46351">
              <w:rPr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-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1.</w:t>
            </w:r>
            <w:r>
              <w:rPr>
                <w:color w:val="000000"/>
              </w:rPr>
              <w:t>4</w:t>
            </w:r>
            <w:r w:rsidRPr="00D46351">
              <w:rPr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Главный бухгалтер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C87C79" w:rsidRDefault="00F063E5" w:rsidP="007B211C">
            <w:pPr>
              <w:jc w:val="center"/>
              <w:rPr>
                <w:color w:val="000000"/>
              </w:rPr>
            </w:pPr>
            <w:r w:rsidRPr="00C87C79">
              <w:rPr>
                <w:color w:val="000000"/>
              </w:rPr>
              <w:t>1.5.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3E5" w:rsidRPr="00C87C79" w:rsidRDefault="00F063E5" w:rsidP="007B211C">
            <w:pPr>
              <w:rPr>
                <w:bCs/>
                <w:color w:val="000000"/>
              </w:rPr>
            </w:pPr>
            <w:r w:rsidRPr="00C87C79">
              <w:rPr>
                <w:bCs/>
                <w:color w:val="000000"/>
              </w:rPr>
              <w:t xml:space="preserve">Заведующий отделом по основной </w:t>
            </w:r>
            <w:r>
              <w:rPr>
                <w:bCs/>
                <w:color w:val="000000"/>
              </w:rPr>
              <w:t xml:space="preserve">и (или) вспомогательной </w:t>
            </w:r>
            <w:r w:rsidRPr="00C87C79">
              <w:rPr>
                <w:bCs/>
                <w:color w:val="000000"/>
              </w:rPr>
              <w:lastRenderedPageBreak/>
              <w:t>деятельности, отделением дополнительного образования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C87C79" w:rsidRDefault="00F063E5" w:rsidP="007B211C">
            <w:pPr>
              <w:jc w:val="center"/>
            </w:pPr>
            <w:r w:rsidRPr="00C87C79">
              <w:lastRenderedPageBreak/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3E5" w:rsidRPr="00C87C79" w:rsidRDefault="00F063E5" w:rsidP="007B211C">
            <w:pPr>
              <w:jc w:val="center"/>
            </w:pPr>
            <w:r w:rsidRPr="00C87C79">
              <w:t>По каждому направлению деятельности при наличии не менее 8-10 объединений по интересам</w:t>
            </w:r>
          </w:p>
          <w:p w:rsidR="00F063E5" w:rsidRPr="00C87C79" w:rsidRDefault="00F063E5" w:rsidP="007B211C">
            <w:pPr>
              <w:jc w:val="center"/>
            </w:pP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C87C79" w:rsidRDefault="00F063E5" w:rsidP="007B211C">
            <w:pPr>
              <w:jc w:val="center"/>
              <w:rPr>
                <w:color w:val="000000"/>
              </w:rPr>
            </w:pPr>
            <w:r w:rsidRPr="00C87C79">
              <w:rPr>
                <w:color w:val="000000"/>
              </w:rPr>
              <w:lastRenderedPageBreak/>
              <w:t>1.6.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C87C79" w:rsidRDefault="00F063E5" w:rsidP="007B211C">
            <w:pPr>
              <w:rPr>
                <w:color w:val="000000"/>
              </w:rPr>
            </w:pPr>
            <w:r w:rsidRPr="00C87C79">
              <w:rPr>
                <w:color w:val="000000"/>
              </w:rPr>
              <w:t>Заведующий производственной (</w:t>
            </w:r>
            <w:proofErr w:type="spellStart"/>
            <w:r w:rsidRPr="00C87C79">
              <w:rPr>
                <w:color w:val="000000"/>
              </w:rPr>
              <w:t>учебно</w:t>
            </w:r>
            <w:r w:rsidRPr="00C87C79">
              <w:rPr>
                <w:color w:val="000000"/>
              </w:rPr>
              <w:softHyphen/>
              <w:t>производственной</w:t>
            </w:r>
            <w:proofErr w:type="spellEnd"/>
            <w:r w:rsidRPr="00C87C79">
              <w:rPr>
                <w:color w:val="000000"/>
              </w:rPr>
              <w:t>) мастерской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C87C79" w:rsidRDefault="00F063E5" w:rsidP="007B211C">
            <w:pPr>
              <w:jc w:val="center"/>
              <w:rPr>
                <w:color w:val="000000"/>
              </w:rPr>
            </w:pPr>
            <w:r w:rsidRPr="00C87C79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C87C79" w:rsidRDefault="00F063E5" w:rsidP="007B211C">
            <w:pPr>
              <w:jc w:val="center"/>
              <w:rPr>
                <w:color w:val="000000"/>
              </w:rPr>
            </w:pPr>
            <w:r w:rsidRPr="00C87C79">
              <w:rPr>
                <w:color w:val="000000"/>
              </w:rPr>
              <w:t>При наличии производственной (учебно-производственной) мастерской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/>
                <w:bCs/>
                <w:color w:val="000000"/>
              </w:rPr>
            </w:pPr>
            <w:r w:rsidRPr="00D46351">
              <w:rPr>
                <w:b/>
                <w:bCs/>
                <w:color w:val="000000"/>
              </w:rPr>
              <w:t>2.</w:t>
            </w:r>
          </w:p>
        </w:tc>
        <w:tc>
          <w:tcPr>
            <w:tcW w:w="473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b/>
                <w:bCs/>
                <w:color w:val="000000"/>
              </w:rPr>
              <w:t>Педагогический персонал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 w:rsidRPr="00D46351">
              <w:rPr>
                <w:bCs/>
                <w:color w:val="000000"/>
              </w:rPr>
              <w:t>2.1.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Педагог-организатор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D46351" w:rsidRDefault="00F063E5" w:rsidP="007B211C">
            <w:pPr>
              <w:jc w:val="center"/>
              <w:rPr>
                <w:color w:val="474145"/>
              </w:rPr>
            </w:pPr>
            <w:r w:rsidRPr="008A457D">
              <w:rPr>
                <w:color w:val="000000"/>
              </w:rPr>
              <w:t xml:space="preserve">Дополнительно 1 ставка на каждые 1000 </w:t>
            </w:r>
            <w:proofErr w:type="gramStart"/>
            <w:r w:rsidRPr="008A457D">
              <w:rPr>
                <w:color w:val="000000"/>
              </w:rPr>
              <w:t>обучающихся</w:t>
            </w:r>
            <w:proofErr w:type="gramEnd"/>
            <w:r w:rsidRPr="008A457D">
              <w:rPr>
                <w:color w:val="000000"/>
              </w:rPr>
              <w:t xml:space="preserve"> свыше 4000 </w:t>
            </w:r>
            <w:r w:rsidRPr="00E31667">
              <w:t>или 1 ставка на каждое помещение, находящееся в оперативном управлении, где ведется образовательная деятельность</w:t>
            </w:r>
          </w:p>
        </w:tc>
      </w:tr>
      <w:tr w:rsidR="00F063E5" w:rsidRPr="00D46351" w:rsidTr="007B211C">
        <w:trPr>
          <w:trHeight w:val="684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 w:rsidRPr="00D46351">
              <w:rPr>
                <w:bCs/>
                <w:color w:val="000000"/>
              </w:rPr>
              <w:t>2.</w:t>
            </w:r>
            <w:r>
              <w:rPr>
                <w:bCs/>
                <w:color w:val="000000"/>
              </w:rPr>
              <w:t>2</w:t>
            </w:r>
            <w:r w:rsidRPr="00D46351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Педагог-психолог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0,5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1,0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1,5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2,0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3E5" w:rsidRPr="001B71BF" w:rsidRDefault="00F063E5" w:rsidP="007B211C">
            <w:pPr>
              <w:jc w:val="center"/>
              <w:rPr>
                <w:color w:val="474145"/>
              </w:rPr>
            </w:pPr>
            <w:r w:rsidRPr="001B71BF">
              <w:rPr>
                <w:color w:val="000000"/>
              </w:rPr>
              <w:t xml:space="preserve">Дополнительно 0,5 ставки на каждые 1000 обучающихся свыше 4000 и введение </w:t>
            </w:r>
            <w:r w:rsidRPr="001B71BF">
              <w:t>по согласованию с учредителем</w:t>
            </w:r>
            <w:r w:rsidRPr="001B71BF">
              <w:rPr>
                <w:color w:val="000000"/>
              </w:rPr>
              <w:t xml:space="preserve"> дополнительных ставок</w:t>
            </w:r>
            <w:r w:rsidRPr="001B71BF">
              <w:t xml:space="preserve"> при наличии социально-</w:t>
            </w:r>
            <w:r>
              <w:t>психологической</w:t>
            </w:r>
            <w:r w:rsidRPr="001B71BF">
              <w:t xml:space="preserve"> службы</w:t>
            </w:r>
          </w:p>
        </w:tc>
      </w:tr>
      <w:tr w:rsidR="00F063E5" w:rsidRPr="00D46351" w:rsidTr="007B211C">
        <w:trPr>
          <w:trHeight w:val="79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2.3.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A7680E" w:rsidRDefault="00F063E5" w:rsidP="007B211C">
            <w:pPr>
              <w:rPr>
                <w:bCs/>
                <w:color w:val="000000"/>
              </w:rPr>
            </w:pPr>
            <w:r w:rsidRPr="00A7680E">
              <w:rPr>
                <w:bCs/>
                <w:color w:val="000000"/>
              </w:rPr>
              <w:t>Методист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B8512D">
              <w:rPr>
                <w:color w:val="000000"/>
              </w:rPr>
              <w:t>Дополнительно по 1</w:t>
            </w:r>
            <w:r>
              <w:rPr>
                <w:color w:val="000000"/>
              </w:rPr>
              <w:t xml:space="preserve"> </w:t>
            </w:r>
            <w:r w:rsidRPr="00B8512D">
              <w:rPr>
                <w:color w:val="000000"/>
              </w:rPr>
              <w:t>ставке по каждой направленности дополнительных образовательных программ,</w:t>
            </w:r>
            <w:r>
              <w:rPr>
                <w:color w:val="000000"/>
              </w:rPr>
              <w:t xml:space="preserve"> </w:t>
            </w:r>
            <w:r w:rsidRPr="00B8512D">
              <w:rPr>
                <w:color w:val="000000"/>
              </w:rPr>
              <w:t>по 2 ставки</w:t>
            </w:r>
            <w:r>
              <w:rPr>
                <w:color w:val="000000"/>
              </w:rPr>
              <w:t xml:space="preserve"> </w:t>
            </w:r>
            <w:r w:rsidRPr="00B8512D">
              <w:rPr>
                <w:color w:val="000000"/>
              </w:rPr>
              <w:t>при количестве обучающихся в объединениях определенной направленности более 500 человек</w:t>
            </w:r>
          </w:p>
        </w:tc>
      </w:tr>
      <w:tr w:rsidR="00F063E5" w:rsidRPr="00D46351" w:rsidTr="007B211C">
        <w:trPr>
          <w:trHeight w:val="79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2.4.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3E5" w:rsidRDefault="00F063E5" w:rsidP="007B211C">
            <w:pPr>
              <w:rPr>
                <w:color w:val="000000"/>
              </w:rPr>
            </w:pPr>
          </w:p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Концертмейстер</w:t>
            </w:r>
          </w:p>
        </w:tc>
        <w:tc>
          <w:tcPr>
            <w:tcW w:w="3850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C44E4A">
              <w:rPr>
                <w:color w:val="000000"/>
              </w:rPr>
              <w:t>Количество ставок определяется в зависимости от количества часов на занятиях, требующи</w:t>
            </w:r>
            <w:r>
              <w:rPr>
                <w:color w:val="000000"/>
              </w:rPr>
              <w:t>х</w:t>
            </w:r>
            <w:r w:rsidRPr="00C44E4A">
              <w:rPr>
                <w:color w:val="000000"/>
              </w:rPr>
              <w:t xml:space="preserve"> музыкального сопровождения, из расчета 24 часа на ставку</w:t>
            </w:r>
          </w:p>
        </w:tc>
      </w:tr>
      <w:tr w:rsidR="00F063E5" w:rsidRPr="00D46351" w:rsidTr="007B211C">
        <w:trPr>
          <w:trHeight w:val="79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2.5.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C04A4E" w:rsidRDefault="00F063E5" w:rsidP="007B211C">
            <w:pPr>
              <w:rPr>
                <w:color w:val="000000"/>
              </w:rPr>
            </w:pPr>
            <w:r w:rsidRPr="00C04A4E">
              <w:rPr>
                <w:color w:val="000000"/>
              </w:rPr>
              <w:t>Логопед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C04A4E" w:rsidRDefault="00F063E5" w:rsidP="007B211C">
            <w:pPr>
              <w:jc w:val="center"/>
              <w:rPr>
                <w:color w:val="000000"/>
              </w:rPr>
            </w:pPr>
            <w:r w:rsidRPr="00C04A4E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C04A4E" w:rsidRDefault="00F063E5" w:rsidP="007B211C">
            <w:pPr>
              <w:tabs>
                <w:tab w:val="left" w:pos="43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04A4E">
              <w:rPr>
                <w:color w:val="000000"/>
              </w:rPr>
              <w:t>ри наличии в учреждении оборуд</w:t>
            </w:r>
            <w:r>
              <w:rPr>
                <w:color w:val="000000"/>
              </w:rPr>
              <w:t>ованного логопедического пункта</w:t>
            </w:r>
          </w:p>
        </w:tc>
      </w:tr>
      <w:tr w:rsidR="00F063E5" w:rsidRPr="00D46351" w:rsidTr="007B211C">
        <w:trPr>
          <w:trHeight w:val="79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662911" w:rsidRDefault="00F063E5" w:rsidP="007B211C">
            <w:pPr>
              <w:jc w:val="center"/>
              <w:rPr>
                <w:b/>
              </w:rPr>
            </w:pPr>
            <w:r w:rsidRPr="00662911">
              <w:rPr>
                <w:b/>
              </w:rPr>
              <w:lastRenderedPageBreak/>
              <w:t>3.</w:t>
            </w:r>
          </w:p>
        </w:tc>
        <w:tc>
          <w:tcPr>
            <w:tcW w:w="4731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635161" w:rsidRDefault="00F063E5" w:rsidP="007B211C">
            <w:pPr>
              <w:jc w:val="center"/>
              <w:rPr>
                <w:b/>
              </w:rPr>
            </w:pPr>
            <w:r w:rsidRPr="00635161">
              <w:rPr>
                <w:b/>
              </w:rPr>
              <w:t xml:space="preserve">Работники </w:t>
            </w:r>
            <w:r w:rsidRPr="00C87C79">
              <w:rPr>
                <w:b/>
              </w:rPr>
              <w:t>культуры,</w:t>
            </w:r>
            <w:r w:rsidRPr="00C87C79">
              <w:rPr>
                <w:b/>
                <w:bCs/>
              </w:rPr>
              <w:t xml:space="preserve"> административно-хозяйственный</w:t>
            </w:r>
            <w:r w:rsidRPr="00635161">
              <w:rPr>
                <w:b/>
                <w:bCs/>
              </w:rPr>
              <w:t xml:space="preserve"> </w:t>
            </w:r>
            <w:r w:rsidRPr="00635161">
              <w:rPr>
                <w:b/>
              </w:rPr>
              <w:t>и младший обслуживающий персонал</w:t>
            </w: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3.1.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Художник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0,5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0,5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 w:rsidRPr="00D46351">
              <w:rPr>
                <w:bCs/>
                <w:color w:val="000000"/>
              </w:rPr>
              <w:t>1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 w:rsidRPr="00D46351">
              <w:rPr>
                <w:bCs/>
                <w:color w:val="000000"/>
              </w:rPr>
              <w:t>2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Default="00F063E5" w:rsidP="007B211C">
            <w:pPr>
              <w:jc w:val="center"/>
              <w:rPr>
                <w:bCs/>
                <w:color w:val="000000"/>
              </w:rPr>
            </w:pPr>
          </w:p>
          <w:p w:rsidR="00F063E5" w:rsidRDefault="00F063E5" w:rsidP="007B211C">
            <w:pPr>
              <w:jc w:val="center"/>
              <w:rPr>
                <w:bCs/>
                <w:color w:val="000000"/>
              </w:rPr>
            </w:pPr>
          </w:p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2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3619EF" w:rsidRDefault="00F063E5" w:rsidP="007B211C">
            <w:pPr>
              <w:rPr>
                <w:color w:val="000000"/>
              </w:rPr>
            </w:pPr>
            <w:r w:rsidRPr="003619EF">
              <w:rPr>
                <w:color w:val="000000"/>
              </w:rPr>
              <w:t>Художник-постановщик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3619EF" w:rsidRDefault="00F063E5" w:rsidP="007B211C">
            <w:pPr>
              <w:jc w:val="center"/>
              <w:rPr>
                <w:bCs/>
                <w:color w:val="000000"/>
              </w:rPr>
            </w:pPr>
            <w:r w:rsidRPr="003619EF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3E5" w:rsidRPr="003619EF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619EF">
              <w:rPr>
                <w:color w:val="000000"/>
              </w:rPr>
              <w:t>ри условии проведения культурно-массовых, досуговых и д</w:t>
            </w:r>
            <w:r>
              <w:rPr>
                <w:color w:val="000000"/>
              </w:rPr>
              <w:t>ругих</w:t>
            </w:r>
            <w:r w:rsidRPr="003619EF">
              <w:rPr>
                <w:color w:val="000000"/>
              </w:rPr>
              <w:t xml:space="preserve"> мероприятий не менее 50 в год и при наличии  театрально-художественных объединений с числом участников не менее 50 человек</w:t>
            </w: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3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3619EF" w:rsidRDefault="00F063E5" w:rsidP="007B211C">
            <w:pPr>
              <w:rPr>
                <w:color w:val="000000"/>
              </w:rPr>
            </w:pPr>
            <w:r w:rsidRPr="003619EF">
              <w:rPr>
                <w:color w:val="000000"/>
              </w:rPr>
              <w:t>Библиотекарь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3619EF" w:rsidRDefault="00F063E5" w:rsidP="007B211C">
            <w:pPr>
              <w:jc w:val="center"/>
              <w:rPr>
                <w:bCs/>
                <w:color w:val="000000"/>
              </w:rPr>
            </w:pPr>
            <w:r w:rsidRPr="003619EF">
              <w:rPr>
                <w:bCs/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3E5" w:rsidRPr="003619EF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619EF">
              <w:rPr>
                <w:color w:val="000000"/>
              </w:rPr>
              <w:t>ри наличии библиотечного фонда не менее 3  000 единиц</w:t>
            </w: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B93BD2" w:rsidRDefault="00F063E5" w:rsidP="007B211C">
            <w:pPr>
              <w:jc w:val="center"/>
            </w:pPr>
            <w:r>
              <w:t>3.4</w:t>
            </w:r>
            <w:r w:rsidRPr="00B93BD2"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Заведующий костюмерной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0,5/1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При наличии концертных (театральных) костюмов: до 500/ 501 и более</w:t>
            </w:r>
          </w:p>
        </w:tc>
      </w:tr>
      <w:tr w:rsidR="00F063E5" w:rsidRPr="00D46351" w:rsidTr="007B211C">
        <w:trPr>
          <w:trHeight w:val="454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B93BD2" w:rsidRDefault="00F063E5" w:rsidP="007B211C">
            <w:pPr>
              <w:jc w:val="center"/>
            </w:pPr>
            <w:r w:rsidRPr="00B93BD2">
              <w:t>3.</w:t>
            </w:r>
            <w:r>
              <w:t>5</w:t>
            </w:r>
            <w:r w:rsidRPr="00B93BD2"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Художественный руководитель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 наличии творческого коллектива от 60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B93BD2" w:rsidRDefault="00F063E5" w:rsidP="007B211C">
            <w:pPr>
              <w:jc w:val="center"/>
            </w:pPr>
            <w:r w:rsidRPr="00B93BD2">
              <w:t>3.</w:t>
            </w:r>
            <w:r>
              <w:t>6</w:t>
            </w:r>
            <w:r w:rsidRPr="00B93BD2"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Балетмейстер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F4F8A">
              <w:rPr>
                <w:color w:val="000000"/>
              </w:rPr>
              <w:t>а каждые 120 человек, занимающихся в хореографических коллективах организации</w:t>
            </w: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B93BD2" w:rsidRDefault="00F063E5" w:rsidP="007B211C">
            <w:pPr>
              <w:jc w:val="center"/>
            </w:pPr>
            <w:r w:rsidRPr="00B93BD2">
              <w:t>3.</w:t>
            </w:r>
            <w:r>
              <w:t>7</w:t>
            </w:r>
            <w:r w:rsidRPr="00B93BD2"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Хормейстер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D46351">
              <w:rPr>
                <w:color w:val="000000"/>
              </w:rPr>
              <w:t xml:space="preserve">а каждые 120 человек, </w:t>
            </w:r>
            <w:r w:rsidRPr="004D3880">
              <w:rPr>
                <w:color w:val="000000"/>
              </w:rPr>
              <w:t>занимающихся в хоровых  коллективах организации</w:t>
            </w: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B93BD2" w:rsidRDefault="00F063E5" w:rsidP="007B211C">
            <w:pPr>
              <w:jc w:val="center"/>
            </w:pPr>
            <w:r w:rsidRPr="00B93BD2">
              <w:t>3.</w:t>
            </w:r>
            <w:r>
              <w:t>8</w:t>
            </w:r>
            <w:r w:rsidRPr="00B93BD2"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Дирижёр оркестра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D46351">
              <w:rPr>
                <w:color w:val="000000"/>
              </w:rPr>
              <w:t>ри наличии оркестра</w:t>
            </w:r>
            <w:r>
              <w:rPr>
                <w:color w:val="000000"/>
              </w:rPr>
              <w:t xml:space="preserve"> с</w:t>
            </w:r>
            <w:r w:rsidRPr="00D46351">
              <w:rPr>
                <w:color w:val="000000"/>
              </w:rPr>
              <w:t xml:space="preserve"> общим количеством учащихся  не менее 50 человек</w:t>
            </w: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B93BD2" w:rsidRDefault="00F063E5" w:rsidP="007B211C">
            <w:pPr>
              <w:jc w:val="center"/>
            </w:pPr>
            <w:r w:rsidRPr="00B93BD2">
              <w:t>3.</w:t>
            </w:r>
            <w:r>
              <w:t>9</w:t>
            </w:r>
            <w:r w:rsidRPr="00B93BD2"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513794" w:rsidRDefault="00F063E5" w:rsidP="007B211C">
            <w:pPr>
              <w:rPr>
                <w:color w:val="000000"/>
              </w:rPr>
            </w:pPr>
            <w:r w:rsidRPr="00513794">
              <w:rPr>
                <w:color w:val="000000"/>
              </w:rPr>
              <w:t>Звукооператор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513794" w:rsidRDefault="00F063E5" w:rsidP="007B211C">
            <w:pPr>
              <w:jc w:val="center"/>
              <w:rPr>
                <w:color w:val="000000"/>
              </w:rPr>
            </w:pPr>
            <w:r w:rsidRPr="00513794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3E5" w:rsidRPr="00513794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13794">
              <w:rPr>
                <w:color w:val="000000"/>
              </w:rPr>
              <w:t>ри наличии зрительного зала, репетиционных помещений, классов</w:t>
            </w: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B93BD2" w:rsidRDefault="00F063E5" w:rsidP="007B211C">
            <w:pPr>
              <w:jc w:val="center"/>
            </w:pPr>
            <w:r w:rsidRPr="00B93BD2">
              <w:t>3.1</w:t>
            </w:r>
            <w:r>
              <w:t>0</w:t>
            </w:r>
            <w:r w:rsidRPr="00B93BD2"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3E65F7" w:rsidRDefault="00F063E5" w:rsidP="007B211C">
            <w:pPr>
              <w:rPr>
                <w:color w:val="000000"/>
              </w:rPr>
            </w:pPr>
            <w:r w:rsidRPr="003E65F7">
              <w:rPr>
                <w:color w:val="000000"/>
              </w:rPr>
              <w:t>Заведующий лабораторией</w:t>
            </w:r>
          </w:p>
        </w:tc>
        <w:tc>
          <w:tcPr>
            <w:tcW w:w="230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3E65F7" w:rsidRDefault="00F063E5" w:rsidP="007B211C">
            <w:pPr>
              <w:jc w:val="center"/>
              <w:rPr>
                <w:color w:val="000000"/>
              </w:rPr>
            </w:pPr>
            <w:r w:rsidRPr="003E65F7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3E65F7" w:rsidRDefault="00F063E5" w:rsidP="007B211C">
            <w:pPr>
              <w:jc w:val="center"/>
              <w:rPr>
                <w:color w:val="000000"/>
              </w:rPr>
            </w:pPr>
            <w:r w:rsidRPr="003E65F7">
              <w:rPr>
                <w:color w:val="000000"/>
              </w:rPr>
              <w:t xml:space="preserve">При наличии учебно-опытного участка площадью не менее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3E65F7">
                <w:rPr>
                  <w:color w:val="000000"/>
                </w:rPr>
                <w:t>1 га</w:t>
              </w:r>
            </w:smartTag>
            <w:r w:rsidRPr="003E65F7">
              <w:rPr>
                <w:color w:val="000000"/>
              </w:rPr>
              <w:t xml:space="preserve"> или круглогодично работающей теплицы (оранжереи) площадью не менее </w:t>
            </w:r>
            <w:smartTag w:uri="urn:schemas-microsoft-com:office:smarttags" w:element="metricconverter">
              <w:smartTagPr>
                <w:attr w:name="ProductID" w:val="250 кв. метров"/>
              </w:smartTagPr>
              <w:r w:rsidRPr="003E65F7">
                <w:rPr>
                  <w:color w:val="000000"/>
                </w:rPr>
                <w:t>250 кв. метров</w:t>
              </w:r>
            </w:smartTag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B93BD2" w:rsidRDefault="00F063E5" w:rsidP="007B211C">
            <w:pPr>
              <w:jc w:val="center"/>
            </w:pPr>
            <w:r w:rsidRPr="00B93BD2">
              <w:t>3.1</w:t>
            </w:r>
            <w:r>
              <w:t>1</w:t>
            </w:r>
            <w:r w:rsidRPr="00B93BD2"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Заведующий хозяйством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1*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  <w:vertAlign w:val="superscript"/>
              </w:rPr>
            </w:pPr>
            <w:r w:rsidRPr="00D46351">
              <w:rPr>
                <w:color w:val="000000"/>
              </w:rPr>
              <w:t>1*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1*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*</w:t>
            </w:r>
            <w:r>
              <w:rPr>
                <w:color w:val="000000"/>
              </w:rPr>
              <w:t>При</w:t>
            </w:r>
            <w:r w:rsidRPr="00D46351">
              <w:rPr>
                <w:color w:val="000000"/>
              </w:rPr>
              <w:t xml:space="preserve"> наличи</w:t>
            </w:r>
            <w:r>
              <w:rPr>
                <w:color w:val="000000"/>
              </w:rPr>
              <w:t>и</w:t>
            </w:r>
            <w:r w:rsidRPr="00D46351">
              <w:rPr>
                <w:color w:val="000000"/>
              </w:rPr>
              <w:t xml:space="preserve"> в оперативном управлении более одного здания</w:t>
            </w: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B93BD2" w:rsidRDefault="00F063E5" w:rsidP="007B211C">
            <w:pPr>
              <w:jc w:val="center"/>
            </w:pPr>
            <w:r w:rsidRPr="00B93BD2">
              <w:t>3.1</w:t>
            </w:r>
            <w:r>
              <w:t>2</w:t>
            </w:r>
            <w:r w:rsidRPr="00B93BD2"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Бухгалтер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0,5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2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2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 xml:space="preserve">Дополнительно 0,5 ставки на каждые 1000 </w:t>
            </w:r>
            <w:proofErr w:type="gramStart"/>
            <w:r w:rsidRPr="00D46351">
              <w:rPr>
                <w:color w:val="000000"/>
              </w:rPr>
              <w:t>обучающихся</w:t>
            </w:r>
            <w:proofErr w:type="gramEnd"/>
            <w:r w:rsidRPr="00D46351">
              <w:rPr>
                <w:color w:val="000000"/>
              </w:rPr>
              <w:t xml:space="preserve"> свыше 4000</w:t>
            </w: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B93BD2" w:rsidRDefault="00F063E5" w:rsidP="007B211C">
            <w:pPr>
              <w:jc w:val="center"/>
            </w:pPr>
            <w:r w:rsidRPr="00B93BD2">
              <w:lastRenderedPageBreak/>
              <w:t>3.1</w:t>
            </w:r>
            <w:r>
              <w:t>3</w:t>
            </w:r>
            <w:r w:rsidRPr="00B93BD2"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Секретарь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документовед</w:t>
            </w:r>
            <w:proofErr w:type="spellEnd"/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3E5" w:rsidRPr="00E37194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 xml:space="preserve">Дополнительно 0,5 ставки на каждые 1000 </w:t>
            </w:r>
            <w:proofErr w:type="gramStart"/>
            <w:r w:rsidRPr="00D46351">
              <w:rPr>
                <w:color w:val="000000"/>
              </w:rPr>
              <w:t>обучающихся</w:t>
            </w:r>
            <w:proofErr w:type="gramEnd"/>
            <w:r w:rsidRPr="00D46351">
              <w:rPr>
                <w:color w:val="000000"/>
              </w:rPr>
              <w:t xml:space="preserve"> свыше 4000</w:t>
            </w: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Default="00F063E5" w:rsidP="007B211C">
            <w:pPr>
              <w:jc w:val="center"/>
            </w:pPr>
            <w:r w:rsidRPr="00B93BD2">
              <w:t>3.1</w:t>
            </w:r>
            <w:r>
              <w:t>4</w:t>
            </w:r>
            <w:r w:rsidRPr="00B93BD2"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  <w:highlight w:val="cyan"/>
              </w:rPr>
            </w:pPr>
            <w:r w:rsidRPr="00946136">
              <w:rPr>
                <w:color w:val="000000"/>
              </w:rPr>
              <w:t>Лаборант</w:t>
            </w:r>
          </w:p>
        </w:tc>
        <w:tc>
          <w:tcPr>
            <w:tcW w:w="3850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 w:rsidRPr="00946136">
              <w:rPr>
                <w:color w:val="000000"/>
              </w:rPr>
              <w:t>1 ставка при наличии специализированной лаборатории</w:t>
            </w:r>
          </w:p>
        </w:tc>
      </w:tr>
      <w:tr w:rsidR="00F063E5" w:rsidRPr="00D46351" w:rsidTr="007B211C"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15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946136" w:rsidRDefault="00F063E5" w:rsidP="007B211C">
            <w:pPr>
              <w:rPr>
                <w:color w:val="000000"/>
              </w:rPr>
            </w:pPr>
            <w:r w:rsidRPr="00946136">
              <w:rPr>
                <w:color w:val="000000"/>
              </w:rPr>
              <w:t>Специалист по кадрам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 w:rsidRPr="00946136">
              <w:rPr>
                <w:color w:val="000000"/>
              </w:rPr>
              <w:t>0,5</w:t>
            </w:r>
          </w:p>
        </w:tc>
        <w:tc>
          <w:tcPr>
            <w:tcW w:w="5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 w:rsidRPr="00946136">
              <w:rPr>
                <w:color w:val="000000"/>
              </w:rPr>
              <w:t>1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 w:rsidRPr="00946136">
              <w:rPr>
                <w:color w:val="000000"/>
              </w:rPr>
              <w:t>1,5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 w:rsidRPr="00946136">
              <w:rPr>
                <w:color w:val="000000"/>
              </w:rPr>
              <w:t>2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  <w:highlight w:val="cyan"/>
              </w:rPr>
            </w:pPr>
          </w:p>
        </w:tc>
      </w:tr>
      <w:tr w:rsidR="00F063E5" w:rsidRPr="00D46351" w:rsidTr="007B211C">
        <w:trPr>
          <w:trHeight w:val="112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16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Инженер-программист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bCs/>
                <w:color w:val="000000"/>
              </w:rPr>
            </w:pPr>
            <w:r w:rsidRPr="00D46351">
              <w:rPr>
                <w:bCs/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 xml:space="preserve">На организацию при наличии не менее </w:t>
            </w:r>
            <w:r>
              <w:rPr>
                <w:color w:val="000000"/>
              </w:rPr>
              <w:t>30</w:t>
            </w:r>
            <w:r w:rsidRPr="00D46351">
              <w:rPr>
                <w:color w:val="000000"/>
              </w:rPr>
              <w:t xml:space="preserve"> компьютеров. При наличии в организации более </w:t>
            </w:r>
            <w:r>
              <w:rPr>
                <w:color w:val="000000"/>
              </w:rPr>
              <w:t>45</w:t>
            </w:r>
            <w:r w:rsidRPr="00D46351">
              <w:rPr>
                <w:color w:val="000000"/>
              </w:rPr>
              <w:t xml:space="preserve"> компьютеров на каждые последующие </w:t>
            </w:r>
            <w:r>
              <w:rPr>
                <w:color w:val="000000"/>
              </w:rPr>
              <w:t>30</w:t>
            </w:r>
            <w:r w:rsidRPr="00D46351">
              <w:rPr>
                <w:color w:val="000000"/>
              </w:rPr>
              <w:t xml:space="preserve"> компьютеров дополнительно 0,5 ставки</w:t>
            </w:r>
          </w:p>
        </w:tc>
      </w:tr>
      <w:tr w:rsidR="00F063E5" w:rsidRPr="00D46351" w:rsidTr="007B211C">
        <w:trPr>
          <w:trHeight w:val="112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17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C44E4A" w:rsidRDefault="00F063E5" w:rsidP="007B211C">
            <w:pPr>
              <w:rPr>
                <w:color w:val="000000"/>
              </w:rPr>
            </w:pPr>
            <w:r>
              <w:rPr>
                <w:color w:val="000000"/>
              </w:rPr>
              <w:t>Специалист по охране труда</w:t>
            </w:r>
          </w:p>
        </w:tc>
        <w:tc>
          <w:tcPr>
            <w:tcW w:w="385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C44E4A" w:rsidRDefault="00F063E5" w:rsidP="007B211C">
            <w:pPr>
              <w:jc w:val="center"/>
              <w:rPr>
                <w:color w:val="000000"/>
              </w:rPr>
            </w:pPr>
            <w:r w:rsidRPr="00C44E4A">
              <w:rPr>
                <w:color w:val="000000"/>
              </w:rPr>
              <w:t>При численности сотрудников</w:t>
            </w:r>
            <w:r>
              <w:rPr>
                <w:color w:val="000000"/>
              </w:rPr>
              <w:t xml:space="preserve"> в организации от </w:t>
            </w:r>
            <w:r w:rsidRPr="00C44E4A">
              <w:rPr>
                <w:color w:val="000000"/>
              </w:rPr>
              <w:t xml:space="preserve">50 человек </w:t>
            </w:r>
            <w:r>
              <w:rPr>
                <w:color w:val="000000"/>
              </w:rPr>
              <w:t>- 1 ставка</w:t>
            </w:r>
          </w:p>
        </w:tc>
      </w:tr>
      <w:tr w:rsidR="00F063E5" w:rsidRPr="00D46351" w:rsidTr="007B211C">
        <w:trPr>
          <w:trHeight w:val="944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18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Уборщик служебных помещений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0,5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 xml:space="preserve">Из расчета на </w:t>
            </w:r>
            <w:smartTag w:uri="urn:schemas-microsoft-com:office:smarttags" w:element="metricconverter">
              <w:smartTagPr>
                <w:attr w:name="ProductID" w:val="250 кв. метров"/>
              </w:smartTagPr>
              <w:r w:rsidRPr="00D46351">
                <w:rPr>
                  <w:color w:val="000000"/>
                </w:rPr>
                <w:t>250 кв. метров</w:t>
              </w:r>
            </w:smartTag>
            <w:r w:rsidRPr="00D46351">
              <w:rPr>
                <w:color w:val="000000"/>
              </w:rPr>
              <w:t xml:space="preserve"> убираемой площади, но не менее 0,5 штатной единицы на организацию</w:t>
            </w:r>
          </w:p>
        </w:tc>
      </w:tr>
      <w:tr w:rsidR="00F063E5" w:rsidRPr="00D46351" w:rsidTr="007B211C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19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Водитель</w:t>
            </w:r>
          </w:p>
          <w:p w:rsidR="00F063E5" w:rsidRPr="00D46351" w:rsidRDefault="00F063E5" w:rsidP="007B211C">
            <w:pPr>
              <w:rPr>
                <w:color w:val="000000"/>
              </w:rPr>
            </w:pPr>
            <w:r>
              <w:rPr>
                <w:color w:val="000000"/>
              </w:rPr>
              <w:t>(водитель-механик)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одну</w:t>
            </w:r>
            <w:r w:rsidRPr="00D46351">
              <w:rPr>
                <w:color w:val="000000"/>
              </w:rPr>
              <w:t xml:space="preserve"> единицу транспортного средства</w:t>
            </w:r>
            <w:r>
              <w:rPr>
                <w:color w:val="000000"/>
              </w:rPr>
              <w:t xml:space="preserve">     (с  возложением обязанностей по  </w:t>
            </w:r>
            <w:proofErr w:type="gramStart"/>
            <w:r>
              <w:rPr>
                <w:color w:val="000000"/>
              </w:rPr>
              <w:t>контролю за</w:t>
            </w:r>
            <w:proofErr w:type="gramEnd"/>
            <w:r>
              <w:rPr>
                <w:color w:val="000000"/>
              </w:rPr>
              <w:t xml:space="preserve"> техническим состоянием транспортного средства)</w:t>
            </w:r>
          </w:p>
        </w:tc>
      </w:tr>
      <w:tr w:rsidR="00F063E5" w:rsidRPr="00D46351" w:rsidTr="007B211C">
        <w:trPr>
          <w:trHeight w:val="87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20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Слесарь-ремонтник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0,5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Из расчета на 10 единиц станков, машин, автомобилей</w:t>
            </w:r>
          </w:p>
        </w:tc>
      </w:tr>
      <w:tr w:rsidR="00F063E5" w:rsidRPr="00D46351" w:rsidTr="007B211C">
        <w:trPr>
          <w:trHeight w:val="487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3E5" w:rsidRDefault="00F063E5" w:rsidP="007B211C">
            <w:pPr>
              <w:jc w:val="center"/>
              <w:rPr>
                <w:bCs/>
                <w:color w:val="000000"/>
              </w:rPr>
            </w:pPr>
          </w:p>
          <w:p w:rsidR="00F063E5" w:rsidRDefault="00F063E5" w:rsidP="007B211C">
            <w:pPr>
              <w:jc w:val="center"/>
            </w:pPr>
            <w:r w:rsidRPr="00186976">
              <w:rPr>
                <w:bCs/>
                <w:color w:val="000000"/>
              </w:rPr>
              <w:t>3.21.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946136" w:rsidRDefault="00F063E5" w:rsidP="007B211C">
            <w:pPr>
              <w:rPr>
                <w:color w:val="000000"/>
              </w:rPr>
            </w:pPr>
            <w:r w:rsidRPr="00946136">
              <w:rPr>
                <w:color w:val="000000"/>
              </w:rPr>
              <w:t>Вахтер</w:t>
            </w:r>
          </w:p>
        </w:tc>
        <w:tc>
          <w:tcPr>
            <w:tcW w:w="385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 w:rsidRPr="00946136">
              <w:rPr>
                <w:color w:val="000000"/>
              </w:rPr>
              <w:t xml:space="preserve">1 ставка </w:t>
            </w:r>
            <w:r>
              <w:rPr>
                <w:color w:val="000000"/>
              </w:rPr>
              <w:t>на здание</w:t>
            </w:r>
          </w:p>
        </w:tc>
      </w:tr>
      <w:tr w:rsidR="00F063E5" w:rsidRPr="00D46351" w:rsidTr="007B211C">
        <w:trPr>
          <w:trHeight w:val="67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22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946136" w:rsidRDefault="00F063E5" w:rsidP="007B211C">
            <w:pPr>
              <w:rPr>
                <w:color w:val="000000"/>
              </w:rPr>
            </w:pPr>
            <w:r w:rsidRPr="00946136">
              <w:rPr>
                <w:color w:val="000000"/>
              </w:rPr>
              <w:t>Костюмер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946136">
              <w:rPr>
                <w:color w:val="000000"/>
              </w:rPr>
              <w:t>ри наличии хоровых, вокальных, хореографических и театральных коллективов</w:t>
            </w:r>
            <w:r>
              <w:rPr>
                <w:color w:val="000000"/>
              </w:rPr>
              <w:t>,</w:t>
            </w:r>
            <w:r w:rsidRPr="00946136">
              <w:rPr>
                <w:color w:val="000000"/>
              </w:rPr>
              <w:t xml:space="preserve">  на каждые 1000 костюмов</w:t>
            </w:r>
          </w:p>
        </w:tc>
      </w:tr>
      <w:tr w:rsidR="00F063E5" w:rsidRPr="00D46351" w:rsidTr="007B211C">
        <w:trPr>
          <w:trHeight w:val="419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3E5" w:rsidRDefault="00F063E5" w:rsidP="007B211C">
            <w:pPr>
              <w:jc w:val="center"/>
              <w:rPr>
                <w:bCs/>
                <w:color w:val="000000"/>
              </w:rPr>
            </w:pPr>
          </w:p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23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946136" w:rsidRDefault="00F063E5" w:rsidP="007B211C">
            <w:pPr>
              <w:rPr>
                <w:color w:val="000000"/>
              </w:rPr>
            </w:pPr>
            <w:r w:rsidRPr="00946136">
              <w:rPr>
                <w:color w:val="000000"/>
              </w:rPr>
              <w:t>Закройщик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946136">
              <w:rPr>
                <w:color w:val="000000"/>
              </w:rPr>
              <w:t xml:space="preserve">ри наличии хоровых, хореографических и театральных коллективов  и оборудованной </w:t>
            </w:r>
            <w:r w:rsidRPr="00946136">
              <w:rPr>
                <w:color w:val="000000"/>
              </w:rPr>
              <w:lastRenderedPageBreak/>
              <w:t>швейной мастерской</w:t>
            </w:r>
            <w:r>
              <w:rPr>
                <w:color w:val="000000"/>
              </w:rPr>
              <w:t>,</w:t>
            </w:r>
            <w:r w:rsidRPr="00946136">
              <w:rPr>
                <w:color w:val="000000"/>
              </w:rPr>
              <w:t xml:space="preserve"> на 500 обучающихся</w:t>
            </w:r>
          </w:p>
        </w:tc>
      </w:tr>
      <w:tr w:rsidR="00F063E5" w:rsidRPr="00D46351" w:rsidTr="007B211C">
        <w:trPr>
          <w:trHeight w:val="711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lastRenderedPageBreak/>
              <w:t>3.</w:t>
            </w:r>
            <w:r>
              <w:rPr>
                <w:bCs/>
                <w:color w:val="000000"/>
              </w:rPr>
              <w:t>24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946136" w:rsidRDefault="00F063E5" w:rsidP="007B211C">
            <w:pPr>
              <w:rPr>
                <w:color w:val="000000"/>
              </w:rPr>
            </w:pPr>
            <w:r w:rsidRPr="00946136">
              <w:rPr>
                <w:color w:val="000000"/>
              </w:rPr>
              <w:t>Швея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946136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946136">
              <w:rPr>
                <w:color w:val="000000"/>
              </w:rPr>
              <w:t>ри наличии хоровых, хореографических и театральных коллективов и оборудованной швейной мастерской</w:t>
            </w:r>
            <w:r>
              <w:rPr>
                <w:color w:val="000000"/>
              </w:rPr>
              <w:t>,</w:t>
            </w:r>
            <w:r w:rsidRPr="00946136">
              <w:rPr>
                <w:color w:val="000000"/>
              </w:rPr>
              <w:t xml:space="preserve"> на 500 обучающихся</w:t>
            </w:r>
          </w:p>
        </w:tc>
      </w:tr>
      <w:tr w:rsidR="00F063E5" w:rsidRPr="00D46351" w:rsidTr="007B211C">
        <w:trPr>
          <w:trHeight w:val="101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25.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Рабочий по уходу за животными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0,5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При наличии уголка живой природы и объединений по интересам экологической направленности</w:t>
            </w:r>
          </w:p>
        </w:tc>
      </w:tr>
      <w:tr w:rsidR="00F063E5" w:rsidRPr="00D46351" w:rsidTr="007B211C">
        <w:trPr>
          <w:trHeight w:val="68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26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3619EF" w:rsidRDefault="00F063E5" w:rsidP="007B211C">
            <w:pPr>
              <w:rPr>
                <w:color w:val="000000"/>
              </w:rPr>
            </w:pPr>
            <w:r w:rsidRPr="003619EF">
              <w:rPr>
                <w:color w:val="000000"/>
              </w:rPr>
              <w:t>Электромонтер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3619EF" w:rsidRDefault="00F063E5" w:rsidP="007B211C">
            <w:pPr>
              <w:jc w:val="center"/>
              <w:rPr>
                <w:color w:val="000000"/>
              </w:rPr>
            </w:pPr>
            <w:r w:rsidRPr="003619EF">
              <w:rPr>
                <w:color w:val="000000"/>
              </w:rPr>
              <w:t>0,5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3619EF" w:rsidRDefault="00F063E5" w:rsidP="007B211C">
            <w:pPr>
              <w:jc w:val="center"/>
              <w:rPr>
                <w:color w:val="000000"/>
              </w:rPr>
            </w:pPr>
            <w:r w:rsidRPr="003619EF">
              <w:rPr>
                <w:color w:val="000000"/>
              </w:rPr>
              <w:t xml:space="preserve">При наличии </w:t>
            </w:r>
            <w:proofErr w:type="spellStart"/>
            <w:r w:rsidRPr="003619EF">
              <w:rPr>
                <w:color w:val="000000"/>
              </w:rPr>
              <w:t>электрощитовой</w:t>
            </w:r>
            <w:proofErr w:type="spellEnd"/>
            <w:r>
              <w:rPr>
                <w:color w:val="000000"/>
              </w:rPr>
              <w:t xml:space="preserve"> или</w:t>
            </w:r>
            <w:r w:rsidRPr="003619EF">
              <w:rPr>
                <w:color w:val="000000"/>
              </w:rPr>
              <w:t xml:space="preserve">  двух и более зданий</w:t>
            </w:r>
          </w:p>
        </w:tc>
      </w:tr>
      <w:tr w:rsidR="00F063E5" w:rsidRPr="00D46351" w:rsidTr="007B211C">
        <w:trPr>
          <w:trHeight w:val="91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27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8B5A22" w:rsidRDefault="00F063E5" w:rsidP="007B211C">
            <w:pPr>
              <w:rPr>
                <w:color w:val="000000"/>
              </w:rPr>
            </w:pPr>
            <w:r w:rsidRPr="008B5A22">
              <w:rPr>
                <w:color w:val="000000"/>
              </w:rPr>
              <w:t>Рабочий по комплексному обслуживанию</w:t>
            </w:r>
            <w:r>
              <w:rPr>
                <w:color w:val="000000"/>
              </w:rPr>
              <w:t xml:space="preserve"> и ремонту</w:t>
            </w:r>
            <w:r w:rsidRPr="008B5A22">
              <w:rPr>
                <w:color w:val="000000"/>
              </w:rPr>
              <w:t xml:space="preserve"> зданий</w:t>
            </w: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8B5A22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8B5A22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8B5A22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8B5A22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8B5A22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Дополнительно по 1 ставке на отдельно стоящее здание, 0,25 ставки на каждое встроенное помещение</w:t>
            </w:r>
          </w:p>
        </w:tc>
      </w:tr>
      <w:tr w:rsidR="00F063E5" w:rsidRPr="00D46351" w:rsidTr="007B211C">
        <w:trPr>
          <w:trHeight w:val="74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28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8B5A22" w:rsidRDefault="00F063E5" w:rsidP="007B211C">
            <w:pPr>
              <w:rPr>
                <w:color w:val="000000"/>
              </w:rPr>
            </w:pPr>
            <w:r w:rsidRPr="008B5A22">
              <w:rPr>
                <w:color w:val="000000"/>
              </w:rPr>
              <w:t>Плотник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8B5A22" w:rsidRDefault="00F063E5" w:rsidP="007B211C">
            <w:pPr>
              <w:jc w:val="center"/>
              <w:rPr>
                <w:color w:val="000000"/>
              </w:rPr>
            </w:pPr>
            <w:r w:rsidRPr="008B5A22">
              <w:rPr>
                <w:color w:val="000000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8B5A22" w:rsidRDefault="00F063E5" w:rsidP="007B211C">
            <w:pPr>
              <w:jc w:val="center"/>
              <w:rPr>
                <w:color w:val="000000"/>
              </w:rPr>
            </w:pPr>
            <w:r w:rsidRPr="008B5A22">
              <w:rPr>
                <w:color w:val="000000"/>
              </w:rPr>
              <w:t>При наличии оборудованной столярной мастерской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29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Сторож</w:t>
            </w:r>
          </w:p>
        </w:tc>
        <w:tc>
          <w:tcPr>
            <w:tcW w:w="385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>
              <w:t>3 ставки на одно отдельно стоящее здание</w:t>
            </w:r>
          </w:p>
        </w:tc>
      </w:tr>
      <w:tr w:rsidR="00F063E5" w:rsidRPr="00D46351" w:rsidTr="007B211C">
        <w:trPr>
          <w:trHeight w:val="31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30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Дворник</w:t>
            </w:r>
          </w:p>
        </w:tc>
        <w:tc>
          <w:tcPr>
            <w:tcW w:w="385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3E5" w:rsidRDefault="00F063E5" w:rsidP="007B211C">
            <w:pPr>
              <w:jc w:val="center"/>
            </w:pPr>
            <w:r w:rsidRPr="0055333A">
              <w:t>1</w:t>
            </w:r>
            <w:r>
              <w:t xml:space="preserve"> ставка</w:t>
            </w:r>
            <w:r w:rsidRPr="0055333A">
              <w:t xml:space="preserve"> на каждые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55333A">
                <w:t>0,5 га</w:t>
              </w:r>
            </w:smartTag>
            <w:r w:rsidRPr="0055333A">
              <w:t xml:space="preserve"> территории, закрепленной за организацией</w:t>
            </w:r>
          </w:p>
        </w:tc>
      </w:tr>
      <w:tr w:rsidR="00F063E5" w:rsidRPr="00D46351" w:rsidTr="007B211C">
        <w:trPr>
          <w:trHeight w:val="292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31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Машинист сцены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0,5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 xml:space="preserve">При наличии оборудованного зала на </w:t>
            </w:r>
            <w:r w:rsidRPr="004D3880">
              <w:rPr>
                <w:color w:val="000000"/>
              </w:rPr>
              <w:t>каждые</w:t>
            </w:r>
            <w:r w:rsidRPr="00D46351">
              <w:rPr>
                <w:color w:val="000000"/>
              </w:rPr>
              <w:t xml:space="preserve"> 250 мест</w:t>
            </w:r>
          </w:p>
        </w:tc>
      </w:tr>
      <w:tr w:rsidR="00F063E5" w:rsidRPr="00D46351" w:rsidTr="007B211C">
        <w:trPr>
          <w:trHeight w:val="357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32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Осветитель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0,5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 xml:space="preserve">При наличии оборудованного зала на </w:t>
            </w:r>
            <w:r w:rsidRPr="004D3880">
              <w:rPr>
                <w:color w:val="000000"/>
              </w:rPr>
              <w:t>каждые</w:t>
            </w:r>
            <w:r w:rsidRPr="00D46351">
              <w:rPr>
                <w:color w:val="000000"/>
              </w:rPr>
              <w:t xml:space="preserve"> 250 мест</w:t>
            </w:r>
          </w:p>
        </w:tc>
      </w:tr>
      <w:tr w:rsidR="00F063E5" w:rsidRPr="00D46351" w:rsidTr="007B211C">
        <w:trPr>
          <w:trHeight w:val="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Default="00F063E5" w:rsidP="007B211C">
            <w:pPr>
              <w:jc w:val="center"/>
            </w:pPr>
            <w:r w:rsidRPr="00476518">
              <w:rPr>
                <w:bCs/>
                <w:color w:val="000000"/>
              </w:rPr>
              <w:t>3.</w:t>
            </w:r>
            <w:r>
              <w:rPr>
                <w:bCs/>
                <w:color w:val="000000"/>
              </w:rPr>
              <w:t>33</w:t>
            </w:r>
            <w:r w:rsidRPr="00476518">
              <w:rPr>
                <w:bCs/>
                <w:color w:val="000000"/>
              </w:rPr>
              <w:t>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Радист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0,5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 xml:space="preserve">При наличии оборудованного зала на </w:t>
            </w:r>
            <w:r w:rsidRPr="00513794">
              <w:rPr>
                <w:color w:val="000000"/>
              </w:rPr>
              <w:t>каждые</w:t>
            </w:r>
            <w:r w:rsidRPr="00D46351">
              <w:rPr>
                <w:color w:val="000000"/>
              </w:rPr>
              <w:t xml:space="preserve"> 250 мест</w:t>
            </w:r>
          </w:p>
        </w:tc>
      </w:tr>
      <w:tr w:rsidR="00F063E5" w:rsidRPr="00D46351" w:rsidTr="007B211C">
        <w:trPr>
          <w:trHeight w:val="754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3.34.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rPr>
                <w:color w:val="000000"/>
              </w:rPr>
            </w:pPr>
            <w:r w:rsidRPr="00D46351">
              <w:rPr>
                <w:color w:val="000000"/>
              </w:rPr>
              <w:t>Гардеробщик</w:t>
            </w: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в смену на один гардероб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 xml:space="preserve">устанавливается на круглый год при наличии мест в каждом гардеробе </w:t>
            </w:r>
            <w:r>
              <w:rPr>
                <w:color w:val="000000"/>
              </w:rPr>
              <w:t>организации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0,86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до 100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0,97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101-200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1,18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201-300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1,39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301-400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1,6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401-500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1,81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501-600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2,02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601-700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2,23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701-800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2,44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801-900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2,65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901-1000</w:t>
            </w:r>
          </w:p>
        </w:tc>
      </w:tr>
      <w:tr w:rsidR="00F063E5" w:rsidRPr="00D46351" w:rsidTr="007B211C">
        <w:trPr>
          <w:trHeight w:val="37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</w:p>
        </w:tc>
        <w:tc>
          <w:tcPr>
            <w:tcW w:w="230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2,86/ и далее по 0,21 ставки за 100 человек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3E5" w:rsidRPr="00D46351" w:rsidRDefault="00F063E5" w:rsidP="007B211C">
            <w:pPr>
              <w:jc w:val="center"/>
              <w:rPr>
                <w:color w:val="000000"/>
              </w:rPr>
            </w:pPr>
            <w:r w:rsidRPr="00D46351">
              <w:rPr>
                <w:color w:val="000000"/>
              </w:rPr>
              <w:t>1001-1100</w:t>
            </w:r>
          </w:p>
        </w:tc>
      </w:tr>
    </w:tbl>
    <w:p w:rsidR="00F063E5" w:rsidRPr="003C071F" w:rsidRDefault="00F063E5" w:rsidP="00F063E5">
      <w:pPr>
        <w:pStyle w:val="ConsPlusNormal"/>
        <w:jc w:val="center"/>
      </w:pPr>
    </w:p>
    <w:p w:rsidR="008D0110" w:rsidRDefault="008D0110">
      <w:bookmarkStart w:id="0" w:name="_GoBack"/>
      <w:bookmarkEnd w:id="0"/>
    </w:p>
    <w:sectPr w:rsidR="008D0110" w:rsidSect="00C73467">
      <w:pgSz w:w="16838" w:h="11906" w:orient="landscape"/>
      <w:pgMar w:top="1985" w:right="73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E5"/>
    <w:rsid w:val="008D0110"/>
    <w:rsid w:val="00A44C17"/>
    <w:rsid w:val="00F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3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3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2017-07-07T07:52:00Z</dcterms:created>
  <dcterms:modified xsi:type="dcterms:W3CDTF">2017-07-07T07:55:00Z</dcterms:modified>
</cp:coreProperties>
</file>