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449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1761"/>
        <w:gridCol w:w="1617"/>
        <w:gridCol w:w="5868"/>
        <w:gridCol w:w="599"/>
      </w:tblGrid>
      <w:tr w:rsidR="009934F6" w:rsidRPr="009509AF" w:rsidTr="00F5203F">
        <w:trPr>
          <w:trHeight w:val="835"/>
        </w:trPr>
        <w:tc>
          <w:tcPr>
            <w:tcW w:w="272" w:type="pct"/>
            <w:tcBorders>
              <w:left w:val="single" w:sz="4" w:space="0" w:color="auto"/>
            </w:tcBorders>
            <w:vAlign w:val="center"/>
          </w:tcPr>
          <w:p w:rsidR="009934F6" w:rsidRPr="00F22657" w:rsidRDefault="009934F6" w:rsidP="00F5203F">
            <w:pPr>
              <w:jc w:val="center"/>
              <w:rPr>
                <w:b/>
                <w:sz w:val="20"/>
                <w:szCs w:val="20"/>
              </w:rPr>
            </w:pPr>
            <w:r w:rsidRPr="00F22657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816" w:type="pct"/>
            <w:vAlign w:val="center"/>
          </w:tcPr>
          <w:p w:rsidR="009934F6" w:rsidRPr="00F22657" w:rsidRDefault="009934F6" w:rsidP="00F5203F">
            <w:pPr>
              <w:jc w:val="center"/>
              <w:rPr>
                <w:b/>
                <w:sz w:val="20"/>
                <w:szCs w:val="20"/>
              </w:rPr>
            </w:pPr>
            <w:r w:rsidRPr="00F22657">
              <w:rPr>
                <w:b/>
                <w:bCs/>
                <w:color w:val="000000"/>
                <w:sz w:val="20"/>
                <w:szCs w:val="20"/>
              </w:rPr>
              <w:t>Наименование предприятия</w:t>
            </w:r>
          </w:p>
        </w:tc>
        <w:tc>
          <w:tcPr>
            <w:tcW w:w="749" w:type="pct"/>
            <w:vAlign w:val="center"/>
          </w:tcPr>
          <w:p w:rsidR="009934F6" w:rsidRPr="00F22657" w:rsidRDefault="009934F6" w:rsidP="00F5203F">
            <w:pPr>
              <w:jc w:val="center"/>
              <w:rPr>
                <w:b/>
                <w:sz w:val="20"/>
                <w:szCs w:val="20"/>
              </w:rPr>
            </w:pPr>
            <w:r w:rsidRPr="00F22657">
              <w:rPr>
                <w:b/>
                <w:sz w:val="20"/>
                <w:szCs w:val="20"/>
              </w:rPr>
              <w:t>Место нахождения предприятия</w:t>
            </w:r>
          </w:p>
        </w:tc>
        <w:tc>
          <w:tcPr>
            <w:tcW w:w="2719" w:type="pct"/>
            <w:tcBorders>
              <w:right w:val="single" w:sz="4" w:space="0" w:color="auto"/>
            </w:tcBorders>
            <w:vAlign w:val="center"/>
          </w:tcPr>
          <w:p w:rsidR="009934F6" w:rsidRPr="00F22657" w:rsidRDefault="009934F6" w:rsidP="00F5203F">
            <w:pPr>
              <w:jc w:val="center"/>
              <w:rPr>
                <w:b/>
                <w:sz w:val="20"/>
                <w:szCs w:val="20"/>
              </w:rPr>
            </w:pPr>
            <w:r w:rsidRPr="00F22657">
              <w:rPr>
                <w:b/>
                <w:bCs/>
                <w:color w:val="000000"/>
                <w:sz w:val="20"/>
                <w:szCs w:val="20"/>
              </w:rPr>
              <w:t>Вид деятельности предприятия</w:t>
            </w:r>
          </w:p>
        </w:tc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34F6" w:rsidRPr="009509AF" w:rsidRDefault="009934F6" w:rsidP="00F5203F">
            <w:pPr>
              <w:rPr>
                <w:b/>
                <w:bCs/>
                <w:color w:val="000000"/>
              </w:rPr>
            </w:pPr>
            <w:bookmarkStart w:id="0" w:name="_GoBack"/>
            <w:bookmarkEnd w:id="0"/>
          </w:p>
        </w:tc>
      </w:tr>
      <w:tr w:rsidR="009934F6" w:rsidRPr="009509AF" w:rsidTr="00F5203F">
        <w:tc>
          <w:tcPr>
            <w:tcW w:w="272" w:type="pct"/>
            <w:tcBorders>
              <w:left w:val="single" w:sz="4" w:space="0" w:color="auto"/>
            </w:tcBorders>
          </w:tcPr>
          <w:p w:rsidR="009934F6" w:rsidRPr="00272499" w:rsidRDefault="009934F6" w:rsidP="00F5203F">
            <w:pPr>
              <w:jc w:val="center"/>
              <w:rPr>
                <w:sz w:val="21"/>
                <w:szCs w:val="21"/>
              </w:rPr>
            </w:pPr>
            <w:r w:rsidRPr="00272499">
              <w:rPr>
                <w:sz w:val="21"/>
                <w:szCs w:val="21"/>
              </w:rPr>
              <w:t>3</w:t>
            </w:r>
          </w:p>
        </w:tc>
        <w:tc>
          <w:tcPr>
            <w:tcW w:w="816" w:type="pct"/>
          </w:tcPr>
          <w:p w:rsidR="009934F6" w:rsidRPr="00272499" w:rsidRDefault="009934F6" w:rsidP="00F5203F">
            <w:pPr>
              <w:rPr>
                <w:sz w:val="21"/>
                <w:szCs w:val="21"/>
              </w:rPr>
            </w:pPr>
            <w:proofErr w:type="gramStart"/>
            <w:r w:rsidRPr="00272499">
              <w:rPr>
                <w:bCs/>
                <w:color w:val="000000"/>
                <w:sz w:val="21"/>
                <w:szCs w:val="21"/>
              </w:rPr>
              <w:t xml:space="preserve">Муниципальное унитарное предприятие  городского округа город Воронеж </w:t>
            </w:r>
            <w:r w:rsidRPr="00272499">
              <w:rPr>
                <w:rFonts w:cs="Arial"/>
                <w:sz w:val="21"/>
                <w:szCs w:val="21"/>
              </w:rPr>
              <w:t xml:space="preserve"> «</w:t>
            </w:r>
            <w:r w:rsidRPr="00272499">
              <w:rPr>
                <w:sz w:val="21"/>
                <w:szCs w:val="21"/>
              </w:rPr>
              <w:t xml:space="preserve">Воронежская </w:t>
            </w:r>
            <w:proofErr w:type="spellStart"/>
            <w:r w:rsidRPr="00272499">
              <w:rPr>
                <w:sz w:val="21"/>
                <w:szCs w:val="21"/>
              </w:rPr>
              <w:t>горэлектросеть</w:t>
            </w:r>
            <w:proofErr w:type="spellEnd"/>
            <w:r w:rsidRPr="00272499">
              <w:rPr>
                <w:sz w:val="21"/>
                <w:szCs w:val="21"/>
              </w:rPr>
              <w:t>»</w:t>
            </w:r>
            <w:proofErr w:type="gramEnd"/>
          </w:p>
        </w:tc>
        <w:tc>
          <w:tcPr>
            <w:tcW w:w="749" w:type="pct"/>
          </w:tcPr>
          <w:p w:rsidR="009934F6" w:rsidRPr="00272499" w:rsidRDefault="009934F6" w:rsidP="00F5203F">
            <w:pPr>
              <w:jc w:val="both"/>
              <w:rPr>
                <w:sz w:val="21"/>
                <w:szCs w:val="21"/>
              </w:rPr>
            </w:pPr>
            <w:r w:rsidRPr="00272499">
              <w:rPr>
                <w:sz w:val="21"/>
                <w:szCs w:val="21"/>
              </w:rPr>
              <w:t>394036, город Воронеж, ул. Карла Маркса, д.65</w:t>
            </w:r>
          </w:p>
        </w:tc>
        <w:tc>
          <w:tcPr>
            <w:tcW w:w="2719" w:type="pct"/>
            <w:tcBorders>
              <w:right w:val="single" w:sz="4" w:space="0" w:color="auto"/>
            </w:tcBorders>
          </w:tcPr>
          <w:p w:rsidR="009934F6" w:rsidRPr="00272499" w:rsidRDefault="009934F6" w:rsidP="00F5203F">
            <w:pPr>
              <w:jc w:val="both"/>
              <w:rPr>
                <w:sz w:val="21"/>
                <w:szCs w:val="21"/>
              </w:rPr>
            </w:pPr>
            <w:r w:rsidRPr="00272499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 xml:space="preserve"> </w:t>
            </w:r>
            <w:r w:rsidRPr="00272499">
              <w:rPr>
                <w:sz w:val="21"/>
                <w:szCs w:val="21"/>
              </w:rPr>
              <w:t>Эксплуатация электрических сетей, обеспечивающих бесперебойное обеспечение электроэнергией юридических и физических лиц на территории городского округа город Воронеж, техническое обслуживание и ремонт электросетевых сооружений и энергетического оборудования.</w:t>
            </w:r>
          </w:p>
          <w:p w:rsidR="009934F6" w:rsidRPr="00272499" w:rsidRDefault="009934F6" w:rsidP="00F5203F">
            <w:pPr>
              <w:jc w:val="both"/>
              <w:rPr>
                <w:sz w:val="21"/>
                <w:szCs w:val="21"/>
              </w:rPr>
            </w:pPr>
            <w:r w:rsidRPr="00272499">
              <w:rPr>
                <w:sz w:val="21"/>
                <w:szCs w:val="21"/>
              </w:rPr>
              <w:t>2.</w:t>
            </w:r>
            <w:r>
              <w:rPr>
                <w:sz w:val="21"/>
                <w:szCs w:val="21"/>
              </w:rPr>
              <w:t xml:space="preserve"> </w:t>
            </w:r>
            <w:r w:rsidRPr="00272499">
              <w:rPr>
                <w:sz w:val="21"/>
                <w:szCs w:val="21"/>
              </w:rPr>
              <w:t>Оказание услуг по передаче электрической энергии и технологическому присоединению к электрическим сетям.</w:t>
            </w:r>
          </w:p>
          <w:p w:rsidR="009934F6" w:rsidRPr="00272499" w:rsidRDefault="009934F6" w:rsidP="00F5203F">
            <w:pPr>
              <w:jc w:val="both"/>
              <w:rPr>
                <w:sz w:val="21"/>
                <w:szCs w:val="21"/>
              </w:rPr>
            </w:pPr>
            <w:r w:rsidRPr="00272499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 xml:space="preserve"> </w:t>
            </w:r>
            <w:r w:rsidRPr="00272499">
              <w:rPr>
                <w:sz w:val="21"/>
                <w:szCs w:val="21"/>
              </w:rPr>
              <w:t>Организация и обеспечение материально-технического снабжения, необходимого для нормальной эксплуатации, проведения ремонта, реконструкции электрических сетей и оборудования.</w:t>
            </w:r>
          </w:p>
          <w:p w:rsidR="009934F6" w:rsidRPr="00272499" w:rsidRDefault="009934F6" w:rsidP="00F5203F">
            <w:pPr>
              <w:jc w:val="both"/>
              <w:rPr>
                <w:sz w:val="21"/>
                <w:szCs w:val="21"/>
              </w:rPr>
            </w:pPr>
            <w:r w:rsidRPr="00272499">
              <w:rPr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 xml:space="preserve"> </w:t>
            </w:r>
            <w:r w:rsidRPr="00272499">
              <w:rPr>
                <w:sz w:val="21"/>
                <w:szCs w:val="21"/>
              </w:rPr>
              <w:t>Техническое обслуживание и ремонт электросетевых сооружений и энергетического оборудования, принадлежащего юридическим и физическим лицам.</w:t>
            </w: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34F6" w:rsidRPr="009509AF" w:rsidRDefault="009934F6" w:rsidP="00F5203F">
            <w:pPr>
              <w:jc w:val="both"/>
              <w:rPr>
                <w:sz w:val="28"/>
                <w:szCs w:val="28"/>
              </w:rPr>
            </w:pPr>
          </w:p>
        </w:tc>
      </w:tr>
    </w:tbl>
    <w:p w:rsidR="008D0110" w:rsidRDefault="008D0110"/>
    <w:sectPr w:rsidR="008D0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4F6"/>
    <w:rsid w:val="008D0110"/>
    <w:rsid w:val="009934F6"/>
    <w:rsid w:val="00A4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Д.Н.</dc:creator>
  <cp:lastModifiedBy>Козлов Д.Н.</cp:lastModifiedBy>
  <cp:revision>1</cp:revision>
  <dcterms:created xsi:type="dcterms:W3CDTF">2017-07-04T10:06:00Z</dcterms:created>
  <dcterms:modified xsi:type="dcterms:W3CDTF">2017-07-04T10:07:00Z</dcterms:modified>
</cp:coreProperties>
</file>