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3" w:rsidRPr="002F739F" w:rsidRDefault="00867E73" w:rsidP="00867E7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2CAB">
        <w:rPr>
          <w:b/>
          <w:sz w:val="28"/>
          <w:szCs w:val="28"/>
        </w:rPr>
        <w:t xml:space="preserve">Отчет </w:t>
      </w:r>
    </w:p>
    <w:p w:rsidR="00867E73" w:rsidRPr="000A266D" w:rsidRDefault="00867E73" w:rsidP="00867E7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о работе с обращениями граждан в администрации городского округа город Воронеж во втором квартале 201</w:t>
      </w:r>
      <w:r w:rsidRPr="00B53023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года</w:t>
      </w:r>
    </w:p>
    <w:p w:rsidR="00867E73" w:rsidRPr="000A266D" w:rsidRDefault="00867E73" w:rsidP="00867E73">
      <w:pPr>
        <w:jc w:val="center"/>
        <w:rPr>
          <w:sz w:val="24"/>
          <w:szCs w:val="24"/>
        </w:rPr>
      </w:pP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в администрации городского округа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Регламентом администрации городского округа город Воронеж, утвержденным постановлением администрации городского округа город Воронеж от 09.09.2015 № 703 «О Регламенте администрации городского округа город Воронеж»;</w:t>
      </w:r>
    </w:p>
    <w:p w:rsidR="00867E73" w:rsidRPr="0024569E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24569E">
        <w:rPr>
          <w:sz w:val="28"/>
          <w:szCs w:val="28"/>
        </w:rPr>
        <w:t>- постановлением администрации городского округа город Воронеж от 05.11.2013</w:t>
      </w:r>
      <w:r>
        <w:rPr>
          <w:sz w:val="28"/>
          <w:szCs w:val="28"/>
        </w:rPr>
        <w:t xml:space="preserve"> </w:t>
      </w:r>
      <w:r w:rsidRPr="0024569E">
        <w:rPr>
          <w:sz w:val="28"/>
          <w:szCs w:val="28"/>
        </w:rPr>
        <w:t xml:space="preserve">№ 996 «Об утверждении Положения о порядке рассмотрения обращений граждан и организации личного приема граждан в администрации городского округа город Воронеж». </w:t>
      </w:r>
    </w:p>
    <w:p w:rsidR="00867E73" w:rsidRDefault="00867E73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обращения, поступившие в администрацию городского округа город Воронеж во втором квартале в письменной форме, в форме электронных сообщений, индивидуальные и коллективные обращения граждан зарегистрированы в установленном порядке.</w:t>
      </w:r>
    </w:p>
    <w:p w:rsidR="00867E73" w:rsidRDefault="00867E73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рассматриваются в соответствии со сроками, определенными федеральным законодательством.</w:t>
      </w:r>
    </w:p>
    <w:p w:rsidR="00867E73" w:rsidRPr="002E193C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2E193C">
        <w:rPr>
          <w:sz w:val="28"/>
          <w:szCs w:val="28"/>
        </w:rPr>
        <w:t xml:space="preserve">Во втором квартале 2018 года в администрацию городского округа поступило </w:t>
      </w:r>
      <w:r w:rsidRPr="002E193C">
        <w:rPr>
          <w:b/>
          <w:sz w:val="28"/>
          <w:szCs w:val="28"/>
        </w:rPr>
        <w:t xml:space="preserve">3654 </w:t>
      </w:r>
      <w:proofErr w:type="gramStart"/>
      <w:r w:rsidRPr="002E193C">
        <w:rPr>
          <w:sz w:val="28"/>
          <w:szCs w:val="28"/>
        </w:rPr>
        <w:t>письменных</w:t>
      </w:r>
      <w:proofErr w:type="gramEnd"/>
      <w:r w:rsidRPr="002E193C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2E193C">
        <w:rPr>
          <w:sz w:val="28"/>
          <w:szCs w:val="28"/>
        </w:rPr>
        <w:t xml:space="preserve">, что на </w:t>
      </w:r>
      <w:r w:rsidRPr="002E193C">
        <w:rPr>
          <w:b/>
          <w:sz w:val="28"/>
          <w:szCs w:val="28"/>
        </w:rPr>
        <w:t>8,8 % меньше</w:t>
      </w:r>
      <w:r w:rsidRPr="002E193C">
        <w:rPr>
          <w:sz w:val="28"/>
          <w:szCs w:val="28"/>
        </w:rPr>
        <w:t xml:space="preserve"> по сравнению с аналогичным периодом прошлого года и на </w:t>
      </w:r>
      <w:r w:rsidRPr="002E193C">
        <w:rPr>
          <w:b/>
          <w:sz w:val="28"/>
          <w:szCs w:val="28"/>
        </w:rPr>
        <w:t>31,2%</w:t>
      </w:r>
      <w:r w:rsidRPr="002E193C">
        <w:rPr>
          <w:sz w:val="28"/>
          <w:szCs w:val="28"/>
        </w:rPr>
        <w:t xml:space="preserve"> </w:t>
      </w:r>
      <w:r w:rsidRPr="002E193C">
        <w:rPr>
          <w:b/>
          <w:sz w:val="28"/>
          <w:szCs w:val="28"/>
        </w:rPr>
        <w:t>меньше</w:t>
      </w:r>
      <w:r w:rsidRPr="002E193C">
        <w:rPr>
          <w:sz w:val="28"/>
          <w:szCs w:val="28"/>
        </w:rPr>
        <w:t xml:space="preserve"> по сравнению со 2 кварталом 2016 года.</w:t>
      </w:r>
    </w:p>
    <w:p w:rsidR="00867E73" w:rsidRPr="00D56C09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867E73" w:rsidRPr="00D56C09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67E73" w:rsidRPr="0078217E" w:rsidRDefault="00867E73" w:rsidP="00867E73">
      <w:pPr>
        <w:jc w:val="both"/>
        <w:rPr>
          <w:sz w:val="8"/>
          <w:szCs w:val="8"/>
        </w:rPr>
      </w:pPr>
    </w:p>
    <w:p w:rsidR="00867E73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867E73" w:rsidRPr="00D56C09" w:rsidRDefault="00867E73" w:rsidP="00867E73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2943"/>
        <w:gridCol w:w="1072"/>
        <w:gridCol w:w="1118"/>
        <w:gridCol w:w="1118"/>
        <w:gridCol w:w="1118"/>
        <w:gridCol w:w="1118"/>
        <w:gridCol w:w="1118"/>
      </w:tblGrid>
      <w:tr w:rsidR="00867E73" w:rsidRPr="000A266D" w:rsidTr="00F6464F">
        <w:tc>
          <w:tcPr>
            <w:tcW w:w="2943" w:type="dxa"/>
            <w:vMerge w:val="restart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190" w:type="dxa"/>
            <w:gridSpan w:val="2"/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2943" w:type="dxa"/>
            <w:vMerge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0E0E82" w:rsidRDefault="00867E73" w:rsidP="00F6464F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90" w:type="dxa"/>
            <w:gridSpan w:val="2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3654</w:t>
            </w:r>
          </w:p>
        </w:tc>
        <w:tc>
          <w:tcPr>
            <w:tcW w:w="2236" w:type="dxa"/>
            <w:gridSpan w:val="2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</w:t>
            </w:r>
          </w:p>
        </w:tc>
        <w:tc>
          <w:tcPr>
            <w:tcW w:w="2236" w:type="dxa"/>
            <w:gridSpan w:val="2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5311</w:t>
            </w:r>
          </w:p>
        </w:tc>
      </w:tr>
      <w:tr w:rsidR="00867E73" w:rsidRPr="000A266D" w:rsidTr="00F6464F">
        <w:tc>
          <w:tcPr>
            <w:tcW w:w="9605" w:type="dxa"/>
            <w:gridSpan w:val="7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Default="00867E73" w:rsidP="00F6464F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506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13,8%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16,7%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12,6%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409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11,2%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12,4%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17,1%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через электронную приемную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1874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51,3%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33,1%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26,9%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6,3%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1,6%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1,2%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0,0%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 xml:space="preserve">доставлено курьером 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394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10,8%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19,3%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32,7%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Pr="005C2391" w:rsidRDefault="00867E73" w:rsidP="00F6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</w:t>
            </w:r>
            <w:r w:rsidRPr="005C2391">
              <w:rPr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179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4,9%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16,7%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118" w:type="dxa"/>
            <w:vAlign w:val="center"/>
          </w:tcPr>
          <w:p w:rsidR="00867E73" w:rsidRPr="00727D4E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727D4E">
              <w:rPr>
                <w:color w:val="000000"/>
                <w:sz w:val="24"/>
                <w:szCs w:val="24"/>
              </w:rPr>
              <w:t>8,9%</w:t>
            </w:r>
          </w:p>
        </w:tc>
      </w:tr>
      <w:tr w:rsidR="00867E73" w:rsidRPr="000A266D" w:rsidTr="00F6464F">
        <w:tc>
          <w:tcPr>
            <w:tcW w:w="2943" w:type="dxa"/>
          </w:tcPr>
          <w:p w:rsidR="00867E73" w:rsidRDefault="00867E73" w:rsidP="00F6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</w:tc>
        <w:tc>
          <w:tcPr>
            <w:tcW w:w="1072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18" w:type="dxa"/>
            <w:vAlign w:val="center"/>
          </w:tcPr>
          <w:p w:rsidR="00867E73" w:rsidRPr="00A17B4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A17B43">
              <w:rPr>
                <w:sz w:val="24"/>
                <w:szCs w:val="24"/>
                <w:lang w:val="en-US"/>
              </w:rPr>
              <w:t>1,6%</w:t>
            </w:r>
          </w:p>
        </w:tc>
        <w:tc>
          <w:tcPr>
            <w:tcW w:w="1118" w:type="dxa"/>
            <w:vAlign w:val="center"/>
          </w:tcPr>
          <w:p w:rsidR="00867E73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867E73" w:rsidRPr="000E2484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67E73" w:rsidRPr="00403FA6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867E73" w:rsidRPr="00403FA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7E73" w:rsidRDefault="00867E73" w:rsidP="00867E73">
      <w:pPr>
        <w:ind w:firstLine="697"/>
        <w:jc w:val="both"/>
        <w:rPr>
          <w:sz w:val="24"/>
          <w:szCs w:val="24"/>
        </w:rPr>
      </w:pPr>
    </w:p>
    <w:p w:rsidR="00867E73" w:rsidRPr="002E193C" w:rsidRDefault="00867E73" w:rsidP="00867E73">
      <w:pPr>
        <w:ind w:firstLine="697"/>
        <w:jc w:val="both"/>
        <w:rPr>
          <w:sz w:val="28"/>
          <w:szCs w:val="28"/>
        </w:rPr>
      </w:pPr>
      <w:r w:rsidRPr="002E193C">
        <w:rPr>
          <w:sz w:val="28"/>
          <w:szCs w:val="28"/>
        </w:rPr>
        <w:lastRenderedPageBreak/>
        <w:t>Анализ способа поступления обращений показал, что популярность направления обращения в форме электронного документа растет. В отчетном периоде доля обращений, поступивших через электронную приемную, составляет 51,3%. Данный способ направления обращений – наиболее популярен, т.к. является не только оперативным, но и позволяет пользователю отслеживать статус обращения, находящегося в работе. 6,3% обращений направлено по электронной почте. Кроме того, начиная с 3 квартала 2017 года, в администрацию городского округа город Воронеж поступают обращения через ГИС ЖКХ (в 1 квартале 2018 года их доля составила 1,6%). Вместе с тем доля обращений, доставленных нарочно, снижается.</w:t>
      </w:r>
    </w:p>
    <w:p w:rsidR="00867E73" w:rsidRPr="00BD4748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 представлена в таблице ниже: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087"/>
        <w:gridCol w:w="1074"/>
        <w:gridCol w:w="1087"/>
        <w:gridCol w:w="1074"/>
        <w:gridCol w:w="1087"/>
        <w:gridCol w:w="1074"/>
      </w:tblGrid>
      <w:tr w:rsidR="00867E73" w:rsidRPr="000A266D" w:rsidTr="00F6464F"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E73" w:rsidRPr="000A266D" w:rsidRDefault="00867E73" w:rsidP="00F6464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67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1,7%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6,2%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8,3%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0,2%</w:t>
            </w:r>
          </w:p>
        </w:tc>
      </w:tr>
      <w:tr w:rsidR="00867E73" w:rsidRPr="000A266D" w:rsidTr="00F6464F">
        <w:trPr>
          <w:trHeight w:val="79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Семья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4,7%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5,3%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Финансы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2038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55,8%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50,0%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46,5%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934974" w:rsidRDefault="00867E73" w:rsidP="00F6464F">
            <w:pPr>
              <w:jc w:val="center"/>
              <w:rPr>
                <w:sz w:val="24"/>
                <w:szCs w:val="24"/>
              </w:rPr>
            </w:pPr>
            <w:r w:rsidRPr="00934974"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64137B">
              <w:rPr>
                <w:sz w:val="24"/>
                <w:szCs w:val="24"/>
              </w:rPr>
              <w:lastRenderedPageBreak/>
              <w:t>природной среды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5,1%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5,3%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Информация и информатизация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Оборона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1C6030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3,1%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5,8%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582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15,9%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C4DB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8C4DB6">
              <w:rPr>
                <w:color w:val="000000"/>
                <w:sz w:val="24"/>
                <w:szCs w:val="24"/>
              </w:rPr>
              <w:t>17,4%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25,8%</w:t>
            </w:r>
          </w:p>
        </w:tc>
      </w:tr>
      <w:tr w:rsidR="00867E73" w:rsidRPr="000A266D" w:rsidTr="00F6464F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73" w:rsidRPr="000A266D" w:rsidRDefault="00867E73" w:rsidP="00F6464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3654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100,0%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0A266D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635166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5166">
              <w:rPr>
                <w:b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0A266D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891370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891370">
              <w:rPr>
                <w:b/>
                <w:sz w:val="24"/>
                <w:szCs w:val="24"/>
              </w:rPr>
              <w:t>100%</w:t>
            </w:r>
          </w:p>
        </w:tc>
      </w:tr>
    </w:tbl>
    <w:p w:rsidR="00867E73" w:rsidRDefault="00867E73" w:rsidP="00867E73">
      <w:pPr>
        <w:jc w:val="both"/>
        <w:rPr>
          <w:sz w:val="24"/>
          <w:szCs w:val="24"/>
        </w:rPr>
      </w:pP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Как видно из приведенной таблицы во 2 квартале 2018 года, как и в предыдущие отчетные периоды, наибольшая активность обращения граждан отмечена по вопросам, отнесенным к разделу «Хозяйственная деятельность» - 2038 обращений или 55,8%. Данный раздел включает в себя такие темы как: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- строительство, градостроительство и архитектура (357 обращений или 9,8%), в </w:t>
      </w:r>
      <w:proofErr w:type="spellStart"/>
      <w:r w:rsidRPr="005F6C96">
        <w:rPr>
          <w:sz w:val="28"/>
          <w:szCs w:val="28"/>
        </w:rPr>
        <w:t>т.ч</w:t>
      </w:r>
      <w:proofErr w:type="spellEnd"/>
      <w:r w:rsidRPr="005F6C96">
        <w:rPr>
          <w:sz w:val="28"/>
          <w:szCs w:val="28"/>
        </w:rPr>
        <w:t>. по вопросу «строительство и реконструкция дорог» поступило 102 обращения;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благоустройство городов и поселков (707 обращений или 19,3%);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- транспорт, в </w:t>
      </w:r>
      <w:proofErr w:type="spellStart"/>
      <w:r w:rsidRPr="005F6C96">
        <w:rPr>
          <w:sz w:val="28"/>
          <w:szCs w:val="28"/>
        </w:rPr>
        <w:t>т.ч</w:t>
      </w:r>
      <w:proofErr w:type="spellEnd"/>
      <w:r w:rsidRPr="005F6C96">
        <w:rPr>
          <w:sz w:val="28"/>
          <w:szCs w:val="28"/>
        </w:rPr>
        <w:t>. дорожное хозяйство (817 обращений или 22,4%);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торговля, бытовое обслуживание населения (153 обращений или 4,2%).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Достаточно высоким остается количество обращений по вопросам ЖКХ (коммунально-бытовое хозяйство и предоставление услуг в условиях рынка, оплата услуг ЖКХ, содержание общего имущества, жалобы на управляющие организации, вопросы проведения капитального ремонта) – 582 обращения или 17,6%. 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Основными причинами активности обращения граждан по вопросам ЖКХ являются: 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увеличение износа жилищного фонда;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- нарушение действующего законодательства РФ со стороны различных частных организаций строительных, </w:t>
      </w:r>
      <w:proofErr w:type="spellStart"/>
      <w:r w:rsidRPr="005F6C96">
        <w:rPr>
          <w:sz w:val="28"/>
          <w:szCs w:val="28"/>
        </w:rPr>
        <w:t>энерго</w:t>
      </w:r>
      <w:proofErr w:type="spellEnd"/>
      <w:r w:rsidRPr="005F6C96">
        <w:rPr>
          <w:sz w:val="28"/>
          <w:szCs w:val="28"/>
        </w:rPr>
        <w:t>-, тепл</w:t>
      </w:r>
      <w:proofErr w:type="gramStart"/>
      <w:r w:rsidRPr="005F6C96">
        <w:rPr>
          <w:sz w:val="28"/>
          <w:szCs w:val="28"/>
        </w:rPr>
        <w:t>о-</w:t>
      </w:r>
      <w:proofErr w:type="gramEnd"/>
      <w:r w:rsidRPr="005F6C96">
        <w:rPr>
          <w:sz w:val="28"/>
          <w:szCs w:val="28"/>
        </w:rPr>
        <w:t xml:space="preserve">, </w:t>
      </w:r>
      <w:proofErr w:type="spellStart"/>
      <w:r w:rsidRPr="005F6C96">
        <w:rPr>
          <w:sz w:val="28"/>
          <w:szCs w:val="28"/>
        </w:rPr>
        <w:t>водоснабжающих</w:t>
      </w:r>
      <w:proofErr w:type="spellEnd"/>
      <w:r w:rsidRPr="005F6C96">
        <w:rPr>
          <w:sz w:val="28"/>
          <w:szCs w:val="28"/>
        </w:rPr>
        <w:t>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неудовлетворенность населения ответами и действиями управляющих организаций.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 xml:space="preserve">В целях уменьшения количества обращений граждан управлением жилищно-коммунального хозяйства администрации городского округа город Воронеж проводится ежедневная работа с жителями, </w:t>
      </w:r>
      <w:proofErr w:type="spellStart"/>
      <w:r w:rsidRPr="005F6C96">
        <w:rPr>
          <w:sz w:val="28"/>
          <w:szCs w:val="28"/>
        </w:rPr>
        <w:t>в.т.ч</w:t>
      </w:r>
      <w:proofErr w:type="spellEnd"/>
      <w:r w:rsidRPr="005F6C96">
        <w:rPr>
          <w:sz w:val="28"/>
          <w:szCs w:val="28"/>
        </w:rPr>
        <w:t>.: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lastRenderedPageBreak/>
        <w:t>- организована работа «горячей линии» по вопросам отопления и по вопросам разъяснения информации о начислении за жилищно-коммунальные услуги;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проводится разъяснительная работа со старшими по домам по наиболее проблемным вопросам;</w:t>
      </w:r>
    </w:p>
    <w:p w:rsidR="00867E73" w:rsidRPr="00E714C2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- осуществляется взаимодействие с управами районов и управляющими организациями.</w:t>
      </w:r>
    </w:p>
    <w:p w:rsidR="00867E73" w:rsidRPr="00BD4748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867E73" w:rsidRPr="000A266D" w:rsidTr="00F6464F">
        <w:tc>
          <w:tcPr>
            <w:tcW w:w="2753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42" w:type="dxa"/>
            <w:gridSpan w:val="2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5,6%</w:t>
            </w:r>
          </w:p>
        </w:tc>
        <w:tc>
          <w:tcPr>
            <w:tcW w:w="1071" w:type="dxa"/>
            <w:vAlign w:val="center"/>
          </w:tcPr>
          <w:p w:rsidR="00867E73" w:rsidRPr="008D3FE4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 w:rsidRPr="00B668D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71" w:type="dxa"/>
            <w:vAlign w:val="center"/>
          </w:tcPr>
          <w:p w:rsidR="00867E73" w:rsidRPr="008D3FE4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4,3%</w:t>
            </w:r>
          </w:p>
        </w:tc>
        <w:tc>
          <w:tcPr>
            <w:tcW w:w="1071" w:type="dxa"/>
            <w:vAlign w:val="center"/>
          </w:tcPr>
          <w:p w:rsidR="00867E73" w:rsidRPr="00500F92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3,4%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2931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73,2%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5057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4,9%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3,0%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867E73" w:rsidRPr="000A266D" w:rsidTr="00F6464F">
        <w:tc>
          <w:tcPr>
            <w:tcW w:w="2753" w:type="dxa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1071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192967">
              <w:rPr>
                <w:color w:val="000000"/>
                <w:sz w:val="24"/>
                <w:szCs w:val="24"/>
              </w:rPr>
              <w:t>22,7%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19,2%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867E73" w:rsidRPr="00B668D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668D3">
              <w:rPr>
                <w:color w:val="000000"/>
                <w:sz w:val="24"/>
                <w:szCs w:val="24"/>
              </w:rPr>
              <w:t>0,00%</w:t>
            </w:r>
          </w:p>
        </w:tc>
      </w:tr>
    </w:tbl>
    <w:p w:rsidR="00867E73" w:rsidRPr="00113A03" w:rsidRDefault="00867E73" w:rsidP="00867E73">
      <w:pPr>
        <w:jc w:val="both"/>
        <w:rPr>
          <w:sz w:val="8"/>
          <w:szCs w:val="8"/>
        </w:rPr>
      </w:pPr>
    </w:p>
    <w:p w:rsidR="00867E73" w:rsidRDefault="00867E73" w:rsidP="00867E73">
      <w:pPr>
        <w:jc w:val="both"/>
        <w:rPr>
          <w:sz w:val="28"/>
          <w:szCs w:val="28"/>
        </w:rPr>
      </w:pPr>
    </w:p>
    <w:p w:rsidR="00867E73" w:rsidRPr="00113A03" w:rsidRDefault="00867E73" w:rsidP="00867E73">
      <w:pPr>
        <w:jc w:val="both"/>
        <w:rPr>
          <w:sz w:val="8"/>
          <w:szCs w:val="8"/>
        </w:rPr>
      </w:pPr>
    </w:p>
    <w:p w:rsidR="00867E73" w:rsidRPr="00BD4748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личном приеме.</w:t>
      </w:r>
    </w:p>
    <w:p w:rsidR="00867E73" w:rsidRPr="0078217E" w:rsidRDefault="00867E73" w:rsidP="00867E73">
      <w:pPr>
        <w:pStyle w:val="a8"/>
        <w:ind w:left="1417"/>
        <w:jc w:val="both"/>
        <w:rPr>
          <w:sz w:val="8"/>
          <w:szCs w:val="8"/>
        </w:rPr>
      </w:pPr>
    </w:p>
    <w:p w:rsidR="00867E73" w:rsidRDefault="00867E73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проводил</w:t>
      </w:r>
      <w:r w:rsidRPr="00BD4748">
        <w:rPr>
          <w:sz w:val="28"/>
          <w:szCs w:val="28"/>
        </w:rPr>
        <w:t>ся</w:t>
      </w:r>
      <w:r w:rsidRPr="007C62F6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городского округа, должностными лицами администрации городского округа город Воронеж в приемной граждан администрации и в управах районов, согласно утвержденным графикам.</w:t>
      </w:r>
    </w:p>
    <w:p w:rsidR="00867E73" w:rsidRPr="00F42615" w:rsidRDefault="00867E73" w:rsidP="00867E73">
      <w:pPr>
        <w:ind w:right="42" w:firstLine="697"/>
        <w:jc w:val="both"/>
        <w:rPr>
          <w:sz w:val="28"/>
          <w:szCs w:val="28"/>
        </w:rPr>
      </w:pPr>
      <w:r w:rsidRPr="00F42615">
        <w:rPr>
          <w:sz w:val="28"/>
          <w:szCs w:val="28"/>
        </w:rPr>
        <w:t>Всего в</w:t>
      </w:r>
      <w:r>
        <w:rPr>
          <w:sz w:val="28"/>
          <w:szCs w:val="28"/>
        </w:rPr>
        <w:t xml:space="preserve">о втором </w:t>
      </w:r>
      <w:r w:rsidRPr="00F42615">
        <w:rPr>
          <w:sz w:val="28"/>
          <w:szCs w:val="28"/>
        </w:rPr>
        <w:t xml:space="preserve">квартале 2018 года в администрации города должностными лицами на личных приемах принято </w:t>
      </w:r>
      <w:r w:rsidRPr="005F6C96">
        <w:rPr>
          <w:b/>
          <w:sz w:val="28"/>
          <w:szCs w:val="28"/>
        </w:rPr>
        <w:t>227 человек</w:t>
      </w:r>
      <w:r w:rsidRPr="005F6C96">
        <w:rPr>
          <w:sz w:val="28"/>
          <w:szCs w:val="28"/>
        </w:rPr>
        <w:t>.</w:t>
      </w:r>
    </w:p>
    <w:p w:rsidR="00867E73" w:rsidRDefault="00867E73" w:rsidP="00867E73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Графики личного приема граждан исполняются в указанные сроки.</w:t>
      </w:r>
    </w:p>
    <w:p w:rsidR="00867E73" w:rsidRPr="00113A03" w:rsidRDefault="00867E73" w:rsidP="00867E73">
      <w:pPr>
        <w:pStyle w:val="a8"/>
        <w:ind w:left="709"/>
        <w:jc w:val="both"/>
        <w:rPr>
          <w:sz w:val="8"/>
          <w:szCs w:val="8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26"/>
      </w:tblGrid>
      <w:tr w:rsidR="00867E73" w:rsidRPr="000A266D" w:rsidTr="00F6464F">
        <w:tc>
          <w:tcPr>
            <w:tcW w:w="2802" w:type="dxa"/>
            <w:vMerge w:val="restart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126" w:type="dxa"/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26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26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2802" w:type="dxa"/>
            <w:vMerge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867E73" w:rsidRPr="000A266D" w:rsidTr="00F6464F">
        <w:tc>
          <w:tcPr>
            <w:tcW w:w="2802" w:type="dxa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126" w:type="dxa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</w:tr>
      <w:tr w:rsidR="00867E73" w:rsidRPr="000A266D" w:rsidTr="00F6464F">
        <w:tc>
          <w:tcPr>
            <w:tcW w:w="2802" w:type="dxa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  <w:tc>
          <w:tcPr>
            <w:tcW w:w="6378" w:type="dxa"/>
            <w:gridSpan w:val="3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</w:p>
        </w:tc>
      </w:tr>
      <w:tr w:rsidR="00867E73" w:rsidRPr="000A266D" w:rsidTr="00F6464F">
        <w:tc>
          <w:tcPr>
            <w:tcW w:w="2802" w:type="dxa"/>
            <w:vMerge w:val="restart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</w:tr>
      <w:tr w:rsidR="00867E73" w:rsidRPr="000A266D" w:rsidTr="00F6464F">
        <w:tc>
          <w:tcPr>
            <w:tcW w:w="2802" w:type="dxa"/>
            <w:vMerge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42615">
              <w:rPr>
                <w:color w:val="000000"/>
                <w:sz w:val="24"/>
                <w:szCs w:val="24"/>
              </w:rPr>
              <w:t>Петрин</w:t>
            </w:r>
            <w:proofErr w:type="spellEnd"/>
            <w:r w:rsidRPr="00F42615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Глазьев С.А.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Кулешов А.М.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192967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 В.Б.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Савицкая Н.П.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Антиликаторов А.А.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Плиева М.В.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Подшивалова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Сухачева В.И.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lastRenderedPageBreak/>
              <w:t>Бородина Л.В.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Кулакова Л.А.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Дорохов О.А.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Зацепин О.Ю.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Котов О.В.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Миронов О.П.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Латынин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42615">
              <w:rPr>
                <w:color w:val="000000"/>
                <w:sz w:val="24"/>
                <w:szCs w:val="24"/>
              </w:rPr>
              <w:t>Соломаха</w:t>
            </w:r>
            <w:proofErr w:type="spellEnd"/>
            <w:r w:rsidRPr="00F42615"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Черенков И.В.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F42615" w:rsidRDefault="00867E73" w:rsidP="00F6464F">
            <w:pPr>
              <w:jc w:val="both"/>
              <w:rPr>
                <w:color w:val="000000"/>
                <w:sz w:val="24"/>
                <w:szCs w:val="24"/>
              </w:rPr>
            </w:pPr>
            <w:r w:rsidRPr="00F42615">
              <w:rPr>
                <w:color w:val="000000"/>
                <w:sz w:val="24"/>
                <w:szCs w:val="24"/>
              </w:rPr>
              <w:t>Яровой М.А.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67E73" w:rsidRPr="000A266D" w:rsidTr="00F6464F">
        <w:tc>
          <w:tcPr>
            <w:tcW w:w="2802" w:type="dxa"/>
            <w:vAlign w:val="center"/>
          </w:tcPr>
          <w:p w:rsidR="00867E73" w:rsidRPr="00192967" w:rsidRDefault="00867E73" w:rsidP="00F646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Уполномоченные лица в ходе проведения общероссийского дня приема граждан </w:t>
            </w:r>
            <w:r w:rsidRPr="00192967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92967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</w:rPr>
              <w:t>.201</w:t>
            </w:r>
            <w:r w:rsidRPr="0019296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gridSpan w:val="3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54</w:t>
            </w:r>
          </w:p>
        </w:tc>
      </w:tr>
    </w:tbl>
    <w:p w:rsidR="00867E73" w:rsidRDefault="00867E73" w:rsidP="00867E73">
      <w:pPr>
        <w:pStyle w:val="a8"/>
        <w:ind w:left="709"/>
        <w:jc w:val="both"/>
        <w:rPr>
          <w:sz w:val="28"/>
          <w:szCs w:val="28"/>
        </w:rPr>
      </w:pPr>
    </w:p>
    <w:p w:rsidR="00867E73" w:rsidRPr="005B4EA3" w:rsidRDefault="00867E73" w:rsidP="00867E73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обращений, поступивших на личном приеме</w:t>
      </w:r>
    </w:p>
    <w:p w:rsidR="00867E73" w:rsidRPr="00113A03" w:rsidRDefault="00867E73" w:rsidP="00867E73">
      <w:pPr>
        <w:pStyle w:val="a8"/>
        <w:ind w:left="709"/>
        <w:jc w:val="both"/>
        <w:rPr>
          <w:sz w:val="8"/>
          <w:szCs w:val="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1102"/>
        <w:gridCol w:w="1102"/>
        <w:gridCol w:w="1102"/>
        <w:gridCol w:w="1102"/>
        <w:gridCol w:w="1102"/>
        <w:gridCol w:w="1102"/>
      </w:tblGrid>
      <w:tr w:rsidR="00867E73" w:rsidRPr="000A266D" w:rsidTr="00F6464F"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6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867E73" w:rsidRPr="000A266D" w:rsidTr="00F6464F">
        <w:tc>
          <w:tcPr>
            <w:tcW w:w="2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4,0%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2,6%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4615C8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4615C8">
              <w:rPr>
                <w:color w:val="000000"/>
                <w:sz w:val="24"/>
                <w:szCs w:val="24"/>
              </w:rPr>
              <w:t>2,0%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4615C8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4615C8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4615C8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sz w:val="24"/>
                <w:szCs w:val="24"/>
              </w:rPr>
            </w:pPr>
            <w:r w:rsidRPr="005F6C96">
              <w:rPr>
                <w:b/>
                <w:sz w:val="24"/>
                <w:szCs w:val="24"/>
              </w:rPr>
              <w:t>40,1%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45,1%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4615C8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39,1%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9,3%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sz w:val="24"/>
                <w:szCs w:val="24"/>
              </w:rPr>
            </w:pPr>
            <w:r w:rsidRPr="002E193C">
              <w:rPr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Обеспечение права на </w:t>
            </w:r>
            <w:r w:rsidRPr="0064137B">
              <w:rPr>
                <w:sz w:val="24"/>
                <w:szCs w:val="24"/>
              </w:rPr>
              <w:lastRenderedPageBreak/>
              <w:t>жилище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E193C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16,7%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13,8%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18,8%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E73" w:rsidRPr="0064137B" w:rsidRDefault="00867E73" w:rsidP="00F6464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Содержание и обеспечение коммунальными услугами жилого фонда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C96"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C96">
              <w:rPr>
                <w:b/>
                <w:color w:val="000000"/>
                <w:sz w:val="24"/>
                <w:szCs w:val="24"/>
              </w:rPr>
              <w:t>23,8%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B969CD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B969CD">
              <w:rPr>
                <w:color w:val="000000"/>
                <w:sz w:val="24"/>
                <w:szCs w:val="24"/>
              </w:rPr>
              <w:t>26,8%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50699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4615C8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29,4%</w:t>
            </w:r>
          </w:p>
        </w:tc>
      </w:tr>
      <w:tr w:rsidR="00867E73" w:rsidRPr="000A266D" w:rsidTr="00F6464F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F6464F">
            <w:pPr>
              <w:ind w:right="34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C96">
              <w:rPr>
                <w:b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5F6C96" w:rsidRDefault="00867E73" w:rsidP="00F646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C96">
              <w:rPr>
                <w:b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20565B" w:rsidRDefault="00867E73" w:rsidP="00F6464F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0565B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20565B" w:rsidRDefault="00867E73" w:rsidP="00F6464F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73" w:rsidRPr="0020565B" w:rsidRDefault="00867E73" w:rsidP="00F6464F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20565B">
              <w:rPr>
                <w:b/>
                <w:sz w:val="24"/>
                <w:szCs w:val="24"/>
              </w:rPr>
              <w:t>100%</w:t>
            </w:r>
          </w:p>
        </w:tc>
      </w:tr>
    </w:tbl>
    <w:p w:rsidR="00867E73" w:rsidRPr="00EC6EE5" w:rsidRDefault="00867E73" w:rsidP="00867E73">
      <w:pPr>
        <w:ind w:firstLine="697"/>
        <w:jc w:val="both"/>
        <w:rPr>
          <w:sz w:val="8"/>
          <w:szCs w:val="8"/>
        </w:rPr>
      </w:pP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Анализ тематической структуры устных обращений показывает, что во 2 квартале 2018 года на личном приеме граждане наиболее активно обращались по вопросам, входящим в раздел «Хозяйственная деятельность» – 91 обращен</w:t>
      </w:r>
      <w:r>
        <w:rPr>
          <w:sz w:val="28"/>
          <w:szCs w:val="28"/>
        </w:rPr>
        <w:t>ие</w:t>
      </w:r>
      <w:r w:rsidRPr="005F6C96">
        <w:rPr>
          <w:sz w:val="28"/>
          <w:szCs w:val="28"/>
        </w:rPr>
        <w:t xml:space="preserve"> или 40,1 %. 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Второе место занимают вопросы содержания и обеспечения коммунальными услугами жилого фонда –54 обращения или 23,8%.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По вопросу «Обеспечение права на жилище» на личный прием обратилось 38 человек, что составляет 16,7% от общего числа устных обращений, поступивших на личном приеме.</w:t>
      </w:r>
    </w:p>
    <w:p w:rsidR="00867E73" w:rsidRPr="005F6C96" w:rsidRDefault="00867E73" w:rsidP="00867E73">
      <w:pPr>
        <w:ind w:firstLine="697"/>
        <w:jc w:val="both"/>
        <w:rPr>
          <w:sz w:val="28"/>
          <w:szCs w:val="28"/>
        </w:rPr>
      </w:pPr>
      <w:r w:rsidRPr="005F6C96">
        <w:rPr>
          <w:sz w:val="28"/>
          <w:szCs w:val="28"/>
        </w:rPr>
        <w:t>Отмечено повышение активности граждан по вопросам установления (изменения) границ земельных участков, красных линий, отнесенным к разделу «Природные ресурсы и охрана окружающей природной среды» - 21 обращений или 9,3%.</w:t>
      </w:r>
    </w:p>
    <w:p w:rsidR="00867E73" w:rsidRPr="00EC6EE5" w:rsidRDefault="00867E73" w:rsidP="00867E73">
      <w:pPr>
        <w:ind w:firstLine="697"/>
        <w:jc w:val="both"/>
        <w:rPr>
          <w:sz w:val="8"/>
          <w:szCs w:val="8"/>
        </w:rPr>
      </w:pPr>
    </w:p>
    <w:p w:rsidR="00867E73" w:rsidRDefault="00867E73" w:rsidP="00867E73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512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009"/>
        <w:gridCol w:w="1071"/>
        <w:gridCol w:w="1071"/>
        <w:gridCol w:w="1071"/>
        <w:gridCol w:w="1071"/>
      </w:tblGrid>
      <w:tr w:rsidR="00867E73" w:rsidRPr="000A266D" w:rsidTr="00F6464F">
        <w:tc>
          <w:tcPr>
            <w:tcW w:w="3227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001" w:type="dxa"/>
            <w:gridSpan w:val="2"/>
            <w:vAlign w:val="center"/>
          </w:tcPr>
          <w:p w:rsidR="00867E73" w:rsidRPr="005C2391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42" w:type="dxa"/>
            <w:gridSpan w:val="2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09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F6464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3,1%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7,1%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12,2%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1" w:type="dxa"/>
            <w:vAlign w:val="center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10,9%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0A266D" w:rsidRDefault="00867E73" w:rsidP="00F6464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83,3%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68,8%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86,3%</w:t>
            </w:r>
          </w:p>
        </w:tc>
      </w:tr>
      <w:tr w:rsidR="00867E73" w:rsidRPr="000A266D" w:rsidTr="00F6464F">
        <w:tc>
          <w:tcPr>
            <w:tcW w:w="3227" w:type="dxa"/>
          </w:tcPr>
          <w:p w:rsidR="00867E73" w:rsidRPr="002F739F" w:rsidRDefault="00867E73" w:rsidP="00F6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992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9" w:type="dxa"/>
            <w:vAlign w:val="center"/>
          </w:tcPr>
          <w:p w:rsidR="00867E73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2E193C">
              <w:rPr>
                <w:color w:val="000000"/>
                <w:sz w:val="24"/>
                <w:szCs w:val="24"/>
              </w:rPr>
              <w:t>13,7%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23,7%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867E73" w:rsidRPr="005F6C96" w:rsidRDefault="00867E73" w:rsidP="00F6464F">
            <w:pPr>
              <w:jc w:val="center"/>
              <w:rPr>
                <w:color w:val="000000"/>
                <w:sz w:val="24"/>
                <w:szCs w:val="24"/>
              </w:rPr>
            </w:pPr>
            <w:r w:rsidRPr="005F6C96">
              <w:rPr>
                <w:color w:val="000000"/>
                <w:sz w:val="24"/>
                <w:szCs w:val="24"/>
              </w:rPr>
              <w:t>0,00%</w:t>
            </w:r>
          </w:p>
        </w:tc>
      </w:tr>
    </w:tbl>
    <w:p w:rsidR="00867E73" w:rsidRPr="004407D7" w:rsidRDefault="00867E73" w:rsidP="00867E73">
      <w:pPr>
        <w:jc w:val="both"/>
        <w:rPr>
          <w:sz w:val="8"/>
          <w:szCs w:val="8"/>
        </w:rPr>
      </w:pPr>
    </w:p>
    <w:p w:rsidR="00867E73" w:rsidRPr="006F49F4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граждан:</w:t>
      </w:r>
    </w:p>
    <w:p w:rsidR="00867E73" w:rsidRPr="004407D7" w:rsidRDefault="00867E73" w:rsidP="00867E73">
      <w:pPr>
        <w:pStyle w:val="a8"/>
        <w:ind w:left="1417"/>
        <w:jc w:val="both"/>
        <w:rPr>
          <w:sz w:val="8"/>
          <w:szCs w:val="8"/>
        </w:rPr>
      </w:pPr>
    </w:p>
    <w:p w:rsidR="00867E73" w:rsidRPr="006F49F4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</w:t>
      </w:r>
      <w:r>
        <w:rPr>
          <w:sz w:val="28"/>
          <w:szCs w:val="28"/>
        </w:rPr>
        <w:t>–</w:t>
      </w:r>
      <w:r w:rsidRPr="006F49F4">
        <w:rPr>
          <w:sz w:val="28"/>
          <w:szCs w:val="28"/>
        </w:rPr>
        <w:t xml:space="preserve"> </w:t>
      </w:r>
      <w:r>
        <w:rPr>
          <w:sz w:val="28"/>
          <w:szCs w:val="28"/>
        </w:rPr>
        <w:t>39;</w:t>
      </w:r>
    </w:p>
    <w:p w:rsidR="00867E73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внесены изменения/дополнения в план работ/ целевую программу и пр. на последующие периоды </w:t>
      </w:r>
      <w:r>
        <w:rPr>
          <w:sz w:val="28"/>
          <w:szCs w:val="28"/>
        </w:rPr>
        <w:t>–</w:t>
      </w:r>
      <w:r w:rsidRPr="006F49F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6F49F4">
        <w:rPr>
          <w:sz w:val="28"/>
          <w:szCs w:val="28"/>
        </w:rPr>
        <w:t>;</w:t>
      </w:r>
    </w:p>
    <w:p w:rsidR="00867E73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переселено из ветхого и аварийного фонда по итогам полугодия 112 человек.</w:t>
      </w:r>
    </w:p>
    <w:p w:rsidR="00867E73" w:rsidRPr="004407D7" w:rsidRDefault="00867E73" w:rsidP="00867E73">
      <w:pPr>
        <w:pStyle w:val="a8"/>
        <w:ind w:left="0" w:firstLine="709"/>
        <w:jc w:val="both"/>
        <w:rPr>
          <w:sz w:val="8"/>
          <w:szCs w:val="8"/>
        </w:rPr>
      </w:pPr>
    </w:p>
    <w:p w:rsidR="00867E73" w:rsidRPr="006F49F4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867E73" w:rsidRPr="006F49F4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комиссионно </w:t>
      </w:r>
      <w:r>
        <w:rPr>
          <w:sz w:val="28"/>
          <w:szCs w:val="28"/>
        </w:rPr>
        <w:t>206</w:t>
      </w:r>
      <w:r w:rsidRPr="006F49F4">
        <w:rPr>
          <w:sz w:val="28"/>
          <w:szCs w:val="28"/>
        </w:rPr>
        <w:t xml:space="preserve"> обращений;</w:t>
      </w:r>
    </w:p>
    <w:p w:rsidR="00867E73" w:rsidRPr="006F49F4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9F4">
        <w:rPr>
          <w:sz w:val="28"/>
          <w:szCs w:val="28"/>
        </w:rPr>
        <w:t>проверено с выездом на место</w:t>
      </w:r>
      <w:r>
        <w:rPr>
          <w:sz w:val="28"/>
          <w:szCs w:val="28"/>
        </w:rPr>
        <w:t xml:space="preserve"> (с применением средств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>)</w:t>
      </w:r>
      <w:r w:rsidRPr="006F49F4">
        <w:rPr>
          <w:sz w:val="28"/>
          <w:szCs w:val="28"/>
        </w:rPr>
        <w:t xml:space="preserve"> </w:t>
      </w:r>
      <w:r>
        <w:rPr>
          <w:sz w:val="28"/>
          <w:szCs w:val="28"/>
        </w:rPr>
        <w:t>716</w:t>
      </w:r>
      <w:r w:rsidRPr="006F49F4">
        <w:rPr>
          <w:sz w:val="28"/>
          <w:szCs w:val="28"/>
        </w:rPr>
        <w:t xml:space="preserve"> обращений;</w:t>
      </w:r>
    </w:p>
    <w:p w:rsidR="00867E73" w:rsidRPr="00795ADE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рассмотрено с участием заявителя </w:t>
      </w:r>
      <w:r>
        <w:rPr>
          <w:sz w:val="28"/>
          <w:szCs w:val="28"/>
        </w:rPr>
        <w:t>354 обращения</w:t>
      </w:r>
      <w:r w:rsidRPr="006F49F4">
        <w:rPr>
          <w:sz w:val="28"/>
          <w:szCs w:val="28"/>
        </w:rPr>
        <w:t>.</w:t>
      </w:r>
    </w:p>
    <w:p w:rsidR="00867E73" w:rsidRPr="003F70CB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</w:p>
    <w:p w:rsidR="00867E73" w:rsidRPr="003F70CB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</w:p>
    <w:p w:rsidR="00867E73" w:rsidRPr="00EC6EE5" w:rsidRDefault="00867E73" w:rsidP="00867E73">
      <w:pPr>
        <w:pStyle w:val="a8"/>
        <w:ind w:left="0" w:firstLine="709"/>
        <w:jc w:val="both"/>
        <w:rPr>
          <w:sz w:val="8"/>
          <w:szCs w:val="8"/>
        </w:rPr>
      </w:pPr>
    </w:p>
    <w:p w:rsidR="00867E73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867E73" w:rsidRPr="004407D7" w:rsidRDefault="00867E73" w:rsidP="00867E73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418"/>
      </w:tblGrid>
      <w:tr w:rsidR="00867E73" w:rsidRPr="004A0130" w:rsidTr="00F6464F">
        <w:tc>
          <w:tcPr>
            <w:tcW w:w="3510" w:type="dxa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2977" w:type="dxa"/>
            <w:gridSpan w:val="2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867E73" w:rsidRPr="004A0130" w:rsidRDefault="00867E73" w:rsidP="00F6464F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1814</w:t>
            </w:r>
          </w:p>
        </w:tc>
        <w:tc>
          <w:tcPr>
            <w:tcW w:w="1560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68,3%</w:t>
            </w:r>
          </w:p>
        </w:tc>
        <w:tc>
          <w:tcPr>
            <w:tcW w:w="1559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193</w:t>
            </w:r>
          </w:p>
        </w:tc>
        <w:tc>
          <w:tcPr>
            <w:tcW w:w="1418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85,0%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0,2%</w:t>
            </w:r>
          </w:p>
        </w:tc>
        <w:tc>
          <w:tcPr>
            <w:tcW w:w="1559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0,0%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0,3%</w:t>
            </w:r>
          </w:p>
        </w:tc>
        <w:tc>
          <w:tcPr>
            <w:tcW w:w="1559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0,0%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рассмотрении </w:t>
            </w:r>
          </w:p>
        </w:tc>
        <w:tc>
          <w:tcPr>
            <w:tcW w:w="1417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828</w:t>
            </w:r>
          </w:p>
        </w:tc>
        <w:tc>
          <w:tcPr>
            <w:tcW w:w="1560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31,2%</w:t>
            </w:r>
          </w:p>
        </w:tc>
        <w:tc>
          <w:tcPr>
            <w:tcW w:w="1559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15,0%</w:t>
            </w:r>
          </w:p>
        </w:tc>
      </w:tr>
      <w:tr w:rsidR="00867E73" w:rsidRPr="004A0130" w:rsidTr="00F6464F">
        <w:tc>
          <w:tcPr>
            <w:tcW w:w="3510" w:type="dxa"/>
          </w:tcPr>
          <w:p w:rsidR="00867E73" w:rsidRPr="004A0130" w:rsidRDefault="00867E73" w:rsidP="00F6464F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2654</w:t>
            </w:r>
          </w:p>
        </w:tc>
        <w:tc>
          <w:tcPr>
            <w:tcW w:w="1560" w:type="dxa"/>
            <w:vAlign w:val="center"/>
          </w:tcPr>
          <w:p w:rsidR="00867E73" w:rsidRPr="005F6C96" w:rsidRDefault="00867E73" w:rsidP="00F6464F">
            <w:pPr>
              <w:jc w:val="center"/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100,0%</w:t>
            </w:r>
          </w:p>
        </w:tc>
        <w:tc>
          <w:tcPr>
            <w:tcW w:w="1559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227</w:t>
            </w:r>
          </w:p>
        </w:tc>
        <w:tc>
          <w:tcPr>
            <w:tcW w:w="1418" w:type="dxa"/>
          </w:tcPr>
          <w:p w:rsidR="00867E73" w:rsidRPr="005F6C96" w:rsidRDefault="00867E73" w:rsidP="00F6464F">
            <w:pPr>
              <w:rPr>
                <w:sz w:val="24"/>
                <w:szCs w:val="24"/>
              </w:rPr>
            </w:pPr>
            <w:r w:rsidRPr="005F6C96">
              <w:rPr>
                <w:sz w:val="24"/>
                <w:szCs w:val="24"/>
              </w:rPr>
              <w:t>100,0%</w:t>
            </w:r>
          </w:p>
        </w:tc>
      </w:tr>
    </w:tbl>
    <w:p w:rsidR="00867E73" w:rsidRPr="00EC6EE5" w:rsidRDefault="00867E73" w:rsidP="00867E73">
      <w:pPr>
        <w:ind w:firstLine="709"/>
        <w:jc w:val="both"/>
        <w:rPr>
          <w:sz w:val="8"/>
          <w:szCs w:val="8"/>
        </w:rPr>
      </w:pPr>
    </w:p>
    <w:p w:rsidR="00867E73" w:rsidRDefault="00867E73" w:rsidP="00867E73">
      <w:pPr>
        <w:ind w:firstLine="709"/>
        <w:jc w:val="both"/>
        <w:rPr>
          <w:sz w:val="28"/>
          <w:szCs w:val="28"/>
        </w:rPr>
      </w:pPr>
      <w:r w:rsidRPr="007D44F8">
        <w:rPr>
          <w:sz w:val="28"/>
          <w:szCs w:val="28"/>
        </w:rPr>
        <w:t>Администрация городского округа город Воронеж осуществляет взаимодействие с общественными приемными губернатора Воронежской области, расположенными в управах районов города, в части предоставления информации и решения проблемных вопросов, поставленных в обращениях граждан.</w:t>
      </w:r>
    </w:p>
    <w:p w:rsidR="00867E73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7D44F8">
        <w:rPr>
          <w:sz w:val="28"/>
          <w:szCs w:val="28"/>
        </w:rPr>
        <w:t>Управы районов городского округа оказывают содействие в организации и проведении личных приемов граждан, проводимых ответственными представителями правительства Воронежской области и должностными лицами администрации городского округа город Воронеж, в том числе по организации встреч с населением и трудовыми коллективами.</w:t>
      </w:r>
    </w:p>
    <w:p w:rsidR="00867E73" w:rsidRDefault="00867E73" w:rsidP="00867E73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Во 2 квартале 2018 года в ходе личных приемов в общественных приемных губернатора Воронежской области поступило 70 обращений. Руководители профильных структурных подразделений администрации города и управ районов в обязательном порядке принимают участие в приемах; в рамках подготовки проведения приемов на имя руководителя, ведущего прием, направляется </w:t>
      </w:r>
      <w:r w:rsidRPr="00BC7345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я по </w:t>
      </w:r>
      <w:r w:rsidRPr="00BC7345">
        <w:rPr>
          <w:sz w:val="28"/>
          <w:szCs w:val="28"/>
        </w:rPr>
        <w:t>вопрос</w:t>
      </w:r>
      <w:r>
        <w:rPr>
          <w:sz w:val="28"/>
          <w:szCs w:val="28"/>
        </w:rPr>
        <w:t>ам</w:t>
      </w:r>
      <w:r w:rsidRPr="00BC7345">
        <w:rPr>
          <w:sz w:val="28"/>
          <w:szCs w:val="28"/>
        </w:rPr>
        <w:t>, поставленны</w:t>
      </w:r>
      <w:r>
        <w:rPr>
          <w:sz w:val="28"/>
          <w:szCs w:val="28"/>
        </w:rPr>
        <w:t>м</w:t>
      </w:r>
      <w:r w:rsidRPr="00BC7345">
        <w:rPr>
          <w:sz w:val="28"/>
          <w:szCs w:val="28"/>
        </w:rPr>
        <w:t xml:space="preserve"> в обращениях граждан</w:t>
      </w:r>
      <w:r>
        <w:rPr>
          <w:sz w:val="28"/>
          <w:szCs w:val="28"/>
        </w:rPr>
        <w:t>.</w:t>
      </w:r>
    </w:p>
    <w:p w:rsidR="00867E73" w:rsidRPr="00B32027" w:rsidRDefault="00867E73" w:rsidP="00867E73">
      <w:pPr>
        <w:rPr>
          <w:sz w:val="28"/>
          <w:szCs w:val="28"/>
        </w:rPr>
      </w:pPr>
    </w:p>
    <w:sectPr w:rsidR="00867E73" w:rsidRPr="00B32027" w:rsidSect="002F4FE1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7E" w:rsidRDefault="00C0407E" w:rsidP="007D6FDC">
      <w:r>
        <w:separator/>
      </w:r>
    </w:p>
  </w:endnote>
  <w:endnote w:type="continuationSeparator" w:id="0">
    <w:p w:rsidR="00C0407E" w:rsidRDefault="00C0407E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7E" w:rsidRDefault="00C0407E" w:rsidP="007D6FDC">
      <w:r>
        <w:separator/>
      </w:r>
    </w:p>
  </w:footnote>
  <w:footnote w:type="continuationSeparator" w:id="0">
    <w:p w:rsidR="00C0407E" w:rsidRDefault="00C0407E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0529C0" w:rsidRDefault="000529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A79">
          <w:rPr>
            <w:noProof/>
          </w:rPr>
          <w:t>7</w:t>
        </w:r>
        <w:r>
          <w:fldChar w:fldCharType="end"/>
        </w:r>
      </w:p>
    </w:sdtContent>
  </w:sdt>
  <w:p w:rsidR="000529C0" w:rsidRDefault="000529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152C626B"/>
    <w:multiLevelType w:val="hybridMultilevel"/>
    <w:tmpl w:val="FC5E595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1F2A4950"/>
    <w:multiLevelType w:val="hybridMultilevel"/>
    <w:tmpl w:val="9370D14A"/>
    <w:lvl w:ilvl="0" w:tplc="92FE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7DB9"/>
    <w:multiLevelType w:val="hybridMultilevel"/>
    <w:tmpl w:val="FAB80DD4"/>
    <w:lvl w:ilvl="0" w:tplc="D5FEEA2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1B6D"/>
    <w:multiLevelType w:val="hybridMultilevel"/>
    <w:tmpl w:val="BBA41022"/>
    <w:lvl w:ilvl="0" w:tplc="49B4D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2FB6"/>
    <w:multiLevelType w:val="hybridMultilevel"/>
    <w:tmpl w:val="2CFC19FC"/>
    <w:lvl w:ilvl="0" w:tplc="2992464C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6A86"/>
    <w:multiLevelType w:val="hybridMultilevel"/>
    <w:tmpl w:val="A4FCE0B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9">
    <w:nsid w:val="331C7DCA"/>
    <w:multiLevelType w:val="hybridMultilevel"/>
    <w:tmpl w:val="1A522A1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2EC8"/>
    <w:multiLevelType w:val="hybridMultilevel"/>
    <w:tmpl w:val="BBBA4826"/>
    <w:lvl w:ilvl="0" w:tplc="8520C59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B1F1B"/>
    <w:multiLevelType w:val="hybridMultilevel"/>
    <w:tmpl w:val="305EDEF6"/>
    <w:lvl w:ilvl="0" w:tplc="35242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819D5"/>
    <w:multiLevelType w:val="hybridMultilevel"/>
    <w:tmpl w:val="D826CD8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253D4"/>
    <w:multiLevelType w:val="hybridMultilevel"/>
    <w:tmpl w:val="501464C8"/>
    <w:lvl w:ilvl="0" w:tplc="F286866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C640D"/>
    <w:multiLevelType w:val="multilevel"/>
    <w:tmpl w:val="A84AB0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38B3608"/>
    <w:multiLevelType w:val="hybridMultilevel"/>
    <w:tmpl w:val="7EA2B26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8F7"/>
    <w:multiLevelType w:val="hybridMultilevel"/>
    <w:tmpl w:val="C764F32C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>
    <w:nsid w:val="6ACA13AB"/>
    <w:multiLevelType w:val="hybridMultilevel"/>
    <w:tmpl w:val="6BB44462"/>
    <w:lvl w:ilvl="0" w:tplc="EA0A025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963FD"/>
    <w:multiLevelType w:val="hybridMultilevel"/>
    <w:tmpl w:val="3850A572"/>
    <w:lvl w:ilvl="0" w:tplc="B6E4DE4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3122B"/>
    <w:multiLevelType w:val="hybridMultilevel"/>
    <w:tmpl w:val="921A7C60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20AF8"/>
    <w:multiLevelType w:val="multilevel"/>
    <w:tmpl w:val="C3E4A63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50B74A7"/>
    <w:multiLevelType w:val="multilevel"/>
    <w:tmpl w:val="C32887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7">
    <w:nsid w:val="7FCA47CE"/>
    <w:multiLevelType w:val="hybridMultilevel"/>
    <w:tmpl w:val="8E8627A0"/>
    <w:lvl w:ilvl="0" w:tplc="F2A8D07A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0"/>
  </w:num>
  <w:num w:numId="5">
    <w:abstractNumId w:val="0"/>
  </w:num>
  <w:num w:numId="6">
    <w:abstractNumId w:val="26"/>
  </w:num>
  <w:num w:numId="7">
    <w:abstractNumId w:val="24"/>
  </w:num>
  <w:num w:numId="8">
    <w:abstractNumId w:val="1"/>
  </w:num>
  <w:num w:numId="9">
    <w:abstractNumId w:val="16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2"/>
  </w:num>
  <w:num w:numId="15">
    <w:abstractNumId w:val="12"/>
  </w:num>
  <w:num w:numId="16">
    <w:abstractNumId w:val="15"/>
  </w:num>
  <w:num w:numId="17">
    <w:abstractNumId w:val="23"/>
  </w:num>
  <w:num w:numId="18">
    <w:abstractNumId w:val="9"/>
  </w:num>
  <w:num w:numId="19">
    <w:abstractNumId w:val="7"/>
  </w:num>
  <w:num w:numId="20">
    <w:abstractNumId w:val="3"/>
  </w:num>
  <w:num w:numId="21">
    <w:abstractNumId w:val="6"/>
  </w:num>
  <w:num w:numId="22">
    <w:abstractNumId w:val="21"/>
  </w:num>
  <w:num w:numId="23">
    <w:abstractNumId w:val="5"/>
  </w:num>
  <w:num w:numId="24">
    <w:abstractNumId w:val="22"/>
  </w:num>
  <w:num w:numId="25">
    <w:abstractNumId w:val="4"/>
  </w:num>
  <w:num w:numId="26">
    <w:abstractNumId w:val="11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165D3"/>
    <w:rsid w:val="000279E0"/>
    <w:rsid w:val="00031EDC"/>
    <w:rsid w:val="0003559F"/>
    <w:rsid w:val="0004447C"/>
    <w:rsid w:val="00051C8C"/>
    <w:rsid w:val="00052110"/>
    <w:rsid w:val="00052735"/>
    <w:rsid w:val="000529C0"/>
    <w:rsid w:val="00080A1F"/>
    <w:rsid w:val="000823CB"/>
    <w:rsid w:val="00084FE9"/>
    <w:rsid w:val="00096B39"/>
    <w:rsid w:val="0009725C"/>
    <w:rsid w:val="000A266D"/>
    <w:rsid w:val="000B6775"/>
    <w:rsid w:val="000B6FDC"/>
    <w:rsid w:val="000C1807"/>
    <w:rsid w:val="000C34B5"/>
    <w:rsid w:val="000C575D"/>
    <w:rsid w:val="000D054A"/>
    <w:rsid w:val="000D4E1A"/>
    <w:rsid w:val="000E0E82"/>
    <w:rsid w:val="000E148B"/>
    <w:rsid w:val="00113A03"/>
    <w:rsid w:val="00130F9D"/>
    <w:rsid w:val="0013120C"/>
    <w:rsid w:val="001315A1"/>
    <w:rsid w:val="0014350F"/>
    <w:rsid w:val="0014663C"/>
    <w:rsid w:val="00152E5B"/>
    <w:rsid w:val="001553B1"/>
    <w:rsid w:val="001762DF"/>
    <w:rsid w:val="001805DE"/>
    <w:rsid w:val="00183FB1"/>
    <w:rsid w:val="00184F9C"/>
    <w:rsid w:val="0019118B"/>
    <w:rsid w:val="00192967"/>
    <w:rsid w:val="00193A17"/>
    <w:rsid w:val="001952AF"/>
    <w:rsid w:val="001B0B73"/>
    <w:rsid w:val="001B2C6D"/>
    <w:rsid w:val="001B736E"/>
    <w:rsid w:val="001C6030"/>
    <w:rsid w:val="00231C03"/>
    <w:rsid w:val="002442E5"/>
    <w:rsid w:val="0024569E"/>
    <w:rsid w:val="00250699"/>
    <w:rsid w:val="00253443"/>
    <w:rsid w:val="002652D3"/>
    <w:rsid w:val="00277460"/>
    <w:rsid w:val="00280994"/>
    <w:rsid w:val="00281752"/>
    <w:rsid w:val="002939EB"/>
    <w:rsid w:val="00297692"/>
    <w:rsid w:val="002A6A9D"/>
    <w:rsid w:val="002B0D59"/>
    <w:rsid w:val="002C1106"/>
    <w:rsid w:val="002E193C"/>
    <w:rsid w:val="002E2436"/>
    <w:rsid w:val="002E771E"/>
    <w:rsid w:val="002F10AA"/>
    <w:rsid w:val="002F4FE1"/>
    <w:rsid w:val="002F739F"/>
    <w:rsid w:val="00311CA9"/>
    <w:rsid w:val="00315D8E"/>
    <w:rsid w:val="0033330E"/>
    <w:rsid w:val="00337B45"/>
    <w:rsid w:val="00341BE6"/>
    <w:rsid w:val="00341C2C"/>
    <w:rsid w:val="0035549C"/>
    <w:rsid w:val="00375D58"/>
    <w:rsid w:val="00393B92"/>
    <w:rsid w:val="003A62DC"/>
    <w:rsid w:val="003C7C5E"/>
    <w:rsid w:val="003D16E8"/>
    <w:rsid w:val="003E14AF"/>
    <w:rsid w:val="003E4D08"/>
    <w:rsid w:val="003F1F06"/>
    <w:rsid w:val="003F4E4F"/>
    <w:rsid w:val="00403FA6"/>
    <w:rsid w:val="00424EB6"/>
    <w:rsid w:val="00432B53"/>
    <w:rsid w:val="00437ACA"/>
    <w:rsid w:val="004407D7"/>
    <w:rsid w:val="00444F4B"/>
    <w:rsid w:val="00461F3F"/>
    <w:rsid w:val="00466CC4"/>
    <w:rsid w:val="00471DFD"/>
    <w:rsid w:val="004775B8"/>
    <w:rsid w:val="004810BB"/>
    <w:rsid w:val="00494B78"/>
    <w:rsid w:val="004B2E02"/>
    <w:rsid w:val="004B7C15"/>
    <w:rsid w:val="004C0C81"/>
    <w:rsid w:val="004C33F5"/>
    <w:rsid w:val="004C77BE"/>
    <w:rsid w:val="004E00D0"/>
    <w:rsid w:val="004F06A9"/>
    <w:rsid w:val="004F265E"/>
    <w:rsid w:val="00500F92"/>
    <w:rsid w:val="00503647"/>
    <w:rsid w:val="00503689"/>
    <w:rsid w:val="00512616"/>
    <w:rsid w:val="00512B5C"/>
    <w:rsid w:val="005229AC"/>
    <w:rsid w:val="00524ED8"/>
    <w:rsid w:val="00527568"/>
    <w:rsid w:val="00540A52"/>
    <w:rsid w:val="00553A07"/>
    <w:rsid w:val="00555500"/>
    <w:rsid w:val="00562254"/>
    <w:rsid w:val="0056610A"/>
    <w:rsid w:val="00566460"/>
    <w:rsid w:val="00581ED0"/>
    <w:rsid w:val="0059146D"/>
    <w:rsid w:val="00592E8F"/>
    <w:rsid w:val="005B1E31"/>
    <w:rsid w:val="005B1FD7"/>
    <w:rsid w:val="005B4EA3"/>
    <w:rsid w:val="005C2391"/>
    <w:rsid w:val="005E5F49"/>
    <w:rsid w:val="005F5337"/>
    <w:rsid w:val="005F6C96"/>
    <w:rsid w:val="0060064C"/>
    <w:rsid w:val="00602EFF"/>
    <w:rsid w:val="00614546"/>
    <w:rsid w:val="00615E1B"/>
    <w:rsid w:val="006345D7"/>
    <w:rsid w:val="00635DCC"/>
    <w:rsid w:val="006360EB"/>
    <w:rsid w:val="006402BF"/>
    <w:rsid w:val="0064137B"/>
    <w:rsid w:val="00641E12"/>
    <w:rsid w:val="00642614"/>
    <w:rsid w:val="006455B8"/>
    <w:rsid w:val="00647D5F"/>
    <w:rsid w:val="006634A4"/>
    <w:rsid w:val="00670DAC"/>
    <w:rsid w:val="006A44D5"/>
    <w:rsid w:val="006A6FE5"/>
    <w:rsid w:val="006B3623"/>
    <w:rsid w:val="006D0F73"/>
    <w:rsid w:val="006F49F4"/>
    <w:rsid w:val="00724669"/>
    <w:rsid w:val="007267D0"/>
    <w:rsid w:val="00737F53"/>
    <w:rsid w:val="00756881"/>
    <w:rsid w:val="007673E4"/>
    <w:rsid w:val="0077237F"/>
    <w:rsid w:val="0078217E"/>
    <w:rsid w:val="007825C2"/>
    <w:rsid w:val="00784711"/>
    <w:rsid w:val="00787D83"/>
    <w:rsid w:val="007960C0"/>
    <w:rsid w:val="00796ADF"/>
    <w:rsid w:val="007B4E09"/>
    <w:rsid w:val="007B58AF"/>
    <w:rsid w:val="007B6F6F"/>
    <w:rsid w:val="007C62F6"/>
    <w:rsid w:val="007C66B0"/>
    <w:rsid w:val="007D12BD"/>
    <w:rsid w:val="007D44F8"/>
    <w:rsid w:val="007D6FDC"/>
    <w:rsid w:val="007F3508"/>
    <w:rsid w:val="007F6C83"/>
    <w:rsid w:val="0080099F"/>
    <w:rsid w:val="00810E71"/>
    <w:rsid w:val="0082103A"/>
    <w:rsid w:val="00830C03"/>
    <w:rsid w:val="00840659"/>
    <w:rsid w:val="00867E73"/>
    <w:rsid w:val="008715E5"/>
    <w:rsid w:val="00891370"/>
    <w:rsid w:val="00895E99"/>
    <w:rsid w:val="008C1D9D"/>
    <w:rsid w:val="008C3BBE"/>
    <w:rsid w:val="008C5710"/>
    <w:rsid w:val="008D00CC"/>
    <w:rsid w:val="008D3FE4"/>
    <w:rsid w:val="008E1048"/>
    <w:rsid w:val="008E3692"/>
    <w:rsid w:val="008E3F48"/>
    <w:rsid w:val="008E4A75"/>
    <w:rsid w:val="008E539A"/>
    <w:rsid w:val="00905E43"/>
    <w:rsid w:val="00910229"/>
    <w:rsid w:val="00914782"/>
    <w:rsid w:val="00917942"/>
    <w:rsid w:val="00922DF6"/>
    <w:rsid w:val="00937063"/>
    <w:rsid w:val="00937149"/>
    <w:rsid w:val="00945DD9"/>
    <w:rsid w:val="00950812"/>
    <w:rsid w:val="0095573F"/>
    <w:rsid w:val="009631B9"/>
    <w:rsid w:val="00967ADE"/>
    <w:rsid w:val="009723E7"/>
    <w:rsid w:val="00974967"/>
    <w:rsid w:val="00986752"/>
    <w:rsid w:val="009A0021"/>
    <w:rsid w:val="009A3D71"/>
    <w:rsid w:val="009B23F9"/>
    <w:rsid w:val="009B5E31"/>
    <w:rsid w:val="009C1BBE"/>
    <w:rsid w:val="009C3B1A"/>
    <w:rsid w:val="009D50C1"/>
    <w:rsid w:val="009E1FBB"/>
    <w:rsid w:val="009F14AA"/>
    <w:rsid w:val="009F2895"/>
    <w:rsid w:val="009F37E3"/>
    <w:rsid w:val="00A019D9"/>
    <w:rsid w:val="00A06D48"/>
    <w:rsid w:val="00A07A22"/>
    <w:rsid w:val="00A17B43"/>
    <w:rsid w:val="00A3649A"/>
    <w:rsid w:val="00A376E8"/>
    <w:rsid w:val="00A4214F"/>
    <w:rsid w:val="00A50228"/>
    <w:rsid w:val="00A502B6"/>
    <w:rsid w:val="00A51F9B"/>
    <w:rsid w:val="00A65B5F"/>
    <w:rsid w:val="00A676F5"/>
    <w:rsid w:val="00A7423C"/>
    <w:rsid w:val="00A7585C"/>
    <w:rsid w:val="00A81AED"/>
    <w:rsid w:val="00A943E3"/>
    <w:rsid w:val="00A96A79"/>
    <w:rsid w:val="00A97A84"/>
    <w:rsid w:val="00AA2FDF"/>
    <w:rsid w:val="00AA3F3B"/>
    <w:rsid w:val="00AA5B05"/>
    <w:rsid w:val="00AB309A"/>
    <w:rsid w:val="00AB5CEF"/>
    <w:rsid w:val="00AC0DC9"/>
    <w:rsid w:val="00AC1A1A"/>
    <w:rsid w:val="00AE06AF"/>
    <w:rsid w:val="00B17664"/>
    <w:rsid w:val="00B32027"/>
    <w:rsid w:val="00B40255"/>
    <w:rsid w:val="00B53023"/>
    <w:rsid w:val="00B54F3B"/>
    <w:rsid w:val="00B6738A"/>
    <w:rsid w:val="00B743D6"/>
    <w:rsid w:val="00B754EC"/>
    <w:rsid w:val="00B87861"/>
    <w:rsid w:val="00BA056A"/>
    <w:rsid w:val="00BA2F43"/>
    <w:rsid w:val="00BB0102"/>
    <w:rsid w:val="00BB3EC7"/>
    <w:rsid w:val="00BB7DBD"/>
    <w:rsid w:val="00BD01C4"/>
    <w:rsid w:val="00BD0314"/>
    <w:rsid w:val="00BD4748"/>
    <w:rsid w:val="00BE22FB"/>
    <w:rsid w:val="00BE6CB9"/>
    <w:rsid w:val="00BF5CE4"/>
    <w:rsid w:val="00BF7EB5"/>
    <w:rsid w:val="00C0407E"/>
    <w:rsid w:val="00C07DAC"/>
    <w:rsid w:val="00C158FF"/>
    <w:rsid w:val="00C15CA1"/>
    <w:rsid w:val="00C16F0E"/>
    <w:rsid w:val="00C24F34"/>
    <w:rsid w:val="00C251D2"/>
    <w:rsid w:val="00C30570"/>
    <w:rsid w:val="00C33751"/>
    <w:rsid w:val="00C42CAB"/>
    <w:rsid w:val="00C57AD5"/>
    <w:rsid w:val="00C615D1"/>
    <w:rsid w:val="00C622B6"/>
    <w:rsid w:val="00C624EC"/>
    <w:rsid w:val="00C63110"/>
    <w:rsid w:val="00C82A8A"/>
    <w:rsid w:val="00C93BF5"/>
    <w:rsid w:val="00C9507F"/>
    <w:rsid w:val="00C96E75"/>
    <w:rsid w:val="00C978D7"/>
    <w:rsid w:val="00CA3A2F"/>
    <w:rsid w:val="00CA67D2"/>
    <w:rsid w:val="00CB0777"/>
    <w:rsid w:val="00CC20D5"/>
    <w:rsid w:val="00CC32DC"/>
    <w:rsid w:val="00CD0839"/>
    <w:rsid w:val="00CD782A"/>
    <w:rsid w:val="00CE4070"/>
    <w:rsid w:val="00CE5E77"/>
    <w:rsid w:val="00CE7BDF"/>
    <w:rsid w:val="00CF597B"/>
    <w:rsid w:val="00CF6B1D"/>
    <w:rsid w:val="00D01F5B"/>
    <w:rsid w:val="00D02C5B"/>
    <w:rsid w:val="00D05025"/>
    <w:rsid w:val="00D05C51"/>
    <w:rsid w:val="00D22228"/>
    <w:rsid w:val="00D2461F"/>
    <w:rsid w:val="00D272AD"/>
    <w:rsid w:val="00D3786A"/>
    <w:rsid w:val="00D413DD"/>
    <w:rsid w:val="00D443AF"/>
    <w:rsid w:val="00D468BC"/>
    <w:rsid w:val="00D52841"/>
    <w:rsid w:val="00D55BD1"/>
    <w:rsid w:val="00D56C09"/>
    <w:rsid w:val="00D64E98"/>
    <w:rsid w:val="00D87D57"/>
    <w:rsid w:val="00D96574"/>
    <w:rsid w:val="00DA1362"/>
    <w:rsid w:val="00DA2612"/>
    <w:rsid w:val="00DA2820"/>
    <w:rsid w:val="00DB23B0"/>
    <w:rsid w:val="00DB31CD"/>
    <w:rsid w:val="00DD1B9C"/>
    <w:rsid w:val="00DD45A9"/>
    <w:rsid w:val="00DD7BED"/>
    <w:rsid w:val="00DE470E"/>
    <w:rsid w:val="00E0062A"/>
    <w:rsid w:val="00E10DC1"/>
    <w:rsid w:val="00E12D79"/>
    <w:rsid w:val="00E54B50"/>
    <w:rsid w:val="00E6332D"/>
    <w:rsid w:val="00E63474"/>
    <w:rsid w:val="00E63AE0"/>
    <w:rsid w:val="00E655DD"/>
    <w:rsid w:val="00E714C2"/>
    <w:rsid w:val="00E72CDC"/>
    <w:rsid w:val="00E7460B"/>
    <w:rsid w:val="00E8051B"/>
    <w:rsid w:val="00E8768C"/>
    <w:rsid w:val="00E92075"/>
    <w:rsid w:val="00E945A1"/>
    <w:rsid w:val="00EB0BB6"/>
    <w:rsid w:val="00EB175B"/>
    <w:rsid w:val="00EC24E7"/>
    <w:rsid w:val="00EC6EE5"/>
    <w:rsid w:val="00ED66BA"/>
    <w:rsid w:val="00EF09A8"/>
    <w:rsid w:val="00EF24BE"/>
    <w:rsid w:val="00EF4630"/>
    <w:rsid w:val="00F01CB7"/>
    <w:rsid w:val="00F06CE0"/>
    <w:rsid w:val="00F1266C"/>
    <w:rsid w:val="00F1348B"/>
    <w:rsid w:val="00F13E49"/>
    <w:rsid w:val="00F173F7"/>
    <w:rsid w:val="00F17793"/>
    <w:rsid w:val="00F310D5"/>
    <w:rsid w:val="00F34AE5"/>
    <w:rsid w:val="00F35961"/>
    <w:rsid w:val="00F42615"/>
    <w:rsid w:val="00F43DB6"/>
    <w:rsid w:val="00F46E2C"/>
    <w:rsid w:val="00F501FD"/>
    <w:rsid w:val="00F63726"/>
    <w:rsid w:val="00F63AC9"/>
    <w:rsid w:val="00F715FB"/>
    <w:rsid w:val="00F7287B"/>
    <w:rsid w:val="00F80719"/>
    <w:rsid w:val="00F869E7"/>
    <w:rsid w:val="00F92B3E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524B77-EE25-4334-87C1-01B3A56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2018-07-03T14:41:00Z</cp:lastPrinted>
  <dcterms:created xsi:type="dcterms:W3CDTF">2018-07-18T09:40:00Z</dcterms:created>
  <dcterms:modified xsi:type="dcterms:W3CDTF">2018-07-18T09:40:00Z</dcterms:modified>
</cp:coreProperties>
</file>