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3F67" w:rsidRPr="00E95736" w:rsidRDefault="00783149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2EA18" wp14:editId="695B911A">
                <wp:simplePos x="0" y="0"/>
                <wp:positionH relativeFrom="column">
                  <wp:posOffset>3097769</wp:posOffset>
                </wp:positionH>
                <wp:positionV relativeFrom="paragraph">
                  <wp:posOffset>-43196</wp:posOffset>
                </wp:positionV>
                <wp:extent cx="2909455" cy="1485899"/>
                <wp:effectExtent l="0" t="0" r="5715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455" cy="1485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D3A" w:rsidRDefault="00075D3A" w:rsidP="008848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75D3A" w:rsidRPr="006E3F67" w:rsidRDefault="00075D3A" w:rsidP="008848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75D3A" w:rsidRDefault="00075D3A" w:rsidP="008848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распоряжением администрации</w:t>
                            </w:r>
                          </w:p>
                          <w:p w:rsidR="00075D3A" w:rsidRPr="006E3F67" w:rsidRDefault="00075D3A" w:rsidP="008848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075D3A" w:rsidRDefault="00075D3A" w:rsidP="008848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8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F1B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24.</w:t>
                            </w:r>
                            <w:r w:rsidR="002E68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01</w:t>
                            </w:r>
                            <w:r w:rsidR="00FF1B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.2024   </w:t>
                            </w:r>
                            <w:r w:rsidRPr="006E3F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FF1B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21-р</w:t>
                            </w:r>
                          </w:p>
                          <w:p w:rsidR="00075D3A" w:rsidRDefault="00075D3A" w:rsidP="0088480D">
                            <w:pPr>
                              <w:ind w:right="-127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.9pt;margin-top:-3.4pt;width:229.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" stroked="f">
                <v:textbox inset="0,0,0,0">
                  <w:txbxContent>
                    <w:p w:rsidR="00075D3A" w:rsidRDefault="00075D3A" w:rsidP="008848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75D3A" w:rsidRPr="006E3F67" w:rsidRDefault="00075D3A" w:rsidP="008848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075D3A" w:rsidRDefault="00075D3A" w:rsidP="008848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распоряжением администрации</w:t>
                      </w:r>
                    </w:p>
                    <w:p w:rsidR="00075D3A" w:rsidRPr="006E3F67" w:rsidRDefault="00075D3A" w:rsidP="008848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2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075D3A" w:rsidRDefault="00075D3A" w:rsidP="008848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8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FF1B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24.</w:t>
                      </w:r>
                      <w:r w:rsidR="002E68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01</w:t>
                      </w:r>
                      <w:bookmarkStart w:id="1" w:name="_GoBack"/>
                      <w:bookmarkEnd w:id="1"/>
                      <w:r w:rsidR="00FF1B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.2024   </w:t>
                      </w:r>
                      <w:r w:rsidRPr="006E3F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FF1B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21-р</w:t>
                      </w:r>
                    </w:p>
                    <w:p w:rsidR="00075D3A" w:rsidRDefault="00075D3A" w:rsidP="0088480D">
                      <w:pPr>
                        <w:ind w:right="-127"/>
                      </w:pPr>
                    </w:p>
                  </w:txbxContent>
                </v:textbox>
              </v:shape>
            </w:pict>
          </mc:Fallback>
        </mc:AlternateContent>
      </w:r>
    </w:p>
    <w:p w:rsidR="006E3F67" w:rsidRPr="00E9573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E9573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E9573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E9573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83149" w:rsidRPr="00E95736" w:rsidRDefault="00783149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2EF9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5736">
        <w:rPr>
          <w:rFonts w:ascii="Times New Roman" w:hAnsi="Times New Roman" w:cs="Times New Roman"/>
          <w:b/>
          <w:sz w:val="28"/>
          <w:szCs w:val="24"/>
        </w:rPr>
        <w:t xml:space="preserve">ПЛАН МЕРОПРИЯТИЙ ПО РЕАЛИЗАЦИИ </w:t>
      </w:r>
    </w:p>
    <w:p w:rsidR="002E2EF9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5736">
        <w:rPr>
          <w:rFonts w:ascii="Times New Roman" w:hAnsi="Times New Roman" w:cs="Times New Roman"/>
          <w:b/>
          <w:sz w:val="28"/>
          <w:szCs w:val="24"/>
        </w:rPr>
        <w:t xml:space="preserve">СТРАТЕГИИ СОЦИАЛЬНО-ЭКОНОМИЧЕСКОГО РАЗВИТИЯ ГОРОДСКОГО ОКРУГА ГОРОД ВОРОНЕЖ </w:t>
      </w:r>
    </w:p>
    <w:p w:rsidR="006E3F67" w:rsidRPr="00E9573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5736">
        <w:rPr>
          <w:rFonts w:ascii="Times New Roman" w:hAnsi="Times New Roman" w:cs="Times New Roman"/>
          <w:b/>
          <w:sz w:val="28"/>
          <w:szCs w:val="24"/>
        </w:rPr>
        <w:t>НА ПЕРИОД ДО 2035 ГОДА</w:t>
      </w:r>
    </w:p>
    <w:p w:rsidR="006E3F67" w:rsidRPr="00E9573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3F67" w:rsidRPr="00E95736" w:rsidRDefault="006E3F67" w:rsidP="006E3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95736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E95736">
        <w:rPr>
          <w:rFonts w:ascii="Times New Roman" w:hAnsi="Times New Roman" w:cs="Times New Roman"/>
          <w:sz w:val="28"/>
          <w:szCs w:val="24"/>
        </w:rPr>
        <w:t xml:space="preserve">. Система стратегических целей социально-экономического </w:t>
      </w:r>
      <w:r w:rsidR="00B73575" w:rsidRPr="00E95736">
        <w:rPr>
          <w:rFonts w:ascii="Times New Roman" w:hAnsi="Times New Roman" w:cs="Times New Roman"/>
          <w:sz w:val="28"/>
          <w:szCs w:val="24"/>
        </w:rPr>
        <w:t>развития городского</w:t>
      </w:r>
      <w:r w:rsidRPr="00E95736">
        <w:rPr>
          <w:rFonts w:ascii="Times New Roman" w:hAnsi="Times New Roman" w:cs="Times New Roman"/>
          <w:sz w:val="28"/>
          <w:szCs w:val="24"/>
        </w:rPr>
        <w:t xml:space="preserve"> округа город Воронеж на период до 2035 года</w:t>
      </w:r>
    </w:p>
    <w:p w:rsidR="006E3F67" w:rsidRPr="00E95736" w:rsidRDefault="006E3F67" w:rsidP="006E3F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F67" w:rsidRPr="00E95736" w:rsidRDefault="006E3F67" w:rsidP="006E3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Генераль</w:t>
      </w:r>
      <w:r w:rsidR="00C6597A" w:rsidRPr="00E95736">
        <w:rPr>
          <w:rFonts w:ascii="Times New Roman" w:hAnsi="Times New Roman" w:cs="Times New Roman"/>
          <w:sz w:val="28"/>
          <w:szCs w:val="28"/>
        </w:rPr>
        <w:t xml:space="preserve">ная цель (цель первого уровня) </w:t>
      </w:r>
      <w:r w:rsidR="00CE1266" w:rsidRPr="00E95736">
        <w:rPr>
          <w:rFonts w:ascii="Times New Roman" w:hAnsi="Times New Roman" w:cs="Times New Roman"/>
          <w:sz w:val="28"/>
          <w:szCs w:val="28"/>
        </w:rPr>
        <w:softHyphen/>
        <w:t>–</w:t>
      </w:r>
      <w:r w:rsidR="004F3EF5" w:rsidRPr="00E95736">
        <w:rPr>
          <w:rFonts w:ascii="Times New Roman" w:hAnsi="Times New Roman" w:cs="Times New Roman"/>
          <w:sz w:val="28"/>
          <w:szCs w:val="28"/>
        </w:rPr>
        <w:t xml:space="preserve"> </w:t>
      </w:r>
      <w:r w:rsidRPr="00E95736">
        <w:rPr>
          <w:rFonts w:ascii="Times New Roman" w:hAnsi="Times New Roman" w:cs="Times New Roman"/>
          <w:bCs/>
          <w:sz w:val="28"/>
          <w:szCs w:val="28"/>
        </w:rPr>
        <w:t>достижение высокого уровня и качества жизни населения городского округа город Воронеж, улучшение предпринимательского и инвестиционного климата.</w:t>
      </w:r>
    </w:p>
    <w:p w:rsidR="006E3F67" w:rsidRPr="00E9573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36">
        <w:rPr>
          <w:rFonts w:ascii="Times New Roman" w:hAnsi="Times New Roman" w:cs="Times New Roman"/>
          <w:bCs/>
          <w:sz w:val="28"/>
          <w:szCs w:val="28"/>
        </w:rPr>
        <w:t>Генеральная цель включает три стратегические цели (цели второго уровня).</w:t>
      </w:r>
    </w:p>
    <w:p w:rsidR="006E3F67" w:rsidRPr="00E9573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5736">
        <w:rPr>
          <w:rFonts w:ascii="Times New Roman" w:hAnsi="Times New Roman" w:cs="Times New Roman"/>
          <w:iCs/>
          <w:sz w:val="28"/>
          <w:szCs w:val="28"/>
        </w:rPr>
        <w:t>Цель 1.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неравенства.</w:t>
      </w:r>
    </w:p>
    <w:p w:rsidR="006E3F67" w:rsidRPr="00E95736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E95736" w:rsidRDefault="006E3F67" w:rsidP="006E3F67">
      <w:pPr>
        <w:pStyle w:val="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>- улучшение</w:t>
      </w:r>
      <w:r w:rsidRPr="00E95736">
        <w:rPr>
          <w:rFonts w:ascii="Times New Roman" w:hAnsi="Times New Roman"/>
          <w:sz w:val="28"/>
          <w:szCs w:val="28"/>
        </w:rPr>
        <w:t xml:space="preserve"> демографической ситуации; </w:t>
      </w:r>
    </w:p>
    <w:p w:rsidR="006E3F67" w:rsidRPr="00E9573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- повышение рождаемости;</w:t>
      </w:r>
    </w:p>
    <w:p w:rsidR="006E3F67" w:rsidRPr="00E9573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- обеспечение миграционного прироста (при соблюдении требований к уровню квалификации приезжающих в город мигрантов);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>- повышение доступности и качества</w:t>
      </w:r>
      <w:r w:rsidRPr="00E95736">
        <w:rPr>
          <w:rFonts w:ascii="Times New Roman" w:hAnsi="Times New Roman"/>
          <w:sz w:val="28"/>
          <w:szCs w:val="28"/>
        </w:rPr>
        <w:t xml:space="preserve"> медицинского обслуживания;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формирование системы предоставления высокотехнологичных медицинских услуг;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распространение практики здорового образа жизни;</w:t>
      </w:r>
    </w:p>
    <w:p w:rsidR="004E1F4C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повышение доступности и качества образования;</w:t>
      </w:r>
    </w:p>
    <w:p w:rsidR="006E3F67" w:rsidRPr="004E1F4C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E95736">
        <w:rPr>
          <w:rFonts w:ascii="Times New Roman" w:hAnsi="Times New Roman"/>
          <w:sz w:val="28"/>
          <w:szCs w:val="28"/>
        </w:rPr>
        <w:t xml:space="preserve">обеспечение потребностей экономики </w:t>
      </w:r>
      <w:r w:rsidRPr="00E9573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E95736">
        <w:rPr>
          <w:rFonts w:ascii="Times New Roman" w:hAnsi="Times New Roman"/>
          <w:sz w:val="28"/>
          <w:szCs w:val="28"/>
        </w:rPr>
        <w:t>квалифицированны</w:t>
      </w:r>
      <w:r w:rsidRPr="00E95736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E95736">
        <w:rPr>
          <w:rFonts w:ascii="Times New Roman" w:hAnsi="Times New Roman"/>
          <w:sz w:val="28"/>
          <w:szCs w:val="28"/>
        </w:rPr>
        <w:t>кадра</w:t>
      </w:r>
      <w:r w:rsidRPr="00E95736">
        <w:rPr>
          <w:rFonts w:ascii="Times New Roman" w:hAnsi="Times New Roman"/>
          <w:sz w:val="28"/>
          <w:szCs w:val="28"/>
          <w:lang w:val="ru-RU"/>
        </w:rPr>
        <w:t>х</w:t>
      </w:r>
      <w:r w:rsidRPr="00E95736">
        <w:rPr>
          <w:rFonts w:ascii="Times New Roman" w:hAnsi="Times New Roman"/>
          <w:sz w:val="28"/>
          <w:szCs w:val="28"/>
        </w:rPr>
        <w:t xml:space="preserve"> необходимого объема, качества, уровня подготовки;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повышение эффективности использования научно-образовательного потенциала городского округа</w:t>
      </w:r>
      <w:r w:rsidRPr="00E95736">
        <w:rPr>
          <w:rFonts w:ascii="Times New Roman" w:hAnsi="Times New Roman"/>
          <w:sz w:val="28"/>
          <w:szCs w:val="28"/>
          <w:lang w:val="ru-RU"/>
        </w:rPr>
        <w:t xml:space="preserve"> город Воронеж</w:t>
      </w:r>
      <w:r w:rsidRPr="00E95736">
        <w:rPr>
          <w:rFonts w:ascii="Times New Roman" w:hAnsi="Times New Roman"/>
          <w:sz w:val="28"/>
          <w:szCs w:val="28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>- формирование</w:t>
      </w:r>
      <w:r w:rsidRPr="00E95736">
        <w:rPr>
          <w:rFonts w:ascii="Times New Roman" w:hAnsi="Times New Roman"/>
          <w:sz w:val="28"/>
          <w:szCs w:val="28"/>
        </w:rPr>
        <w:t xml:space="preserve"> благоприятной культурной среды</w:t>
      </w:r>
      <w:r w:rsidRPr="00E95736">
        <w:rPr>
          <w:rFonts w:ascii="Times New Roman" w:hAnsi="Times New Roman"/>
          <w:sz w:val="28"/>
          <w:szCs w:val="28"/>
          <w:lang w:val="ru-RU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 xml:space="preserve">достижение лидерских позиций города </w:t>
      </w:r>
      <w:r w:rsidRPr="00E95736">
        <w:rPr>
          <w:rFonts w:ascii="Times New Roman" w:hAnsi="Times New Roman"/>
          <w:sz w:val="28"/>
          <w:szCs w:val="28"/>
          <w:lang w:val="ru-RU"/>
        </w:rPr>
        <w:t>в</w:t>
      </w:r>
      <w:r w:rsidRPr="00E95736">
        <w:rPr>
          <w:rFonts w:ascii="Times New Roman" w:hAnsi="Times New Roman"/>
          <w:sz w:val="28"/>
          <w:szCs w:val="28"/>
        </w:rPr>
        <w:t xml:space="preserve"> российской культур</w:t>
      </w:r>
      <w:r w:rsidRPr="00E95736">
        <w:rPr>
          <w:rFonts w:ascii="Times New Roman" w:hAnsi="Times New Roman"/>
          <w:sz w:val="28"/>
          <w:szCs w:val="28"/>
          <w:lang w:val="ru-RU"/>
        </w:rPr>
        <w:t>е</w:t>
      </w:r>
      <w:r w:rsidRPr="00E95736">
        <w:rPr>
          <w:rFonts w:ascii="Times New Roman" w:hAnsi="Times New Roman"/>
          <w:sz w:val="28"/>
          <w:szCs w:val="28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увеличение доли населения, вовлеч</w:t>
      </w:r>
      <w:r w:rsidRPr="00E95736">
        <w:rPr>
          <w:rFonts w:ascii="Times New Roman" w:hAnsi="Times New Roman"/>
          <w:sz w:val="28"/>
          <w:szCs w:val="28"/>
          <w:lang w:val="ru-RU"/>
        </w:rPr>
        <w:t>е</w:t>
      </w:r>
      <w:r w:rsidRPr="00E95736">
        <w:rPr>
          <w:rFonts w:ascii="Times New Roman" w:hAnsi="Times New Roman"/>
          <w:sz w:val="28"/>
          <w:szCs w:val="28"/>
        </w:rPr>
        <w:t>нного в культурный процесс;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повышение качества услуг системы социальной защиты;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 xml:space="preserve">формирование комфортной безбарьерной среды в приоритетных сферах жизнедеятельности </w:t>
      </w:r>
      <w:r w:rsidRPr="00E95736">
        <w:rPr>
          <w:rFonts w:ascii="Times New Roman" w:hAnsi="Times New Roman"/>
          <w:sz w:val="28"/>
          <w:szCs w:val="28"/>
          <w:lang w:val="ru-RU"/>
        </w:rPr>
        <w:t>людей с ограниченными возможностями;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активизация институтов гражданского общества;</w:t>
      </w:r>
    </w:p>
    <w:p w:rsidR="006E3F67" w:rsidRPr="00E9573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5736">
        <w:rPr>
          <w:rFonts w:ascii="Times New Roman" w:hAnsi="Times New Roman" w:cs="Times New Roman"/>
          <w:sz w:val="28"/>
          <w:szCs w:val="28"/>
          <w:shd w:val="clear" w:color="auto" w:fill="FFFFFF"/>
        </w:rPr>
        <w:t>- деятельное включение молодежи в образовательные, экономические, политические и социальные процессы;</w:t>
      </w:r>
    </w:p>
    <w:p w:rsidR="006E3F67" w:rsidRPr="00E95736" w:rsidRDefault="006E3F67" w:rsidP="006E3F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  <w:shd w:val="clear" w:color="auto" w:fill="FFFFFF"/>
        </w:rPr>
        <w:t>- патриотическое, духовно-нравственное воспитание молодежи;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обеспечение эффективной занятости и создание условий достойного труда;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повышение уровня контролируемости и безопасности общественного пространства</w:t>
      </w:r>
      <w:r w:rsidRPr="00E95736">
        <w:rPr>
          <w:rFonts w:ascii="Times New Roman" w:hAnsi="Times New Roman"/>
          <w:sz w:val="28"/>
          <w:szCs w:val="28"/>
          <w:lang w:val="ru-RU"/>
        </w:rPr>
        <w:t>.</w:t>
      </w:r>
      <w:r w:rsidRPr="00E95736">
        <w:rPr>
          <w:rFonts w:ascii="Times New Roman" w:hAnsi="Times New Roman"/>
          <w:sz w:val="28"/>
          <w:szCs w:val="28"/>
        </w:rPr>
        <w:t xml:space="preserve"> </w:t>
      </w:r>
    </w:p>
    <w:p w:rsidR="006E3F67" w:rsidRPr="00E9573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5736">
        <w:rPr>
          <w:rFonts w:ascii="Times New Roman" w:hAnsi="Times New Roman" w:cs="Times New Roman"/>
          <w:iCs/>
          <w:sz w:val="28"/>
          <w:szCs w:val="28"/>
        </w:rPr>
        <w:t>Цель 2. Обеспечение устойчивого развития экономики на основе роста инновационного сектора и совершенствования условий предпринимательской деятельности.</w:t>
      </w:r>
    </w:p>
    <w:p w:rsidR="006E3F67" w:rsidRPr="00E95736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расширение масштабов промышленного производства</w:t>
      </w:r>
      <w:r w:rsidRPr="00E95736">
        <w:rPr>
          <w:rFonts w:ascii="Times New Roman" w:hAnsi="Times New Roman"/>
          <w:sz w:val="28"/>
          <w:szCs w:val="28"/>
          <w:lang w:val="ru-RU"/>
        </w:rPr>
        <w:t>;</w:t>
      </w:r>
      <w:r w:rsidRPr="00E95736">
        <w:rPr>
          <w:rFonts w:ascii="Times New Roman" w:hAnsi="Times New Roman"/>
          <w:sz w:val="28"/>
          <w:szCs w:val="28"/>
        </w:rPr>
        <w:t xml:space="preserve"> 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рост </w:t>
      </w:r>
      <w:r w:rsidRPr="00E95736">
        <w:rPr>
          <w:rFonts w:ascii="Times New Roman" w:hAnsi="Times New Roman"/>
          <w:sz w:val="28"/>
          <w:szCs w:val="28"/>
        </w:rPr>
        <w:t>производительности труда и занятости;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развитие цифровой экономики, распространение IT-технологий;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 xml:space="preserve">расширение масштабов внешнеэкономической деятельности </w:t>
      </w:r>
      <w:r w:rsidRPr="00E95736">
        <w:rPr>
          <w:rFonts w:ascii="Times New Roman" w:hAnsi="Times New Roman"/>
          <w:sz w:val="28"/>
          <w:szCs w:val="28"/>
          <w:lang w:val="ru-RU"/>
        </w:rPr>
        <w:t xml:space="preserve">предприятий и </w:t>
      </w:r>
      <w:r w:rsidRPr="00E95736">
        <w:rPr>
          <w:rFonts w:ascii="Times New Roman" w:hAnsi="Times New Roman"/>
          <w:sz w:val="28"/>
          <w:szCs w:val="28"/>
        </w:rPr>
        <w:t>организаций</w:t>
      </w:r>
      <w:r w:rsidRPr="00E95736">
        <w:rPr>
          <w:rFonts w:ascii="Times New Roman" w:hAnsi="Times New Roman"/>
          <w:sz w:val="28"/>
          <w:szCs w:val="28"/>
          <w:lang w:val="ru-RU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bCs/>
          <w:sz w:val="28"/>
          <w:szCs w:val="28"/>
        </w:rPr>
        <w:t>обеспечение устойчивого развития рынка информационно-коммуникационных услуг</w:t>
      </w:r>
      <w:r w:rsidRPr="00E95736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инновационное развитие экономики;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E95736">
        <w:rPr>
          <w:rFonts w:ascii="Times New Roman" w:hAnsi="Times New Roman"/>
          <w:sz w:val="28"/>
          <w:szCs w:val="28"/>
        </w:rPr>
        <w:t>обеспечение населения и гостей города качественными товарами и услугами, в полной мере удовлетворяющими платежеспособный спрос;</w:t>
      </w:r>
    </w:p>
    <w:p w:rsidR="006E3F67" w:rsidRPr="00E95736" w:rsidRDefault="006E3F67" w:rsidP="006E3F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95736">
        <w:rPr>
          <w:rFonts w:ascii="Times New Roman" w:hAnsi="Times New Roman" w:cs="Times New Roman"/>
          <w:spacing w:val="6"/>
          <w:sz w:val="28"/>
          <w:szCs w:val="28"/>
        </w:rPr>
        <w:t>- развитие туризма на территории городского округа город Воронеж;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 xml:space="preserve">повышение предпринимательской активности; </w:t>
      </w:r>
    </w:p>
    <w:p w:rsidR="006E3F67" w:rsidRPr="00E95736" w:rsidRDefault="006E3F67" w:rsidP="006E3F6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- сокращение распространения незарегистрированной предпринимательской деятельности;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увеличение вклада в экономику городского округа город Воронеж субъектов малого и среднего бизнеса</w:t>
      </w:r>
      <w:r w:rsidRPr="00E95736">
        <w:rPr>
          <w:rFonts w:ascii="Times New Roman" w:hAnsi="Times New Roman"/>
          <w:sz w:val="28"/>
          <w:szCs w:val="28"/>
          <w:lang w:val="ru-RU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pacing w:val="6"/>
          <w:sz w:val="28"/>
          <w:szCs w:val="28"/>
          <w:lang w:val="ru-RU"/>
        </w:rPr>
        <w:t>повышение эффективности использования муниципальных ресурсов;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>- повышение экономического  потенциала города;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z w:val="28"/>
          <w:szCs w:val="28"/>
        </w:rPr>
        <w:t>повышение эффективности системы муниципального управления</w:t>
      </w:r>
      <w:r w:rsidRPr="00E95736">
        <w:rPr>
          <w:rFonts w:ascii="Times New Roman" w:hAnsi="Times New Roman"/>
          <w:sz w:val="28"/>
          <w:szCs w:val="28"/>
          <w:lang w:val="ru-RU"/>
        </w:rPr>
        <w:t>.</w:t>
      </w:r>
    </w:p>
    <w:p w:rsidR="006E3F67" w:rsidRPr="00E95736" w:rsidRDefault="006E3F67" w:rsidP="006E3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Цель 3. Эффективное пространственное развитие, формирование эстетически привлекательной, дружественной, комфортной городской среды.</w:t>
      </w:r>
    </w:p>
    <w:p w:rsidR="006E3F67" w:rsidRPr="00E95736" w:rsidRDefault="006E3F67" w:rsidP="006E3F67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>- сбалансированное пространственное развитие</w:t>
      </w:r>
      <w:r w:rsidRPr="00E95736">
        <w:rPr>
          <w:rFonts w:ascii="Times New Roman" w:hAnsi="Times New Roman"/>
          <w:sz w:val="28"/>
          <w:szCs w:val="28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>- реализация потенциала и преимуществ территории Воронежской агломерации;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95736">
        <w:rPr>
          <w:rFonts w:ascii="Times New Roman" w:hAnsi="Times New Roman"/>
          <w:sz w:val="28"/>
          <w:szCs w:val="28"/>
          <w:lang w:val="ru-RU"/>
        </w:rPr>
        <w:t>- обеспечение доступности, непрерывности и безопасности транспортных  коммуникаций по основным направлениям пассажирских и грузовых потоков;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E95736">
        <w:rPr>
          <w:rFonts w:ascii="Times New Roman" w:hAnsi="Times New Roman"/>
          <w:spacing w:val="6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pacing w:val="6"/>
          <w:sz w:val="28"/>
          <w:szCs w:val="28"/>
        </w:rPr>
        <w:t>развитие и модернизация подвижного состава городского транспорта</w:t>
      </w:r>
      <w:r w:rsidRPr="00E95736">
        <w:rPr>
          <w:rFonts w:ascii="Times New Roman" w:hAnsi="Times New Roman"/>
          <w:spacing w:val="6"/>
          <w:sz w:val="28"/>
          <w:szCs w:val="28"/>
          <w:lang w:val="ru-RU"/>
        </w:rPr>
        <w:t>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E95736">
        <w:rPr>
          <w:rFonts w:ascii="Times New Roman" w:hAnsi="Times New Roman"/>
          <w:spacing w:val="6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pacing w:val="6"/>
          <w:sz w:val="28"/>
          <w:szCs w:val="28"/>
        </w:rPr>
        <w:t>обеспечение безопасных и комфортных условий проживания граждан;</w:t>
      </w:r>
    </w:p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E95736">
        <w:rPr>
          <w:rFonts w:ascii="Times New Roman" w:hAnsi="Times New Roman"/>
          <w:spacing w:val="6"/>
          <w:sz w:val="28"/>
          <w:szCs w:val="28"/>
          <w:lang w:val="ru-RU"/>
        </w:rPr>
        <w:t>- развитие инфраструктуры жилищно-коммунального комплекса;</w:t>
      </w:r>
    </w:p>
    <w:p w:rsidR="000A677F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  <w:sectPr w:rsidR="000A677F" w:rsidRPr="00E95736" w:rsidSect="002E2E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E95736">
        <w:rPr>
          <w:rFonts w:ascii="Times New Roman" w:hAnsi="Times New Roman"/>
          <w:spacing w:val="6"/>
          <w:sz w:val="28"/>
          <w:szCs w:val="28"/>
          <w:lang w:val="ru-RU"/>
        </w:rPr>
        <w:t xml:space="preserve">- </w:t>
      </w:r>
      <w:r w:rsidRPr="00E95736">
        <w:rPr>
          <w:rFonts w:ascii="Times New Roman" w:hAnsi="Times New Roman"/>
          <w:spacing w:val="6"/>
          <w:sz w:val="28"/>
          <w:szCs w:val="28"/>
        </w:rPr>
        <w:t>улучшение экологического состояния городского округа</w:t>
      </w:r>
      <w:r w:rsidRPr="00E95736">
        <w:rPr>
          <w:rFonts w:ascii="Times New Roman" w:hAnsi="Times New Roman"/>
          <w:spacing w:val="6"/>
          <w:sz w:val="28"/>
          <w:szCs w:val="28"/>
          <w:lang w:val="ru-RU"/>
        </w:rPr>
        <w:t xml:space="preserve"> город Воронеж.</w:t>
      </w:r>
    </w:p>
    <w:p w:rsidR="002F4692" w:rsidRPr="00E95736" w:rsidRDefault="000A677F" w:rsidP="002F4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E95736">
        <w:rPr>
          <w:rFonts w:ascii="Times New Roman" w:hAnsi="Times New Roman" w:cs="Times New Roman"/>
          <w:sz w:val="28"/>
          <w:szCs w:val="28"/>
        </w:rPr>
        <w:t xml:space="preserve">. Целевые значения индикаторов Стратегии социально-экономического развития </w:t>
      </w:r>
    </w:p>
    <w:p w:rsidR="008602C0" w:rsidRPr="00E95736" w:rsidRDefault="000A677F" w:rsidP="002F4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городского округа город Воронеж на период до 2035 года</w:t>
      </w:r>
      <w:r w:rsidR="008C6970" w:rsidRPr="00E95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AB" w:rsidRPr="00E95736" w:rsidRDefault="008C6970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(установлены решением Воронежской городской Думы от 19.12.2018 № 1032-</w:t>
      </w:r>
      <w:r w:rsidRPr="00E9573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95736">
        <w:rPr>
          <w:rFonts w:ascii="Times New Roman" w:hAnsi="Times New Roman" w:cs="Times New Roman"/>
          <w:sz w:val="28"/>
          <w:szCs w:val="28"/>
        </w:rPr>
        <w:t>)</w:t>
      </w:r>
      <w:r w:rsidR="001521FC" w:rsidRPr="00E95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92" w:rsidRPr="00E95736" w:rsidRDefault="002F4692" w:rsidP="000A677F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"/>
        <w:gridCol w:w="3167"/>
        <w:gridCol w:w="1172"/>
        <w:gridCol w:w="909"/>
        <w:gridCol w:w="875"/>
        <w:gridCol w:w="915"/>
        <w:gridCol w:w="845"/>
        <w:gridCol w:w="900"/>
        <w:gridCol w:w="963"/>
        <w:gridCol w:w="1000"/>
        <w:gridCol w:w="963"/>
        <w:gridCol w:w="2564"/>
      </w:tblGrid>
      <w:tr w:rsidR="00EF1F19" w:rsidRPr="00E95736" w:rsidTr="00EF1F19">
        <w:trPr>
          <w:tblHeader/>
        </w:trPr>
        <w:tc>
          <w:tcPr>
            <w:tcW w:w="513" w:type="dxa"/>
            <w:vMerge w:val="restart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167" w:type="dxa"/>
            <w:vMerge w:val="restart"/>
            <w:shd w:val="clear" w:color="auto" w:fill="auto"/>
            <w:vAlign w:val="center"/>
          </w:tcPr>
          <w:p w:rsidR="00EF1F19" w:rsidRPr="00E95736" w:rsidRDefault="002E2EF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370" w:type="dxa"/>
            <w:gridSpan w:val="8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F1F19" w:rsidRPr="00E95736" w:rsidTr="00EF1F19">
        <w:trPr>
          <w:tblHeader/>
        </w:trPr>
        <w:tc>
          <w:tcPr>
            <w:tcW w:w="513" w:type="dxa"/>
            <w:vMerge/>
          </w:tcPr>
          <w:p w:rsidR="00EF1F19" w:rsidRPr="00E95736" w:rsidRDefault="00EF1F19" w:rsidP="00503F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7" w:type="dxa"/>
            <w:vMerge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5" w:type="dxa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00" w:type="dxa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F19" w:rsidRPr="00E95736" w:rsidTr="00EF1F19">
        <w:tc>
          <w:tcPr>
            <w:tcW w:w="14786" w:type="dxa"/>
            <w:gridSpan w:val="12"/>
          </w:tcPr>
          <w:p w:rsidR="00EF1F19" w:rsidRPr="00E95736" w:rsidRDefault="002E2EF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Стратегическая цель «Д</w:t>
            </w:r>
            <w:r w:rsidR="00EF1F19" w:rsidRPr="00E95736">
              <w:rPr>
                <w:rFonts w:ascii="Times New Roman" w:hAnsi="Times New Roman" w:cs="Times New Roman"/>
                <w:sz w:val="18"/>
                <w:szCs w:val="18"/>
              </w:rPr>
              <w:t>остижение лидерских позиций городского округа город Воронеж по уровню развития человеческого капитала и качеству жизни населения,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 сокращение социально-экономического неравенства</w:t>
            </w:r>
            <w:r w:rsidR="002E2EF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F1F19" w:rsidRPr="00E95736" w:rsidTr="00EF1F19">
        <w:trPr>
          <w:trHeight w:val="334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Демографическое развитие городского округа город Воронеж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Специальный коэффициент рождаемости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EF1F19" w:rsidRPr="00E95736" w:rsidTr="00EF1F19">
        <w:trPr>
          <w:trHeight w:val="403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D142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Ожидаемая продолжительность жизни</w:t>
            </w:r>
            <w:r w:rsidR="00D14211"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(при рождении)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Коэффициент миграционного прироста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хозяйству.</w:t>
            </w:r>
          </w:p>
          <w:p w:rsidR="00EF1F19" w:rsidRPr="00E95736" w:rsidRDefault="00EF1F19" w:rsidP="00B50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Заместитель главы администрации – руководитель аппарата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980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Доля населения, систематически занимающегося физической культурой и спортом, в общей численности населения 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EF1F19" w:rsidRPr="00E95736" w:rsidTr="00EF1F19">
        <w:trPr>
          <w:trHeight w:val="343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системы образования</w:t>
            </w:r>
          </w:p>
        </w:tc>
      </w:tr>
      <w:tr w:rsidR="00EF1F19" w:rsidRPr="00E95736" w:rsidTr="000F2FF3">
        <w:trPr>
          <w:trHeight w:val="699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6F0287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Обеспеченность  детей  дошкольного возраста местами в дошколь</w:t>
            </w:r>
            <w:r w:rsidR="002F4692" w:rsidRPr="00E95736">
              <w:rPr>
                <w:rFonts w:ascii="Times New Roman" w:hAnsi="Times New Roman" w:cs="Times New Roman"/>
                <w:sz w:val="18"/>
                <w:szCs w:val="18"/>
              </w:rPr>
              <w:t>ных образовательных учреждениях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мест/100 детей</w:t>
            </w:r>
          </w:p>
          <w:p w:rsidR="00EF1F19" w:rsidRPr="00E95736" w:rsidRDefault="00EF1F19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</w:t>
            </w:r>
          </w:p>
          <w:p w:rsidR="00EF1F19" w:rsidRPr="00E95736" w:rsidRDefault="00EF1F19" w:rsidP="00503FCE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1-6 лет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EF1F19" w:rsidRPr="00E95736" w:rsidTr="00DB512D">
        <w:trPr>
          <w:trHeight w:val="971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осуществляющих образовательную деятельность в одну смену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EF1F19" w:rsidRPr="00E95736" w:rsidTr="00DB512D">
        <w:trPr>
          <w:trHeight w:val="714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Охват детей в возрасте от 5 до 18 лет программами дополнительного образования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EF1F19" w:rsidRPr="00E95736" w:rsidTr="00EF1F19">
        <w:trPr>
          <w:trHeight w:val="482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EF1F19" w:rsidRPr="00E95736" w:rsidTr="00EF1F19">
        <w:trPr>
          <w:trHeight w:val="441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системы социальной поддержки и социальной защиты</w:t>
            </w:r>
          </w:p>
        </w:tc>
      </w:tr>
      <w:tr w:rsidR="00EF1F19" w:rsidRPr="00E95736" w:rsidTr="006D3774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Доля доступных для  инвалидов и других  маломобильных  групп  населения приоритетных  объектов  социальной инфраструктуры и общественного транспорта в общем количестве приоритетных объектов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EF1F19" w:rsidRPr="00E95736" w:rsidRDefault="00EF1F19" w:rsidP="006D3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6D37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D37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D37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45" w:type="dxa"/>
            <w:vAlign w:val="center"/>
          </w:tcPr>
          <w:p w:rsidR="00EF1F19" w:rsidRPr="00E95736" w:rsidRDefault="006D3774" w:rsidP="006D3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00" w:type="dxa"/>
            <w:vAlign w:val="center"/>
          </w:tcPr>
          <w:p w:rsidR="00EF1F19" w:rsidRPr="00E95736" w:rsidRDefault="006D3774" w:rsidP="006D3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D3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6D3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D3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EF1F19" w:rsidRPr="00E95736" w:rsidTr="00EF1F19">
        <w:trPr>
          <w:trHeight w:val="385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Совершенствование сферы занятости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Уровень безработицы на полном рынке труда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  <w:r w:rsidRPr="00E95736">
              <w:t xml:space="preserve"> </w:t>
            </w: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главы администрации по стратегическому планированию, экономике и финансам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42 474,2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45 710,0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48 945,7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52181,5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55417,2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58 652,9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88 470,9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117 961,2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Среднедушевые денежные доходы населения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рублей в месяц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42 685,4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45 329,7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47 943,9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51793,0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55 598,9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59 362,4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92 604,9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134 425,0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EF1F19" w:rsidRPr="00E95736" w:rsidTr="00EF1F19">
        <w:trPr>
          <w:trHeight w:val="391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Охват видеонаблюдением общественных пространств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– руководитель аппарата</w:t>
            </w:r>
          </w:p>
        </w:tc>
      </w:tr>
      <w:tr w:rsidR="00EF1F19" w:rsidRPr="00E95736" w:rsidTr="00EF1F19">
        <w:trPr>
          <w:trHeight w:val="425"/>
        </w:trPr>
        <w:tc>
          <w:tcPr>
            <w:tcW w:w="14786" w:type="dxa"/>
            <w:gridSpan w:val="12"/>
            <w:vAlign w:val="center"/>
          </w:tcPr>
          <w:p w:rsidR="00EF1F19" w:rsidRPr="00E95736" w:rsidRDefault="002E2EF9" w:rsidP="002E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Стратегическая цель </w:t>
            </w:r>
            <w:r w:rsidR="00EF1F19"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«О</w:t>
            </w:r>
            <w:r w:rsidR="00EF1F19" w:rsidRPr="00E95736">
              <w:rPr>
                <w:rFonts w:ascii="Times New Roman" w:hAnsi="Times New Roman" w:cs="Times New Roman"/>
                <w:sz w:val="18"/>
                <w:szCs w:val="18"/>
              </w:rPr>
              <w:t>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F1F19" w:rsidRPr="00E95736" w:rsidTr="00EF1F19">
        <w:trPr>
          <w:trHeight w:val="488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высокотехнологичного промышленного комплекса</w:t>
            </w:r>
          </w:p>
        </w:tc>
      </w:tr>
      <w:tr w:rsidR="00EF1F19" w:rsidRPr="00E95736" w:rsidTr="000F2FF3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виду деятельности «Обрабатывающие производства»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205,5</w:t>
            </w:r>
          </w:p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221,9</w:t>
            </w:r>
          </w:p>
        </w:tc>
        <w:tc>
          <w:tcPr>
            <w:tcW w:w="900" w:type="dxa"/>
            <w:vAlign w:val="center"/>
          </w:tcPr>
          <w:p w:rsidR="00EF1F19" w:rsidRPr="00E95736" w:rsidRDefault="000F2FF3" w:rsidP="000F2F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238,1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254,0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449,0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Производительность труда в промышленности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ind w:left="-108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млн рублей на 1 работника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218,6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232,7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251,7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367,6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468,6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Темп роста объема несырьевого неэнергетического экспорта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в %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 2016 г.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EF1F19">
        <w:trPr>
          <w:trHeight w:val="493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научно-инновационной сферы</w:t>
            </w:r>
          </w:p>
        </w:tc>
      </w:tr>
      <w:tr w:rsidR="00EF1F19" w:rsidRPr="00E95736" w:rsidTr="006F0287">
        <w:trPr>
          <w:trHeight w:val="564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по видам деятельности «Разработка компьютерного программного обеспечения, консультационные услуги в данной области и другие сопутствующие услуги» и «Деятельность в области информационных технологий»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администрации – руководитель аппарата </w:t>
            </w:r>
          </w:p>
        </w:tc>
      </w:tr>
      <w:tr w:rsidR="00EF1F19" w:rsidRPr="00E95736" w:rsidTr="009701E5">
        <w:trPr>
          <w:trHeight w:val="969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EF1F19">
        <w:trPr>
          <w:trHeight w:val="423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потребительского рынка и туризма</w:t>
            </w:r>
          </w:p>
        </w:tc>
      </w:tr>
      <w:tr w:rsidR="00EF1F19" w:rsidRPr="00E95736" w:rsidTr="009701E5">
        <w:trPr>
          <w:trHeight w:val="548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9701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9701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970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970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151,5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970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161,2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9701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298,7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9701E5">
        <w:trPr>
          <w:trHeight w:val="698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Объем услуг гостиниц и аналогичных средств размещения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9701E5">
        <w:trPr>
          <w:trHeight w:val="553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млрд 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420,6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447,9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476,1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504,6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683,2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EF1F19">
        <w:trPr>
          <w:trHeight w:val="411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малого и среднего предпринимательства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2E2EF9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Число субъектов малого и среднего предпринимательства в расчете на </w:t>
            </w:r>
          </w:p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10 000 человек населения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</w:t>
            </w:r>
          </w:p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646,4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701,2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837,1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970,3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F19" w:rsidRPr="00E95736" w:rsidTr="00EF1F19">
        <w:trPr>
          <w:trHeight w:val="351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Совершенствование имущественных и финансовых отношений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Обеспеченность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  <w:p w:rsidR="009701E5" w:rsidRPr="00E95736" w:rsidRDefault="009701E5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9,91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9,92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EF1F19" w:rsidRPr="00E95736" w:rsidTr="00EF1F19">
        <w:trPr>
          <w:trHeight w:val="303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Становление Воронежа в качестве крупного делового центра России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Количество офисов и сервисных центров крупных российских и иностранных компаний, привлеченных для размещения на территории городского округа город Воронеж (нарастающим итогом)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EF1F19" w:rsidRPr="00E95736" w:rsidTr="00EF1F19">
        <w:trPr>
          <w:trHeight w:val="351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Совершенствование муниципального управления</w:t>
            </w:r>
          </w:p>
        </w:tc>
      </w:tr>
      <w:tr w:rsidR="00EF1F19" w:rsidRPr="00E95736" w:rsidTr="009701E5">
        <w:trPr>
          <w:trHeight w:val="4155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деятельностью администрации городского округа город Воронеж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– руководитель аппарата.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администрации.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EF1F19" w:rsidRPr="00E95736" w:rsidTr="00EF1F19">
        <w:trPr>
          <w:trHeight w:val="341"/>
        </w:trPr>
        <w:tc>
          <w:tcPr>
            <w:tcW w:w="14786" w:type="dxa"/>
            <w:gridSpan w:val="12"/>
            <w:vAlign w:val="center"/>
          </w:tcPr>
          <w:p w:rsidR="00EF1F19" w:rsidRPr="00E95736" w:rsidRDefault="002E2EF9" w:rsidP="002E2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Стратегическая цель «Э</w:t>
            </w:r>
            <w:r w:rsidR="00EF1F19" w:rsidRPr="00E95736">
              <w:rPr>
                <w:rFonts w:ascii="Times New Roman" w:hAnsi="Times New Roman" w:cs="Times New Roman"/>
                <w:sz w:val="18"/>
                <w:szCs w:val="18"/>
              </w:rPr>
              <w:t>ффективное пространственное развитие, формирование эстетически привлекательной, дружественной, комфортной городской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F1F19" w:rsidRPr="00E95736" w:rsidTr="00EF1F19">
        <w:trPr>
          <w:trHeight w:val="403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Сбалансированное пространственное развитие</w:t>
            </w:r>
          </w:p>
        </w:tc>
      </w:tr>
      <w:tr w:rsidR="00EF1F19" w:rsidRPr="00E95736" w:rsidTr="009701E5">
        <w:trPr>
          <w:trHeight w:val="794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Индекс качества городской среды к базовому уровню 2018 года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администрации по городскому хозяйству </w:t>
            </w:r>
          </w:p>
        </w:tc>
      </w:tr>
      <w:tr w:rsidR="00EF1F19" w:rsidRPr="00E95736" w:rsidTr="00EF1F19">
        <w:trPr>
          <w:trHeight w:val="361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EF1F19" w:rsidRPr="00E95736" w:rsidTr="009701E5">
        <w:trPr>
          <w:trHeight w:val="1024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E05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Обеспеченность подвижным составом пассажирского транспорта в 100-местном исчислении на 1000 жителей (норматив 1,327 на 1000 жителей)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в % к нормативу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EF1F19" w:rsidRPr="00E95736" w:rsidTr="00EF1F19">
        <w:trPr>
          <w:trHeight w:val="433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EF1F19" w:rsidRPr="00E95736" w:rsidTr="006F0287">
        <w:trPr>
          <w:trHeight w:val="567"/>
        </w:trPr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Ввод жилья (нарастающим итогом)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млн кв. 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кв. м на человека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Доля комплексно благоустроенных дворовых территорий многоквартирных домов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ind w:left="3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(реконструированных) многофункциональных общественных пространств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Доля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EF1F19" w:rsidRPr="00E95736" w:rsidTr="00EF1F19">
        <w:trPr>
          <w:trHeight w:val="355"/>
        </w:trPr>
        <w:tc>
          <w:tcPr>
            <w:tcW w:w="14786" w:type="dxa"/>
            <w:gridSpan w:val="12"/>
            <w:vAlign w:val="center"/>
          </w:tcPr>
          <w:p w:rsidR="00EF1F19" w:rsidRPr="00E95736" w:rsidRDefault="00EF1F19" w:rsidP="00EF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Выбросы загрязняющих веществ в атмосферный воздух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тыс. тонн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Количество загрязняющих веществ, сбрасываемых в поверхностные водные объекты в составе сточных вод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млн куб. м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EF1F19" w:rsidRPr="00E95736" w:rsidTr="006F0287">
        <w:tc>
          <w:tcPr>
            <w:tcW w:w="513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EF1F19" w:rsidRPr="00E95736" w:rsidRDefault="00EF1F19" w:rsidP="00B50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Обеспеченность зелеными насаждениями общего пользования с учетом лесопарков</w:t>
            </w:r>
          </w:p>
        </w:tc>
        <w:tc>
          <w:tcPr>
            <w:tcW w:w="1172" w:type="dxa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2E2E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м/</w:t>
            </w:r>
          </w:p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человека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45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900" w:type="dxa"/>
            <w:vAlign w:val="center"/>
          </w:tcPr>
          <w:p w:rsidR="00EF1F19" w:rsidRPr="00E95736" w:rsidRDefault="006F0287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6F0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1F19" w:rsidRPr="00E95736" w:rsidRDefault="00EF1F19" w:rsidP="0050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736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</w:tbl>
    <w:p w:rsidR="000A677F" w:rsidRPr="00E95736" w:rsidRDefault="000A677F" w:rsidP="000A677F"/>
    <w:p w:rsidR="000A677F" w:rsidRPr="00E95736" w:rsidRDefault="000A677F" w:rsidP="000A677F"/>
    <w:p w:rsidR="00E00C88" w:rsidRPr="00E95736" w:rsidRDefault="000A677F" w:rsidP="00E00C88">
      <w:pPr>
        <w:pStyle w:val="a6"/>
        <w:keepNext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E9573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III. </w:t>
      </w:r>
      <w:r w:rsidR="00E00C88" w:rsidRPr="00E9573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Показатели, характеризующие деятельность структурных подразделений </w:t>
      </w:r>
      <w:r w:rsidR="00E00C88" w:rsidRPr="00E9573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администрации городского округа город Воронеж по достижению целевых индикаторов </w:t>
      </w:r>
      <w:r w:rsidR="00E00C88" w:rsidRPr="00E95736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Стратегии социально-экономического развития городского округа город Воронеж на период до 2035 года</w:t>
      </w:r>
    </w:p>
    <w:p w:rsidR="008E4B42" w:rsidRPr="00E95736" w:rsidRDefault="008E4B42" w:rsidP="00E00C88">
      <w:pPr>
        <w:pStyle w:val="a6"/>
        <w:keepNext/>
        <w:spacing w:after="0"/>
        <w:jc w:val="center"/>
        <w:rPr>
          <w:color w:val="auto"/>
          <w:lang w:eastAsia="ru-RU"/>
        </w:rPr>
      </w:pPr>
    </w:p>
    <w:tbl>
      <w:tblPr>
        <w:tblW w:w="153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772"/>
        <w:gridCol w:w="1023"/>
        <w:gridCol w:w="920"/>
        <w:gridCol w:w="920"/>
        <w:gridCol w:w="920"/>
        <w:gridCol w:w="920"/>
        <w:gridCol w:w="1012"/>
        <w:gridCol w:w="22"/>
        <w:gridCol w:w="1112"/>
        <w:gridCol w:w="1134"/>
        <w:gridCol w:w="1012"/>
        <w:gridCol w:w="3020"/>
      </w:tblGrid>
      <w:tr w:rsidR="007A382D" w:rsidRPr="00E95736" w:rsidTr="00334631">
        <w:trPr>
          <w:trHeight w:val="315"/>
          <w:tblHeader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2E2EF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9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7A382D" w:rsidRPr="00E95736" w:rsidTr="00334631">
        <w:trPr>
          <w:trHeight w:val="315"/>
          <w:tblHeader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3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382D" w:rsidRPr="00E95736" w:rsidTr="00334631">
        <w:trPr>
          <w:trHeight w:val="499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E2EF9" w:rsidRDefault="002E2EF9" w:rsidP="002E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«Д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остижение лидерских позиций городского округа город Воронеж по уровню развития человеческого капит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 и качеству жизни населения,</w:t>
            </w:r>
          </w:p>
          <w:p w:rsidR="008E4B42" w:rsidRPr="00E95736" w:rsidRDefault="008E4B42" w:rsidP="002E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социально-экономического неравенства</w:t>
            </w:r>
            <w:r w:rsidR="002E2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7A382D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здоровья и продление активного долголетия населения</w:t>
            </w:r>
          </w:p>
        </w:tc>
      </w:tr>
      <w:tr w:rsidR="007A382D" w:rsidRPr="00E95736" w:rsidTr="00334631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D14211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детей отдыхом в муниципальных ДЛО в 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каникулярное время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3719 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4 433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077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</w:t>
            </w:r>
            <w:r w:rsidR="00077A80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66248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7A382D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образования</w:t>
            </w:r>
          </w:p>
        </w:tc>
      </w:tr>
      <w:tr w:rsidR="007A382D" w:rsidRPr="00E95736" w:rsidTr="00334631">
        <w:trPr>
          <w:trHeight w:val="16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</w:t>
            </w:r>
            <w:r w:rsidR="00D1421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вес численности обучающихся в 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общеобразовательны</w:t>
            </w:r>
            <w:r w:rsidR="00D1421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организациях в соответствии с 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D8487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D8487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D8487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D8487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7A382D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сферы культуры</w:t>
            </w:r>
          </w:p>
        </w:tc>
      </w:tr>
      <w:tr w:rsidR="007A382D" w:rsidRPr="00E95736" w:rsidTr="00B73575">
        <w:trPr>
          <w:trHeight w:val="109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охваченного мероприятиями в сфере культуры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1D60D0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7A6FA5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1D60D0" w:rsidP="007A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7A6FA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7A6FA5" w:rsidP="00C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7A382D" w:rsidRPr="00E95736" w:rsidTr="00DB512D">
        <w:trPr>
          <w:trHeight w:val="3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DB512D">
        <w:trPr>
          <w:trHeight w:val="836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бюджета городского округа город Воронеж на культуру в расчете на одного жителя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977,9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7A6FA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1 272,4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4237C3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1 347,4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1 456,5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DB512D">
        <w:trPr>
          <w:trHeight w:val="167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586A78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социальной поддержки и социальной защиты</w:t>
            </w:r>
          </w:p>
        </w:tc>
      </w:tr>
      <w:tr w:rsidR="00045906" w:rsidRPr="00E95736" w:rsidTr="00DB512D">
        <w:trPr>
          <w:trHeight w:val="1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7605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детей, оставшихся без попечения родителей, в том числе переданных неродственникам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D947E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F4C" w:rsidRDefault="008E4B42" w:rsidP="004E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  <w:r w:rsidR="002E2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E4B42" w:rsidRPr="00E95736" w:rsidRDefault="004E1F4C" w:rsidP="004E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правы районов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гражданского общества</w:t>
            </w:r>
          </w:p>
        </w:tc>
      </w:tr>
      <w:tr w:rsidR="00045906" w:rsidRPr="00E95736" w:rsidTr="00DB512D">
        <w:trPr>
          <w:trHeight w:val="21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людей, вовлеченных в программы и проекты, направленные на интеграцию в жизнь общества, в том числе вовлеченных в мероприятия, направленные на формирование уважительного отношения ко всем этносам и религиям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65 000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93 000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334631">
        <w:trPr>
          <w:trHeight w:val="16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334631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граждан, охваченных деятельностью военно-патриотических объединений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D947E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1421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D947E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1421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045906" w:rsidRPr="00E95736" w:rsidTr="00334631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3A0761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камер видеонаблюдения, обслуживаемых МКУ «Безопасный город»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E95736" w:rsidTr="00DB512D">
        <w:trPr>
          <w:trHeight w:val="3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камер видеонаблюдения объектов различных форм собственности, интегрированных в Центр видеомониторинга МКУ «Безопасный город»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DD6337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45906" w:rsidRPr="00E95736" w:rsidTr="00334631">
        <w:trPr>
          <w:trHeight w:val="499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2E2EF9" w:rsidP="002E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«О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потребительского рынка и туризма</w:t>
            </w:r>
          </w:p>
        </w:tc>
      </w:tr>
      <w:tr w:rsidR="004461DE" w:rsidRPr="00E95736" w:rsidTr="004461DE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1DE" w:rsidRPr="00E95736" w:rsidRDefault="004461DE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61DE" w:rsidRPr="00E95736" w:rsidRDefault="004461DE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оказанных туристско-информационных услуг</w:t>
            </w:r>
          </w:p>
          <w:p w:rsidR="004461DE" w:rsidRPr="00E95736" w:rsidRDefault="004461DE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единиц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44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4461DE">
            <w:pPr>
              <w:spacing w:after="0" w:line="240" w:lineRule="auto"/>
              <w:jc w:val="center"/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4461DE">
            <w:pPr>
              <w:spacing w:after="0" w:line="240" w:lineRule="auto"/>
              <w:jc w:val="center"/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4461DE">
            <w:pPr>
              <w:spacing w:after="0" w:line="240" w:lineRule="auto"/>
              <w:jc w:val="center"/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1DE" w:rsidRPr="00E95736" w:rsidRDefault="004461D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  <w:r w:rsidR="002E2E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461DE" w:rsidRPr="00E95736" w:rsidRDefault="004461D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малого и среднего предпринимательства</w:t>
            </w:r>
          </w:p>
        </w:tc>
      </w:tr>
      <w:tr w:rsidR="00045906" w:rsidRPr="00E95736" w:rsidTr="00334631">
        <w:trPr>
          <w:trHeight w:val="8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информационно-консультационную поддержку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муниципального управления</w:t>
            </w:r>
          </w:p>
        </w:tc>
      </w:tr>
      <w:tr w:rsidR="00045906" w:rsidRPr="00E95736" w:rsidTr="00334631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населения, готового принять участие  в решении вопросов местного значения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информации</w:t>
            </w:r>
          </w:p>
        </w:tc>
      </w:tr>
      <w:tr w:rsidR="007A382D" w:rsidRPr="00E95736" w:rsidTr="007A382D">
        <w:trPr>
          <w:trHeight w:val="9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7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7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 и земельных отношений</w:t>
            </w:r>
          </w:p>
        </w:tc>
      </w:tr>
      <w:tr w:rsidR="007A382D" w:rsidRPr="00E95736" w:rsidTr="007A382D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7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7A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82D" w:rsidRPr="00E95736" w:rsidRDefault="007A382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имущественных и земельных отношений</w:t>
            </w:r>
          </w:p>
        </w:tc>
      </w:tr>
      <w:tr w:rsidR="00045906" w:rsidRPr="00E95736" w:rsidTr="00334631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расходов бюджета, формируемых в рамках программ, в общем объеме расходов бюджета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45906" w:rsidRPr="00E95736" w:rsidTr="00334631">
        <w:trPr>
          <w:trHeight w:val="12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3A0761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расходов на обслуживание муниципального долга в общем объеме расходов бюджета (за исключением расходов, осуществляемых за счет субвенций из бюджетов вышестоящих уровней)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15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42F1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F19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</w:t>
            </w:r>
            <w:r w:rsidR="00842F1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лее </w:t>
            </w:r>
          </w:p>
          <w:p w:rsidR="008E4B42" w:rsidRPr="00E95736" w:rsidRDefault="00842F1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F19" w:rsidRPr="00E95736" w:rsidRDefault="00842F1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более </w:t>
            </w:r>
          </w:p>
          <w:p w:rsidR="008E4B42" w:rsidRPr="00E95736" w:rsidRDefault="00842F1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42F1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более 15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45906" w:rsidRPr="00E95736" w:rsidTr="00334631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просроченной кредиторской задолженности бюджета городского округа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финансово-бюджетной политики</w:t>
            </w:r>
          </w:p>
        </w:tc>
      </w:tr>
      <w:tr w:rsidR="00045906" w:rsidRPr="00E95736" w:rsidTr="00334631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слушателей, получивших документ о повышении квалификации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E95736" w:rsidTr="00A60D94">
        <w:trPr>
          <w:trHeight w:val="11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A0761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605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муниципальных служащих, получивших дополнительное профессиональное образование, от заявленной потребности  в обучении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муниципальной службы и кадров</w:t>
            </w:r>
          </w:p>
        </w:tc>
      </w:tr>
      <w:tr w:rsidR="00045906" w:rsidRPr="00E95736" w:rsidTr="00334631">
        <w:trPr>
          <w:trHeight w:val="499"/>
        </w:trPr>
        <w:tc>
          <w:tcPr>
            <w:tcW w:w="15387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2E2EF9" w:rsidP="002E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«Э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ффективное пространственное развитие, формирование эстетически привлекательной, дружественной, комфортной городской среды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Сбалансированное пространственное развитие</w:t>
            </w:r>
          </w:p>
        </w:tc>
      </w:tr>
      <w:tr w:rsidR="00045906" w:rsidRPr="00E95736" w:rsidTr="000E5B9B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964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заключенных договоров на право развития застроенной </w:t>
            </w:r>
            <w:r w:rsidR="00DB3DD6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территории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45906" w:rsidRPr="00E95736" w:rsidTr="000E5B9B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964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договоров о комплексном развитии территории жилой застройки (нарастающим итого</w:t>
            </w:r>
            <w:r w:rsidR="00DB3DD6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C82131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C82131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C82131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0D3FB3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45906" w:rsidRPr="00E95736" w:rsidTr="000E5B9B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D3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964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жилищного строительства на развиваемых т</w:t>
            </w:r>
            <w:r w:rsidR="00DB3DD6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ерриториях 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C82131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транспорта и транспортной инфраструктуры</w:t>
            </w:r>
          </w:p>
        </w:tc>
      </w:tr>
      <w:tr w:rsidR="00045906" w:rsidRPr="00E95736" w:rsidTr="00334631"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общественного транспорта в общем количестве пассажирского транспорта, отвечающего требованиям качества перевозок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46651C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46651C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045906" w:rsidRPr="00E95736" w:rsidTr="00334631">
        <w:trPr>
          <w:trHeight w:val="49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D3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 (обустройство) велосипедных дорожек (нарастающим итогом)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дорожного хозяйства</w:t>
            </w:r>
          </w:p>
        </w:tc>
      </w:tr>
      <w:tr w:rsidR="00045906" w:rsidRPr="00E95736" w:rsidTr="00334631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D3797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транспортных предприятий, подключенных к автоматизированной системе оплаты проезда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транспорта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жилищно-коммунального комплекса</w:t>
            </w:r>
          </w:p>
        </w:tc>
      </w:tr>
      <w:tr w:rsidR="00045906" w:rsidRPr="00E95736" w:rsidTr="00334631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D37979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многоквартирных домов и объектов социальной сферы, подключенных к надежным системам инженерной инфраструктуры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</w:p>
        </w:tc>
      </w:tr>
      <w:tr w:rsidR="007D0E22" w:rsidRPr="00E95736" w:rsidTr="007D0E2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расселяемых жилых помещений в аварийных домах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10 081,1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5 958,5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7D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7 397,8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7D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0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7D0E22" w:rsidRPr="00E95736" w:rsidTr="00D37979">
        <w:trPr>
          <w:trHeight w:val="5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человек, переселенных из аварийного жилищного фонда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7D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7D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E22" w:rsidRPr="00E95736" w:rsidRDefault="007D0E2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334631">
        <w:trPr>
          <w:trHeight w:val="282"/>
        </w:trPr>
        <w:tc>
          <w:tcPr>
            <w:tcW w:w="153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045906" w:rsidRPr="00E95736" w:rsidTr="00334631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земель, реабилитированных в результате ликвидации захламлений или загрязнения территорий</w:t>
            </w:r>
          </w:p>
          <w:p w:rsidR="00C1692F" w:rsidRPr="00E95736" w:rsidRDefault="00C1692F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(нарастающим итогом)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407514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AA76E3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B39E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AA76E3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631" w:rsidRPr="00E95736" w:rsidRDefault="00BB39E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AA76E3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B39E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AA76E3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B39E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AA76E3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  <w:tr w:rsidR="00045906" w:rsidRPr="00E95736" w:rsidTr="00D37979">
        <w:trPr>
          <w:trHeight w:val="9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благоустроенных озелененных территорий общего пользования в их общем количестве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  <w:r w:rsidR="00477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Управление строительной</w:t>
            </w:r>
            <w:r w:rsidR="00D70B2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политики</w:t>
            </w:r>
            <w:r w:rsidR="00477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Управы районов</w:t>
            </w:r>
          </w:p>
        </w:tc>
      </w:tr>
      <w:tr w:rsidR="00045906" w:rsidRPr="00E95736" w:rsidTr="00D37979">
        <w:trPr>
          <w:trHeight w:val="31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3A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37979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человек, принявших участие в акциях, конкурсах и прочих природоохранных мероприятиях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001D5D" w:rsidP="0000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29 500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экологии</w:t>
            </w:r>
          </w:p>
        </w:tc>
      </w:tr>
    </w:tbl>
    <w:p w:rsidR="00DB512D" w:rsidRPr="00E95736" w:rsidRDefault="00DB512D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12D" w:rsidRPr="00E95736" w:rsidRDefault="00DB512D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12D" w:rsidRPr="00E95736" w:rsidRDefault="00DB512D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12D" w:rsidRPr="00E95736" w:rsidRDefault="00DB512D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DD6" w:rsidRPr="00E95736" w:rsidRDefault="00DB3D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95736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503FCE" w:rsidRPr="00E95736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5736">
        <w:rPr>
          <w:rFonts w:ascii="Times New Roman" w:hAnsi="Times New Roman" w:cs="Times New Roman"/>
          <w:sz w:val="28"/>
          <w:szCs w:val="28"/>
        </w:rPr>
        <w:t>V. Показатели реализации муниципальных составляющих региональных проектов (МСРП)</w:t>
      </w:r>
    </w:p>
    <w:p w:rsidR="00503FCE" w:rsidRPr="00E95736" w:rsidRDefault="00503FCE" w:rsidP="00503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</w:p>
    <w:p w:rsidR="00503FCE" w:rsidRPr="00E95736" w:rsidRDefault="00503FCE" w:rsidP="00503FC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600"/>
        <w:gridCol w:w="4518"/>
        <w:gridCol w:w="1120"/>
        <w:gridCol w:w="920"/>
        <w:gridCol w:w="920"/>
        <w:gridCol w:w="920"/>
        <w:gridCol w:w="920"/>
        <w:gridCol w:w="920"/>
        <w:gridCol w:w="920"/>
        <w:gridCol w:w="3566"/>
      </w:tblGrid>
      <w:tr w:rsidR="00045906" w:rsidRPr="00E95736" w:rsidTr="008E4B42">
        <w:trPr>
          <w:trHeight w:val="630"/>
          <w:tblHeader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4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00095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3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045906" w:rsidRPr="00E95736" w:rsidTr="008E4B42">
        <w:trPr>
          <w:trHeight w:val="315"/>
          <w:tblHeader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7FDB" w:rsidRDefault="00477FDB" w:rsidP="0047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Стратегическая цель «Д</w:t>
            </w:r>
            <w:r w:rsidR="008E4B42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остижение лидерских позиций городского округа город Воронеж по уровню развития человеческого капитала и качеству жизни населения, </w:t>
            </w:r>
          </w:p>
          <w:p w:rsidR="008E4B42" w:rsidRPr="00E95736" w:rsidRDefault="008E4B42" w:rsidP="00477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социально-экономического неравенства</w:t>
            </w:r>
            <w:r w:rsidR="00477F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045906" w:rsidRPr="00E9573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здоровья и продление активного долголетия населения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«Создание для всех категорий и гру</w:t>
            </w:r>
            <w:r w:rsidR="00000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населения условий для занятий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</w:t>
            </w:r>
          </w:p>
        </w:tc>
      </w:tr>
      <w:tr w:rsidR="00045906" w:rsidRPr="00E9573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физической культуры и спорта</w:t>
            </w:r>
          </w:p>
        </w:tc>
      </w:tr>
      <w:tr w:rsidR="00045906" w:rsidRPr="00E95736" w:rsidTr="008E4B42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физической культуры и спорта</w:t>
            </w:r>
          </w:p>
        </w:tc>
      </w:tr>
      <w:tr w:rsidR="00045906" w:rsidRPr="00E95736" w:rsidTr="008E4B42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занимающихся по программам спортивной подготовки в организациях ведомственной принадлежности 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физической культуры и спорта</w:t>
            </w:r>
          </w:p>
        </w:tc>
      </w:tr>
      <w:tr w:rsidR="00045906" w:rsidRPr="00E9573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системы образования</w:t>
            </w:r>
          </w:p>
        </w:tc>
      </w:tr>
      <w:tr w:rsidR="00045906" w:rsidRPr="00E9573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МСРП «Содействие занятости» </w:t>
            </w:r>
          </w:p>
        </w:tc>
      </w:tr>
      <w:tr w:rsidR="00045906" w:rsidRPr="00E95736" w:rsidTr="008E4B42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8E4B42">
        <w:trPr>
          <w:trHeight w:val="9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дополнительно созданных мест с целью обеспечения дошкольным образованием детей в возрасте до 3 лет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 мест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«Современная школа»</w:t>
            </w:r>
          </w:p>
        </w:tc>
      </w:tr>
      <w:tr w:rsidR="00045906" w:rsidRPr="00E95736" w:rsidTr="00B73575">
        <w:trPr>
          <w:trHeight w:val="5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4B42" w:rsidRPr="00E9573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мест, созданных в общеобразовательных организациях</w:t>
            </w:r>
            <w:r w:rsidR="003F133A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66155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0C6A9E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«Цифровая образовательная среда»</w:t>
            </w:r>
          </w:p>
        </w:tc>
      </w:tr>
      <w:tr w:rsidR="00045906" w:rsidRPr="00E95736" w:rsidTr="00B73575">
        <w:trPr>
          <w:trHeight w:val="45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F6615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«Успех каждого ребенка»</w:t>
            </w:r>
          </w:p>
        </w:tc>
      </w:tr>
      <w:tr w:rsidR="00045906" w:rsidRPr="00E95736" w:rsidTr="00B73575">
        <w:trPr>
          <w:trHeight w:val="10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0F0D59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профориентацию, в том числе в рамках программы «Билет в будущее»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сферы культуры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«Обеспечение качественно нового уровня развития инфраструктуры культуры на территории Воронежской области»</w:t>
            </w:r>
          </w:p>
        </w:tc>
      </w:tr>
      <w:tr w:rsidR="00045906" w:rsidRPr="00E95736" w:rsidTr="00B73575">
        <w:trPr>
          <w:trHeight w:val="283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160647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0E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числа посещений организаций культуры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F6615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8E4B42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B3DD6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B3DD6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8E4B42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музеев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B73575">
        <w:trPr>
          <w:trHeight w:val="4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культурно-массовых мероприятий в КДУ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культурных мероприятий, проводимых ДШИ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F6615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B73575">
        <w:trPr>
          <w:trHeight w:val="4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посещений  библиотек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ед.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1 095,9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1 136,8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B73575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B3DD6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культуры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000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Стратегическая цель </w:t>
            </w:r>
            <w:r w:rsidR="00000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ффективное пространственное развитие, формирование эстетически привлекательной, дружественной, комфортной городской среды</w:t>
            </w:r>
            <w:r w:rsidR="000009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045906" w:rsidRPr="00E9573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транспорта и транспортной инфраструктуры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«Региональная и местная дорожная сеть»</w:t>
            </w:r>
          </w:p>
        </w:tc>
      </w:tr>
      <w:tr w:rsidR="00045906" w:rsidRPr="00E95736" w:rsidTr="00B73575">
        <w:trPr>
          <w:trHeight w:val="91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6262D3" w:rsidP="00F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</w:t>
            </w:r>
            <w:r w:rsidR="00FA04AD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6262D3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дорожного хозяйства</w:t>
            </w:r>
          </w:p>
        </w:tc>
      </w:tr>
      <w:tr w:rsidR="00045906" w:rsidRPr="00E9573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жилищно-коммунального комплекса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«Обеспечение устойчивого сокращения непригодного для проживания жилищного фонда»</w:t>
            </w:r>
          </w:p>
        </w:tc>
      </w:tr>
      <w:tr w:rsidR="00045906" w:rsidRPr="00E9573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граждан, расселенных из непригодного для проживания жилищного фонда (нарастающим итогом с 2019 года)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630CC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квадратных метров расселенного непригодного для проживания жилищного фонда (нарастающим итогом с 2019 года)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630CC6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8E4B42">
        <w:trPr>
          <w:trHeight w:val="282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Сбалансированное пространственное развитие</w:t>
            </w:r>
          </w:p>
        </w:tc>
      </w:tr>
      <w:tr w:rsidR="00045906" w:rsidRPr="00E95736" w:rsidTr="008E4B42">
        <w:trPr>
          <w:trHeight w:val="499"/>
        </w:trPr>
        <w:tc>
          <w:tcPr>
            <w:tcW w:w="153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МСРП «Формирование комфортной городской среды»</w:t>
            </w:r>
          </w:p>
        </w:tc>
      </w:tr>
      <w:tr w:rsidR="00045906" w:rsidRPr="00E95736" w:rsidTr="008E4B42">
        <w:trPr>
          <w:trHeight w:val="7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6262D3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6262D3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жилищно-коммунального хозяйства</w:t>
            </w:r>
            <w:r w:rsidR="001379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Управы районов</w:t>
            </w:r>
          </w:p>
        </w:tc>
      </w:tr>
      <w:tr w:rsidR="00045906" w:rsidRPr="00E95736" w:rsidTr="008E4B42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160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60647"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E84CA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B42" w:rsidRPr="00E95736" w:rsidRDefault="00E84CAD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42" w:rsidRPr="00E95736" w:rsidRDefault="008E4B42" w:rsidP="008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строительной политики</w:t>
            </w:r>
            <w:r w:rsidR="001379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Управы районов</w:t>
            </w:r>
          </w:p>
        </w:tc>
      </w:tr>
    </w:tbl>
    <w:p w:rsidR="00503FCE" w:rsidRPr="00E95736" w:rsidRDefault="00503FCE" w:rsidP="000A677F">
      <w:pPr>
        <w:sectPr w:rsidR="00503FCE" w:rsidRPr="00E95736" w:rsidSect="004E1F4C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503FCE" w:rsidRPr="00E95736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73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E95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Комплекс мероприятий по реализации Стра</w:t>
      </w:r>
      <w:r w:rsidR="00BD64A9" w:rsidRPr="00E95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тегии социально-экономического </w:t>
      </w:r>
      <w:r w:rsidRPr="00E95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</w:p>
    <w:p w:rsidR="00503FCE" w:rsidRPr="00E95736" w:rsidRDefault="00503FCE" w:rsidP="00503F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город Воронеж  на период до 2035 года</w:t>
      </w:r>
    </w:p>
    <w:p w:rsidR="00BD64A9" w:rsidRPr="00E95736" w:rsidRDefault="00BD64A9" w:rsidP="00BD64A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64A9" w:rsidRPr="00E95736" w:rsidRDefault="00BD64A9" w:rsidP="00BD64A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социально-экономической политики городского округа город Воронеж</w:t>
      </w:r>
    </w:p>
    <w:tbl>
      <w:tblPr>
        <w:tblW w:w="21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796"/>
        <w:gridCol w:w="27"/>
        <w:gridCol w:w="11"/>
        <w:gridCol w:w="4817"/>
        <w:gridCol w:w="50"/>
        <w:gridCol w:w="4309"/>
        <w:gridCol w:w="32"/>
        <w:gridCol w:w="8"/>
        <w:gridCol w:w="2236"/>
        <w:gridCol w:w="9"/>
        <w:gridCol w:w="17"/>
        <w:gridCol w:w="6"/>
        <w:gridCol w:w="6"/>
        <w:gridCol w:w="12"/>
        <w:gridCol w:w="22"/>
        <w:gridCol w:w="29"/>
        <w:gridCol w:w="3911"/>
        <w:gridCol w:w="26"/>
        <w:gridCol w:w="21"/>
        <w:gridCol w:w="66"/>
        <w:gridCol w:w="16"/>
        <w:gridCol w:w="15"/>
        <w:gridCol w:w="3386"/>
        <w:gridCol w:w="15"/>
        <w:gridCol w:w="12"/>
        <w:gridCol w:w="26"/>
        <w:gridCol w:w="19"/>
        <w:gridCol w:w="24"/>
      </w:tblGrid>
      <w:tr w:rsidR="00045906" w:rsidRPr="00E95736" w:rsidTr="00D82484">
        <w:trPr>
          <w:gridAfter w:val="2"/>
          <w:wAfter w:w="43" w:type="dxa"/>
          <w:trHeight w:val="1335"/>
          <w:tblHeader/>
        </w:trPr>
        <w:tc>
          <w:tcPr>
            <w:tcW w:w="856" w:type="dxa"/>
            <w:shd w:val="clear" w:color="auto" w:fill="auto"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86D07" w:rsidRPr="00E95736" w:rsidRDefault="00C86D07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задачи, мероприятия, ключевого события</w:t>
            </w:r>
          </w:p>
        </w:tc>
        <w:tc>
          <w:tcPr>
            <w:tcW w:w="4855" w:type="dxa"/>
            <w:gridSpan w:val="3"/>
            <w:shd w:val="clear" w:color="auto" w:fill="auto"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мероприятия,</w:t>
            </w:r>
          </w:p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ключевого события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мероприятия, ключевого события</w:t>
            </w:r>
          </w:p>
        </w:tc>
        <w:tc>
          <w:tcPr>
            <w:tcW w:w="2308" w:type="dxa"/>
            <w:gridSpan w:val="7"/>
            <w:shd w:val="clear" w:color="auto" w:fill="auto"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="00F1695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ключевого события</w:t>
            </w:r>
          </w:p>
        </w:tc>
        <w:tc>
          <w:tcPr>
            <w:tcW w:w="4084" w:type="dxa"/>
            <w:gridSpan w:val="7"/>
            <w:shd w:val="clear" w:color="auto" w:fill="auto"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3439" w:type="dxa"/>
            <w:gridSpan w:val="4"/>
            <w:shd w:val="clear" w:color="auto" w:fill="auto"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jc w:val="center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45906" w:rsidRPr="00E95736" w:rsidTr="00173752">
        <w:trPr>
          <w:gridAfter w:val="2"/>
          <w:wAfter w:w="43" w:type="dxa"/>
          <w:trHeight w:val="457"/>
        </w:trPr>
        <w:tc>
          <w:tcPr>
            <w:tcW w:w="21737" w:type="dxa"/>
            <w:gridSpan w:val="27"/>
            <w:shd w:val="clear" w:color="auto" w:fill="auto"/>
            <w:vAlign w:val="center"/>
          </w:tcPr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 Демографическое развитие городского округа город Воронеж</w:t>
            </w:r>
          </w:p>
        </w:tc>
      </w:tr>
      <w:tr w:rsidR="00045906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рождаемости</w:t>
            </w:r>
          </w:p>
        </w:tc>
      </w:tr>
      <w:tr w:rsidR="00045906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совмещения работы и воспитания в семьях с детьми</w:t>
            </w:r>
          </w:p>
        </w:tc>
      </w:tr>
      <w:tr w:rsidR="00045906" w:rsidRPr="00E95736" w:rsidTr="00D82484">
        <w:trPr>
          <w:gridAfter w:val="2"/>
          <w:wAfter w:w="43" w:type="dxa"/>
          <w:trHeight w:val="3390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женщин и молодых семей в целях рождения первых и последующих детей и оказания им содействия по совмещению обязанностей по воспитанию детей с трудовой занятостью: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создание групп кратковременного пребывания воспитанников дошкольного возраста;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развитие вариативных форм дошкольного образования;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стимулирование рынка сервисов</w:t>
            </w:r>
            <w:r w:rsidR="00DB3DD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уходу и присмотру за детьми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503FCE" w:rsidRPr="00E95736" w:rsidRDefault="00AA76E3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специального </w:t>
            </w:r>
            <w:r w:rsidR="00503FC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коэффициента рождаемости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3" w:type="dxa"/>
            <w:gridSpan w:val="5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70" w:type="dxa"/>
            <w:gridSpan w:val="6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E95736" w:rsidTr="00DB3DD6">
        <w:trPr>
          <w:gridAfter w:val="2"/>
          <w:wAfter w:w="43" w:type="dxa"/>
          <w:trHeight w:val="2258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применению работодателями в отношении лиц, совмещающих трудовую деятельность с семейными обязанностями, гибких форм занятости (неполное рабочее время, дистанционная занятость, разделение рабочего дня на части, сокращенный рабочий день, гибкий режим работы  и др.), а также иных льгот в трудовой сфере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коэффициента рождаемости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3" w:type="dxa"/>
            <w:gridSpan w:val="5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70" w:type="dxa"/>
            <w:gridSpan w:val="6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045906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миграционного прироста (при соблюдении требований к уровню квалификации приезжающих в город мигрантов)</w:t>
            </w:r>
          </w:p>
        </w:tc>
      </w:tr>
      <w:tr w:rsidR="00045906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(удержания) необходимых для города категорий населения</w:t>
            </w:r>
          </w:p>
        </w:tc>
      </w:tr>
      <w:tr w:rsidR="00045906" w:rsidRPr="00E95736" w:rsidTr="00D82484">
        <w:trPr>
          <w:gridAfter w:val="2"/>
          <w:wAfter w:w="43" w:type="dxa"/>
          <w:trHeight w:val="938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семей с целью улучшения их жилищных условий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B03518">
        <w:trPr>
          <w:gridAfter w:val="2"/>
          <w:wAfter w:w="43" w:type="dxa"/>
          <w:trHeight w:val="870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59 молодых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семей получили свидетельства о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праве на получение социальной выплаты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D82484">
        <w:trPr>
          <w:gridAfter w:val="2"/>
          <w:wAfter w:w="43" w:type="dxa"/>
          <w:trHeight w:val="981"/>
        </w:trPr>
        <w:tc>
          <w:tcPr>
            <w:tcW w:w="856" w:type="dxa"/>
            <w:shd w:val="clear" w:color="auto" w:fill="auto"/>
          </w:tcPr>
          <w:p w:rsidR="00D369E3" w:rsidRPr="00E95736" w:rsidRDefault="00D369E3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D369E3" w:rsidRPr="00E95736" w:rsidRDefault="00D369E3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D369E3" w:rsidRPr="00E9573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37 молодых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семей получили свидетельства о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праве на получение социальной выплаты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D369E3" w:rsidRPr="00E9573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D369E3" w:rsidRPr="00E9573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D369E3" w:rsidRPr="00E95736" w:rsidRDefault="00EE024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D369E3" w:rsidRPr="00E95736" w:rsidRDefault="00D369E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D82484">
        <w:trPr>
          <w:gridAfter w:val="2"/>
          <w:wAfter w:w="43" w:type="dxa"/>
          <w:trHeight w:val="981"/>
        </w:trPr>
        <w:tc>
          <w:tcPr>
            <w:tcW w:w="856" w:type="dxa"/>
            <w:shd w:val="clear" w:color="auto" w:fill="auto"/>
          </w:tcPr>
          <w:p w:rsidR="00CA7379" w:rsidRPr="00E95736" w:rsidRDefault="00CA737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663C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CA7379" w:rsidRPr="00E95736" w:rsidRDefault="00CA7379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CA7379" w:rsidRPr="00E9573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45A2" w:rsidRPr="00E95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молоды</w:t>
            </w:r>
            <w:r w:rsidR="008145A2" w:rsidRPr="00E95736">
              <w:rPr>
                <w:rFonts w:ascii="Times New Roman" w:hAnsi="Times New Roman" w:cs="Times New Roman"/>
                <w:sz w:val="24"/>
                <w:szCs w:val="24"/>
              </w:rPr>
              <w:t>х семей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свидетельства о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праве на получение социальной выплаты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CA7379" w:rsidRPr="00E9573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CA7379" w:rsidRPr="00E9573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CA7379" w:rsidRPr="00E95736" w:rsidRDefault="00EE024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CA7379" w:rsidRPr="00E95736" w:rsidRDefault="00CA7379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D82484">
        <w:trPr>
          <w:gridAfter w:val="2"/>
          <w:wAfter w:w="43" w:type="dxa"/>
          <w:trHeight w:val="981"/>
        </w:trPr>
        <w:tc>
          <w:tcPr>
            <w:tcW w:w="856" w:type="dxa"/>
            <w:shd w:val="clear" w:color="auto" w:fill="auto"/>
          </w:tcPr>
          <w:p w:rsidR="00754A17" w:rsidRPr="00E95736" w:rsidRDefault="00754A1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754A17" w:rsidRPr="00E95736" w:rsidRDefault="00754A17" w:rsidP="007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754A17" w:rsidRPr="00E95736" w:rsidRDefault="00754A17" w:rsidP="00901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22 молоды</w:t>
            </w:r>
            <w:r w:rsidR="00901F5F" w:rsidRPr="00E957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семьи получили свидетельства о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праве на получение социальной выплаты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754A17" w:rsidRPr="00E95736" w:rsidRDefault="00754A17" w:rsidP="0075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754A17" w:rsidRPr="00E95736" w:rsidRDefault="00754A17" w:rsidP="0075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754A17" w:rsidRPr="00E95736" w:rsidRDefault="00754A17" w:rsidP="007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754A17" w:rsidRPr="00E95736" w:rsidRDefault="00754A17" w:rsidP="0075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D82484">
        <w:trPr>
          <w:gridAfter w:val="2"/>
          <w:wAfter w:w="43" w:type="dxa"/>
          <w:trHeight w:val="981"/>
        </w:trPr>
        <w:tc>
          <w:tcPr>
            <w:tcW w:w="856" w:type="dxa"/>
            <w:shd w:val="clear" w:color="auto" w:fill="auto"/>
          </w:tcPr>
          <w:p w:rsidR="003C05AF" w:rsidRPr="00E95736" w:rsidRDefault="003C05AF" w:rsidP="003C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3C05AF" w:rsidRPr="00E95736" w:rsidRDefault="003C05AF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3C05AF" w:rsidRPr="00E95736" w:rsidRDefault="007D0E22" w:rsidP="007D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05AF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молоды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C05AF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свидетельства о </w:t>
            </w:r>
            <w:r w:rsidR="003C05AF" w:rsidRPr="00E95736">
              <w:rPr>
                <w:rFonts w:ascii="Times New Roman" w:hAnsi="Times New Roman" w:cs="Times New Roman"/>
                <w:sz w:val="24"/>
                <w:szCs w:val="24"/>
              </w:rPr>
              <w:t>праве на получение социальной выплаты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3C05AF" w:rsidRPr="00E95736" w:rsidRDefault="003C05AF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3C05AF" w:rsidRPr="00E95736" w:rsidRDefault="00587FA0" w:rsidP="003C0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3C05AF" w:rsidRPr="00E95736" w:rsidRDefault="003C05AF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3C05AF" w:rsidRPr="00E95736" w:rsidRDefault="003C05AF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7D0E22" w:rsidRPr="00E95736" w:rsidTr="00D82484">
        <w:trPr>
          <w:gridAfter w:val="2"/>
          <w:wAfter w:w="43" w:type="dxa"/>
          <w:trHeight w:val="981"/>
        </w:trPr>
        <w:tc>
          <w:tcPr>
            <w:tcW w:w="856" w:type="dxa"/>
            <w:shd w:val="clear" w:color="auto" w:fill="auto"/>
          </w:tcPr>
          <w:p w:rsidR="007D0E22" w:rsidRPr="00E95736" w:rsidRDefault="007D0E22" w:rsidP="007D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796" w:type="dxa"/>
            <w:shd w:val="clear" w:color="auto" w:fill="auto"/>
          </w:tcPr>
          <w:p w:rsidR="007D0E22" w:rsidRPr="00E95736" w:rsidRDefault="007D0E22" w:rsidP="007D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7D0E22" w:rsidRPr="00E95736" w:rsidRDefault="00275E0A" w:rsidP="007D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957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0E22" w:rsidRPr="00E95736">
              <w:rPr>
                <w:rFonts w:ascii="Times New Roman" w:hAnsi="Times New Roman" w:cs="Times New Roman"/>
                <w:sz w:val="24"/>
                <w:szCs w:val="24"/>
              </w:rPr>
              <w:t>молодые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семьи получили свидетельства о </w:t>
            </w:r>
            <w:r w:rsidR="007D0E22" w:rsidRPr="00E95736">
              <w:rPr>
                <w:rFonts w:ascii="Times New Roman" w:hAnsi="Times New Roman" w:cs="Times New Roman"/>
                <w:sz w:val="24"/>
                <w:szCs w:val="24"/>
              </w:rPr>
              <w:t>праве на получение социальной выплаты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7D0E22" w:rsidRPr="00E95736" w:rsidRDefault="007D0E22" w:rsidP="007D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7D0E22" w:rsidRPr="00E95736" w:rsidRDefault="007D0E22" w:rsidP="007D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7D0E22" w:rsidRPr="00E95736" w:rsidRDefault="007D0E22" w:rsidP="007D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7D0E22" w:rsidRPr="00E95736" w:rsidRDefault="007D0E22" w:rsidP="007D0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045906" w:rsidRPr="00E95736" w:rsidTr="00D82484">
        <w:trPr>
          <w:gridAfter w:val="2"/>
          <w:wAfter w:w="43" w:type="dxa"/>
          <w:trHeight w:val="1688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регионального комплекса мероприятий по предупреждению возможных конфликтов и снятию противоречий, связанных с обустройством мигрантов и</w:t>
            </w:r>
            <w:r w:rsidR="00B0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интеграцией в местную среду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503FCE" w:rsidRPr="00E95736" w:rsidRDefault="00503FCE" w:rsidP="0039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  <w:r w:rsidR="0007689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7550BB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</w:t>
            </w:r>
          </w:p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административными органами и структурами гражданского общества</w:t>
            </w:r>
          </w:p>
        </w:tc>
      </w:tr>
      <w:tr w:rsidR="00045906" w:rsidRPr="00E95736" w:rsidTr="00D82484">
        <w:trPr>
          <w:gridAfter w:val="2"/>
          <w:wAfter w:w="43" w:type="dxa"/>
          <w:trHeight w:val="1415"/>
        </w:trPr>
        <w:tc>
          <w:tcPr>
            <w:tcW w:w="856" w:type="dxa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интеграции представителей других народов, пребывающих и проживающих на территории городского округа город Воронеж, в социальную и культурную жизнь городского округа, организация мероприятий по профилактике межэтнических и</w:t>
            </w:r>
            <w:r w:rsidR="00AF17BD"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межконфессиональных конфликтов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503FCE" w:rsidRPr="00E95736" w:rsidRDefault="00503FCE" w:rsidP="003900F1">
            <w:pPr>
              <w:spacing w:after="0" w:line="240" w:lineRule="auto"/>
              <w:rPr>
                <w:rFonts w:ascii="Calibri" w:eastAsia="Times New Roman" w:hAnsi="Calibri" w:cs="Times New Roman"/>
                <w:strike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Увеличение коэффициента миграционного прироста</w:t>
            </w:r>
            <w:r w:rsidR="00076896"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7550BB" w:rsidRPr="00E95736" w:rsidRDefault="007550B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</w:t>
            </w:r>
          </w:p>
          <w:p w:rsidR="00503FCE" w:rsidRPr="00E95736" w:rsidRDefault="007550BB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03FC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административными органами и структурами гражданского общества</w:t>
            </w:r>
          </w:p>
        </w:tc>
      </w:tr>
      <w:tr w:rsidR="00045906" w:rsidRPr="00E95736" w:rsidTr="00173752">
        <w:trPr>
          <w:gridAfter w:val="2"/>
          <w:wAfter w:w="43" w:type="dxa"/>
          <w:trHeight w:val="480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503FCE" w:rsidRPr="00E95736" w:rsidRDefault="00503FCE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1:G84"/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 Сохранение здоровья и продление активного долголетия населения</w:t>
            </w:r>
            <w:bookmarkEnd w:id="1"/>
          </w:p>
        </w:tc>
      </w:tr>
      <w:tr w:rsidR="00045906" w:rsidRPr="00E95736" w:rsidTr="00173752">
        <w:trPr>
          <w:gridAfter w:val="2"/>
          <w:wAfter w:w="43" w:type="dxa"/>
          <w:trHeight w:val="480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медицинского обслуживания</w:t>
            </w:r>
          </w:p>
        </w:tc>
      </w:tr>
      <w:tr w:rsidR="00045906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медицинского обслуживания</w:t>
            </w:r>
          </w:p>
        </w:tc>
      </w:tr>
      <w:tr w:rsidR="00045906" w:rsidRPr="00E95736" w:rsidTr="00D82484">
        <w:trPr>
          <w:gridAfter w:val="3"/>
          <w:wAfter w:w="69" w:type="dxa"/>
          <w:trHeight w:val="2007"/>
        </w:trPr>
        <w:tc>
          <w:tcPr>
            <w:tcW w:w="85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 государственных учреждений здравоохранения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  <w:r w:rsidR="0007689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 мощности лечебных учреждений</w:t>
            </w:r>
            <w:r w:rsidR="0007689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территориальной равнодоступности первичной медико-санитарной помощи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503FCE" w:rsidRPr="00E95736" w:rsidRDefault="00A112E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503FC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Воронежской области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E95736" w:rsidRDefault="00A112E8" w:rsidP="00A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B8198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r w:rsidR="00B8198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Воронежской области</w:t>
            </w:r>
          </w:p>
        </w:tc>
      </w:tr>
      <w:tr w:rsidR="00045906" w:rsidRPr="00E95736" w:rsidTr="00D82484">
        <w:trPr>
          <w:gridAfter w:val="3"/>
          <w:wAfter w:w="69" w:type="dxa"/>
          <w:trHeight w:val="1650"/>
        </w:trPr>
        <w:tc>
          <w:tcPr>
            <w:tcW w:w="856" w:type="dxa"/>
            <w:shd w:val="clear" w:color="auto" w:fill="auto"/>
          </w:tcPr>
          <w:p w:rsidR="00503FCE" w:rsidRPr="00E95736" w:rsidRDefault="009E694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3FC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1796" w:type="dxa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подстанции скорой медицинской помощи в Центральном районе г. Воронежа с единой диспетчерской службой и гаражом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03FCE" w:rsidRPr="00E95736" w:rsidRDefault="00A112E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503FC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Воронежской области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1982" w:rsidRPr="00E95736" w:rsidRDefault="00A112E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строительства </w:t>
            </w:r>
            <w:r w:rsidR="00B8198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</w:t>
            </w:r>
          </w:p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E95736" w:rsidTr="00D82484">
        <w:trPr>
          <w:gridAfter w:val="3"/>
          <w:wAfter w:w="69" w:type="dxa"/>
          <w:trHeight w:val="1650"/>
        </w:trPr>
        <w:tc>
          <w:tcPr>
            <w:tcW w:w="856" w:type="dxa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</w:tcPr>
          <w:p w:rsidR="00503FCE" w:rsidRPr="00E95736" w:rsidRDefault="00503FC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детского корпуса для оказания специализированной медицинской помощи  детям по профилям: онкология, гематология, ЛОР</w:t>
            </w:r>
            <w:r w:rsidR="0007689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0F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БУЗ ВО 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ВОДКБ № 1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 Ломоносова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503FCE" w:rsidRPr="00E95736" w:rsidRDefault="00503FC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AF17BD" w:rsidRPr="00E95736" w:rsidRDefault="00A112E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503FC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Воронежской области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3FCE" w:rsidRPr="00E95736" w:rsidRDefault="00A112E8" w:rsidP="00A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B8198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</w:t>
            </w:r>
            <w:r w:rsidR="00B8198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</w:t>
            </w:r>
          </w:p>
        </w:tc>
      </w:tr>
      <w:tr w:rsidR="00045906" w:rsidRPr="00E95736" w:rsidTr="00D82484">
        <w:trPr>
          <w:gridAfter w:val="3"/>
          <w:wAfter w:w="69" w:type="dxa"/>
          <w:trHeight w:val="1341"/>
        </w:trPr>
        <w:tc>
          <w:tcPr>
            <w:tcW w:w="856" w:type="dxa"/>
            <w:shd w:val="clear" w:color="auto" w:fill="auto"/>
          </w:tcPr>
          <w:p w:rsidR="00EB6C77" w:rsidRPr="00E95736" w:rsidRDefault="00EB6C77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EB6C77" w:rsidRPr="00E95736" w:rsidRDefault="00EB6C77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B6C77" w:rsidRPr="00E95736" w:rsidRDefault="00EB6C7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поликлинического комплекса с инфраструктурой для КУЗ ВО «</w:t>
            </w:r>
            <w:r w:rsidR="00AF17BD" w:rsidRPr="00E95736">
              <w:rPr>
                <w:rFonts w:ascii="Times New Roman" w:hAnsi="Times New Roman" w:cs="Times New Roman"/>
                <w:sz w:val="24"/>
                <w:szCs w:val="24"/>
              </w:rPr>
              <w:t>ВОКПТД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им. Н.С. Похвисневой»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EB6C77" w:rsidRPr="00E95736" w:rsidRDefault="00EB6C7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EB6C77" w:rsidRPr="00E95736" w:rsidRDefault="00EB6C7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EB6C77" w:rsidRPr="00E95736" w:rsidRDefault="00EB6C7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EB6C77" w:rsidRPr="00E95736" w:rsidRDefault="00A112E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EB6C77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Воронежской области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C77" w:rsidRPr="00E95736" w:rsidRDefault="00A112E8" w:rsidP="00A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EB6C77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r w:rsidR="00EB6C77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Воронежской области</w:t>
            </w:r>
          </w:p>
        </w:tc>
      </w:tr>
      <w:tr w:rsidR="00045906" w:rsidRPr="00E95736" w:rsidTr="00D82484">
        <w:trPr>
          <w:gridAfter w:val="3"/>
          <w:wAfter w:w="69" w:type="dxa"/>
          <w:trHeight w:val="924"/>
        </w:trPr>
        <w:tc>
          <w:tcPr>
            <w:tcW w:w="856" w:type="dxa"/>
            <w:shd w:val="clear" w:color="auto" w:fill="auto"/>
          </w:tcPr>
          <w:p w:rsidR="000849DE" w:rsidRPr="00E95736" w:rsidRDefault="00D45964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</w:tcPr>
          <w:p w:rsidR="000849DE" w:rsidRPr="00E95736" w:rsidRDefault="000849D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0849DE" w:rsidRPr="00E95736" w:rsidRDefault="000849D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здания </w:t>
            </w:r>
            <w:r w:rsidR="005A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ул. Карла Маркса,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47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689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БУЗ ВО «ВГКП №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0849DE" w:rsidRPr="00E95736" w:rsidRDefault="000849D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0849DE" w:rsidRPr="00E95736" w:rsidRDefault="000849D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0849DE" w:rsidRPr="00E95736" w:rsidRDefault="000849DE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0849DE" w:rsidRPr="00E95736" w:rsidRDefault="00A112E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0849D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Воронежской области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5B5" w:rsidRPr="00E95736" w:rsidRDefault="00A112E8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5B05B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</w:t>
            </w:r>
            <w:r w:rsidR="005B05B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</w:t>
            </w:r>
          </w:p>
        </w:tc>
      </w:tr>
      <w:tr w:rsidR="00045906" w:rsidRPr="00E95736" w:rsidTr="00D82484">
        <w:trPr>
          <w:gridAfter w:val="3"/>
          <w:wAfter w:w="69" w:type="dxa"/>
          <w:trHeight w:val="1426"/>
        </w:trPr>
        <w:tc>
          <w:tcPr>
            <w:tcW w:w="856" w:type="dxa"/>
            <w:shd w:val="clear" w:color="auto" w:fill="auto"/>
            <w:hideMark/>
          </w:tcPr>
          <w:p w:rsidR="003A0DD0" w:rsidRPr="00E9573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D45964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hideMark/>
          </w:tcPr>
          <w:p w:rsidR="003A0DD0" w:rsidRPr="00E95736" w:rsidRDefault="003A0DD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3A0DD0" w:rsidRPr="00E95736" w:rsidRDefault="003A0DD0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детского отделения КУ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86D6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«</w:t>
            </w:r>
            <w:r w:rsidR="0007689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ВОКПТД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Н.С. Похвисневой»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3A0DD0" w:rsidRPr="00E95736" w:rsidRDefault="003A0DD0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3A0DD0" w:rsidRPr="00E95736" w:rsidRDefault="003A0DD0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3A0DD0" w:rsidRPr="00E95736" w:rsidRDefault="003A0DD0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3A0DD0" w:rsidRPr="00E95736" w:rsidRDefault="00A112E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3A0DD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Воронежской области</w:t>
            </w:r>
            <w:r w:rsidR="00AF17B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05B5" w:rsidRPr="00E95736" w:rsidRDefault="00A112E8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5B05B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</w:t>
            </w:r>
            <w:r w:rsidR="005B05B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</w:t>
            </w:r>
          </w:p>
        </w:tc>
      </w:tr>
      <w:tr w:rsidR="00982D7A" w:rsidRPr="00E95736" w:rsidTr="00D82484">
        <w:trPr>
          <w:gridAfter w:val="3"/>
          <w:wAfter w:w="69" w:type="dxa"/>
          <w:trHeight w:val="1426"/>
        </w:trPr>
        <w:tc>
          <w:tcPr>
            <w:tcW w:w="85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D45964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поликлиники по ул. 20-летия Октября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82D7A" w:rsidRPr="00E95736" w:rsidTr="00D82484">
        <w:trPr>
          <w:gridAfter w:val="3"/>
          <w:wAfter w:w="69" w:type="dxa"/>
          <w:trHeight w:val="1426"/>
        </w:trPr>
        <w:tc>
          <w:tcPr>
            <w:tcW w:w="856" w:type="dxa"/>
            <w:shd w:val="clear" w:color="auto" w:fill="auto"/>
          </w:tcPr>
          <w:p w:rsidR="00982D7A" w:rsidRPr="00E95736" w:rsidRDefault="00D45964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796" w:type="dxa"/>
            <w:shd w:val="clear" w:color="auto" w:fill="auto"/>
          </w:tcPr>
          <w:p w:rsidR="00982D7A" w:rsidRPr="00E95736" w:rsidRDefault="00982D7A" w:rsidP="00982D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административно-поликлинического корпуса со</w:t>
            </w:r>
            <w:r w:rsidR="006514CD">
              <w:rPr>
                <w:rFonts w:ascii="Times New Roman" w:hAnsi="Times New Roman" w:cs="Times New Roman"/>
                <w:sz w:val="24"/>
                <w:szCs w:val="24"/>
              </w:rPr>
              <w:t xml:space="preserve"> вспомогательными зданиями для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инфекци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>онного медицинского центра в г.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Воронеже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045906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E70FDD" w:rsidRPr="00E95736" w:rsidRDefault="00E70FDD" w:rsidP="00F60527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D45964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</w:tcPr>
          <w:p w:rsidR="00E70FDD" w:rsidRPr="00E95736" w:rsidRDefault="00E70FD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70FDD" w:rsidRPr="00E95736" w:rsidRDefault="00E70FDD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подстанция скорой медицинской помощи</w:t>
            </w:r>
            <w:r w:rsidR="00B02CC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единой диспетчерской службой</w:t>
            </w:r>
            <w:r w:rsidR="0065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Центральном районе 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E70FDD" w:rsidRPr="00E95736" w:rsidRDefault="00E70FDD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E70FDD" w:rsidRPr="00E95736" w:rsidRDefault="00E70FDD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E70FDD" w:rsidRPr="00E95736" w:rsidRDefault="00E70FDD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E70FDD" w:rsidRPr="00E95736" w:rsidRDefault="00A112E8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E70FD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Воронежской области.</w:t>
            </w:r>
          </w:p>
          <w:p w:rsidR="00E70FDD" w:rsidRPr="00E95736" w:rsidRDefault="00A112E8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E70FD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</w:t>
            </w:r>
            <w:r w:rsidR="00E70FD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D45964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административно-поликлинический корпус со вспомогательными зданиями для инфекционного медицинского центра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9E54AC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9E54AC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</w:t>
            </w:r>
            <w:r w:rsidR="000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линика в Железнодорожном районе в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мкр. Лазурный </w:t>
            </w:r>
          </w:p>
        </w:tc>
        <w:tc>
          <w:tcPr>
            <w:tcW w:w="4399" w:type="dxa"/>
            <w:gridSpan w:val="4"/>
            <w:shd w:val="clear" w:color="auto" w:fill="auto"/>
            <w:noWrap/>
            <w:vAlign w:val="bottom"/>
          </w:tcPr>
          <w:p w:rsidR="009E54AC" w:rsidRPr="00E95736" w:rsidRDefault="009E54AC" w:rsidP="004C24E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9E54AC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9E54AC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оена поликлиника, </w:t>
            </w:r>
            <w:r w:rsidR="005A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Сельская,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2г </w:t>
            </w:r>
          </w:p>
        </w:tc>
        <w:tc>
          <w:tcPr>
            <w:tcW w:w="4399" w:type="dxa"/>
            <w:gridSpan w:val="4"/>
            <w:shd w:val="clear" w:color="auto" w:fill="auto"/>
            <w:noWrap/>
            <w:vAlign w:val="bottom"/>
          </w:tcPr>
          <w:p w:rsidR="009E54AC" w:rsidRPr="00E95736" w:rsidRDefault="009E54AC" w:rsidP="004C24E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9E54AC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9E54AC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ind w:left="-19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поликлинический ко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>мплекс с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инфраструктурой для КУЗ ВО «Воронежский областной клинический противотуберкулезный диспансер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им. Н.С. Похвисневой»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9E5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9E54AC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66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регионального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4399" w:type="dxa"/>
            <w:gridSpan w:val="4"/>
            <w:shd w:val="clear" w:color="auto" w:fill="auto"/>
            <w:noWrap/>
            <w:vAlign w:val="bottom"/>
          </w:tcPr>
          <w:p w:rsidR="009E54AC" w:rsidRPr="00E95736" w:rsidRDefault="009E54AC" w:rsidP="00FB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ожидаемой средней продолжительности жизни при рождении. Повышение качества и доступности специализированной медицинской помощи, в том числе высокотехнологичной 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9A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846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детского корпуса для оказания специализированной медицинской помощи детям по профилям: онкология, гематоло</w:t>
            </w:r>
            <w:r w:rsidR="005A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гия, ЛОР</w:t>
            </w:r>
            <w:r w:rsidR="0047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A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БУЗ ВО «ВОДКБ № 1» по</w:t>
            </w:r>
            <w:r w:rsidR="00AA76E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Ломоносова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B03518">
        <w:trPr>
          <w:gridAfter w:val="3"/>
          <w:wAfter w:w="69" w:type="dxa"/>
          <w:trHeight w:val="1465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AA76E3" w:rsidRPr="00E95736" w:rsidRDefault="0066522B" w:rsidP="00E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регионального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«Борьба </w:t>
            </w:r>
          </w:p>
          <w:p w:rsidR="009E54AC" w:rsidRPr="00E95736" w:rsidRDefault="009E54AC" w:rsidP="00E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онкологическими заболеваниями»</w:t>
            </w:r>
          </w:p>
        </w:tc>
        <w:tc>
          <w:tcPr>
            <w:tcW w:w="4399" w:type="dxa"/>
            <w:gridSpan w:val="4"/>
            <w:shd w:val="clear" w:color="auto" w:fill="auto"/>
            <w:noWrap/>
            <w:vAlign w:val="bottom"/>
          </w:tcPr>
          <w:p w:rsidR="009E54AC" w:rsidRPr="00E95736" w:rsidRDefault="009E54AC" w:rsidP="00C659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рождении. Повышение качества и доступности медицинских услуг насе</w:t>
            </w:r>
            <w:r w:rsidR="00B0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9A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хирургического корпуса для БУЗ ВО «Воронежский областной клинический онкологический диспансер»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09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0949D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65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0949D2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0949D2" w:rsidRPr="00E95736" w:rsidRDefault="00475C10" w:rsidP="00AA76E3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96" w:type="dxa"/>
            <w:shd w:val="clear" w:color="auto" w:fill="auto"/>
          </w:tcPr>
          <w:p w:rsidR="000949D2" w:rsidRPr="00E95736" w:rsidRDefault="000949D2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0949D2" w:rsidRPr="00E95736" w:rsidRDefault="000949D2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DB3DD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радиотерапевтический корпус на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БУЗ ВО «Воронежский областной клинический онкологический диспансер», ул. Электросигнальная,13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0949D2" w:rsidRPr="00E95736" w:rsidRDefault="000949D2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0949D2" w:rsidRPr="00E95736" w:rsidRDefault="000949D2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0949D2" w:rsidRPr="00E95736" w:rsidRDefault="000949D2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0949D2" w:rsidRPr="00E95736" w:rsidRDefault="000949D2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0949D2" w:rsidRPr="00E95736" w:rsidRDefault="000949D2" w:rsidP="00AA76E3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66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регионального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443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C443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«Модернизация первичного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звена здравоохранения»</w:t>
            </w:r>
          </w:p>
        </w:tc>
        <w:tc>
          <w:tcPr>
            <w:tcW w:w="4399" w:type="dxa"/>
            <w:gridSpan w:val="4"/>
            <w:shd w:val="clear" w:color="auto" w:fill="auto"/>
            <w:noWrap/>
            <w:vAlign w:val="bottom"/>
          </w:tcPr>
          <w:p w:rsidR="009E54AC" w:rsidRPr="00E95736" w:rsidRDefault="009E54AC" w:rsidP="005D6BE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рождении. Повышение качества и доступно</w:t>
            </w:r>
            <w:r w:rsidR="00B03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медицинских услуг населению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EB1A8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1A8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5A2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</w:t>
            </w:r>
            <w:r w:rsidR="00DB3DD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поликлиника на 390 посещений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</w:t>
            </w:r>
            <w:r w:rsidR="005A2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20-летия Октября</w:t>
            </w:r>
          </w:p>
        </w:tc>
        <w:tc>
          <w:tcPr>
            <w:tcW w:w="4399" w:type="dxa"/>
            <w:gridSpan w:val="4"/>
            <w:shd w:val="clear" w:color="auto" w:fill="auto"/>
            <w:noWrap/>
            <w:vAlign w:val="bottom"/>
          </w:tcPr>
          <w:p w:rsidR="009E54AC" w:rsidRPr="00E95736" w:rsidRDefault="009E54AC" w:rsidP="005D6BE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Построено</w:t>
            </w:r>
            <w:r w:rsidR="000949D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78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0949D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БУЗ ВО «Ворон</w:t>
            </w:r>
            <w:r w:rsidR="005E5782" w:rsidRPr="00E95736">
              <w:rPr>
                <w:rFonts w:ascii="Times New Roman" w:hAnsi="Times New Roman" w:cs="Times New Roman"/>
                <w:sz w:val="24"/>
                <w:szCs w:val="24"/>
              </w:rPr>
              <w:t>ежская городская поликлиника  №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22» 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455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42345E" w:rsidP="0042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регионального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«Жилье»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7F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территориальной равнодоступности первичной медико-санитарной помощи. Увеличение  мощности лечебных учреждений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9A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8C0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86"/>
        </w:trPr>
        <w:tc>
          <w:tcPr>
            <w:tcW w:w="856" w:type="dxa"/>
            <w:shd w:val="clear" w:color="auto" w:fill="auto"/>
          </w:tcPr>
          <w:p w:rsidR="009E54AC" w:rsidRPr="00E95736" w:rsidRDefault="009E54AC" w:rsidP="005D6BED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</w:t>
            </w:r>
            <w:r w:rsidR="00DB3DD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оликлиника на 1100 посещений 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подстанцией скорой помощи на 10 бригад, Московский проспект, 142у  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</w:p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здравоохранения </w:t>
            </w:r>
          </w:p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строительство Воронежской области</w:t>
            </w:r>
          </w:p>
        </w:tc>
      </w:tr>
      <w:tr w:rsidR="009E54AC" w:rsidRPr="00E95736" w:rsidTr="00D82484">
        <w:trPr>
          <w:gridAfter w:val="3"/>
          <w:wAfter w:w="69" w:type="dxa"/>
          <w:trHeight w:val="1122"/>
        </w:trPr>
        <w:tc>
          <w:tcPr>
            <w:tcW w:w="856" w:type="dxa"/>
            <w:shd w:val="clear" w:color="auto" w:fill="auto"/>
          </w:tcPr>
          <w:p w:rsidR="009E54AC" w:rsidRPr="00E95736" w:rsidRDefault="009E54AC" w:rsidP="000B6780">
            <w:pPr>
              <w:spacing w:after="0" w:line="240" w:lineRule="auto"/>
              <w:ind w:left="-19"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учреждений здравоохранения в городском округе город Воронеж (согласно перечню адресной программы капитального ремонта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строительства, находящихся в областной (муниципальной) собственности, и их материально-технического оснащения)</w:t>
            </w:r>
          </w:p>
        </w:tc>
        <w:tc>
          <w:tcPr>
            <w:tcW w:w="4399" w:type="dxa"/>
            <w:gridSpan w:val="4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материально-технического состояния учреждений здравоохранения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EB1A8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EB1A8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здравоохранения»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санитарно-эпидемиологической безопасности населения</w:t>
            </w:r>
          </w:p>
        </w:tc>
      </w:tr>
      <w:tr w:rsidR="009E54AC" w:rsidRPr="00E95736" w:rsidTr="00D82484">
        <w:trPr>
          <w:gridAfter w:val="5"/>
          <w:wAfter w:w="96" w:type="dxa"/>
          <w:trHeight w:val="60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системы вакцинопрофилактики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9E54AC" w:rsidRPr="00E95736" w:rsidTr="00D82484">
        <w:trPr>
          <w:gridAfter w:val="5"/>
          <w:wAfter w:w="96" w:type="dxa"/>
          <w:trHeight w:val="602"/>
        </w:trPr>
        <w:tc>
          <w:tcPr>
            <w:tcW w:w="856" w:type="dxa"/>
            <w:shd w:val="clear" w:color="auto" w:fill="auto"/>
          </w:tcPr>
          <w:p w:rsidR="009E54AC" w:rsidRPr="00E95736" w:rsidRDefault="009E54AC" w:rsidP="00E45B66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E4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противоэпизоотических мероприятий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состояния в городе. Воспитание гуманного отношения к животным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E4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D82484">
        <w:trPr>
          <w:gridAfter w:val="5"/>
          <w:wAfter w:w="96" w:type="dxa"/>
          <w:trHeight w:val="602"/>
        </w:trPr>
        <w:tc>
          <w:tcPr>
            <w:tcW w:w="856" w:type="dxa"/>
            <w:shd w:val="clear" w:color="auto" w:fill="auto"/>
          </w:tcPr>
          <w:p w:rsidR="009E54AC" w:rsidRPr="00E95736" w:rsidRDefault="009E54AC" w:rsidP="00E45B66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42345E" w:rsidP="00131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 муниципальный приют </w:t>
            </w:r>
            <w:r w:rsidR="00A8522B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без владельцев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B8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9E54AC" w:rsidRPr="00E95736" w:rsidRDefault="009E54AC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5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E45B66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просветительской работы среди населения в сфере соблюдения санитарно-гигиенических требований к состоянию общественных пространств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состояния в городе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практики здорового образа жизни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населения в систематические занятия физической культурой и спортом</w:t>
            </w:r>
          </w:p>
        </w:tc>
      </w:tr>
      <w:tr w:rsidR="009E54AC" w:rsidRPr="00E95736" w:rsidTr="00D82484">
        <w:trPr>
          <w:gridAfter w:val="5"/>
          <w:wAfter w:w="96" w:type="dxa"/>
          <w:trHeight w:val="1280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физкул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>ьтурно-спортивных сооружений на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городского округа город Воронеж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1A85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этапы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3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физкультурно-оздоровительный комплекс на территории МБОУ гимназия </w:t>
            </w:r>
          </w:p>
          <w:p w:rsidR="009E54AC" w:rsidRPr="00E95736" w:rsidRDefault="009E54AC" w:rsidP="00651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№ 7 им. Воронцова В.М., ул. Ростовская, 36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22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спортивный зал на территории МБОУ СОШ № 75, ул. Юлюса Янониса, 4 (включая ПИР)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2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спортивный зал на территории МБОУ СОШ № 23, ул. Димитрова, 81 (включая ПИР)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26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5A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открытого типа на территории МБОУ Лицей № 6, пр-кт Ленинский, 115а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1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5A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тренировочной площадки на стадионе «Чайка», ул. Краснознаменная, 101. Искусственное покрытие (включая ПИР)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30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тренировочной площадки на стадионе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 «Локомотив», ул. Нариманова,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80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Выполнено строительство физкультурно-оздоровительного комплекса открытого типа на территории МБОУ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СОШ № 83, ул.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>Шендрикова,</w:t>
            </w:r>
            <w:r w:rsidR="00FC4430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58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 капитальный ремонт здания МАУ </w:t>
            </w:r>
            <w:r w:rsidR="00DE66B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город Воронеж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«СК «Юбилейный»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976"/>
        </w:trPr>
        <w:tc>
          <w:tcPr>
            <w:tcW w:w="856" w:type="dxa"/>
            <w:shd w:val="clear" w:color="auto" w:fill="auto"/>
          </w:tcPr>
          <w:p w:rsidR="009E54AC" w:rsidRPr="00E95736" w:rsidRDefault="00D45964" w:rsidP="00FB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B27AF">
            <w:pPr>
              <w:spacing w:after="0" w:line="240" w:lineRule="auto"/>
              <w:jc w:val="both"/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бустроено футбольное поле в 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Никольское по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Дубянского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B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82D7A" w:rsidRPr="00E95736" w:rsidTr="00D82484">
        <w:trPr>
          <w:gridAfter w:val="5"/>
          <w:wAfter w:w="96" w:type="dxa"/>
          <w:trHeight w:val="1280"/>
        </w:trPr>
        <w:tc>
          <w:tcPr>
            <w:tcW w:w="856" w:type="dxa"/>
            <w:shd w:val="clear" w:color="auto" w:fill="auto"/>
          </w:tcPr>
          <w:p w:rsidR="00982D7A" w:rsidRPr="00E95736" w:rsidRDefault="00D45964" w:rsidP="00982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179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спортивный комплекс </w:t>
            </w:r>
          </w:p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0550F8">
              <w:rPr>
                <w:rFonts w:ascii="Times New Roman" w:hAnsi="Times New Roman" w:cs="Times New Roman"/>
                <w:sz w:val="24"/>
                <w:szCs w:val="24"/>
              </w:rPr>
              <w:t>лавательным бассейном в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мкр. Шилово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24"/>
        </w:trPr>
        <w:tc>
          <w:tcPr>
            <w:tcW w:w="856" w:type="dxa"/>
            <w:shd w:val="clear" w:color="auto" w:fill="auto"/>
          </w:tcPr>
          <w:p w:rsidR="009E54AC" w:rsidRPr="00E95736" w:rsidRDefault="009E54AC" w:rsidP="00FB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B27AF">
            <w:pPr>
              <w:spacing w:after="0" w:line="240" w:lineRule="auto"/>
              <w:jc w:val="both"/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B24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физкультурно-оздоровительный комплекс на территории МБОУ СОШ № 4, </w:t>
            </w:r>
            <w:r w:rsidR="00B24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б-р Пионеров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14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B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82D7A" w:rsidRPr="00E95736" w:rsidTr="00B03518">
        <w:trPr>
          <w:gridAfter w:val="5"/>
          <w:wAfter w:w="96" w:type="dxa"/>
          <w:trHeight w:val="1126"/>
        </w:trPr>
        <w:tc>
          <w:tcPr>
            <w:tcW w:w="856" w:type="dxa"/>
            <w:shd w:val="clear" w:color="auto" w:fill="auto"/>
          </w:tcPr>
          <w:p w:rsidR="00982D7A" w:rsidRPr="00E95736" w:rsidRDefault="00D45964" w:rsidP="00982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3.1.12</w:t>
            </w:r>
          </w:p>
        </w:tc>
        <w:tc>
          <w:tcPr>
            <w:tcW w:w="179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2D7A" w:rsidRPr="00E95736" w:rsidRDefault="00982D7A" w:rsidP="00B24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зал бокса на территории МБ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724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СШОР № 4, ул. Баррикадная,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2D7A" w:rsidRPr="00E95736" w:rsidRDefault="00982D7A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28"/>
        </w:trPr>
        <w:tc>
          <w:tcPr>
            <w:tcW w:w="856" w:type="dxa"/>
            <w:shd w:val="clear" w:color="auto" w:fill="auto"/>
          </w:tcPr>
          <w:p w:rsidR="009E54AC" w:rsidRPr="00E95736" w:rsidRDefault="00D45964" w:rsidP="00FB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3.1.13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B27AF">
            <w:pPr>
              <w:spacing w:after="0" w:line="240" w:lineRule="auto"/>
              <w:jc w:val="both"/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на территории МБОУ СОШ № 74, ул. Переверткина, 34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B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спорта. 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B24DA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9E54AC" w:rsidRPr="00E95736" w:rsidTr="00D82484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D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футбольного поля МБУ</w:t>
            </w:r>
            <w:r w:rsidR="00B24DA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СШ № 15, </w:t>
            </w:r>
            <w:r w:rsidR="00AD6CB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ул. Ростовская,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38а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школьный стадион на территории МБОУ</w:t>
            </w:r>
            <w:r w:rsidR="00DB3DD6" w:rsidRPr="00E95736">
              <w:rPr>
                <w:rFonts w:ascii="Times New Roman" w:hAnsi="Times New Roman" w:cs="Times New Roman"/>
                <w:sz w:val="24"/>
                <w:szCs w:val="24"/>
              </w:rPr>
              <w:t>Л «ВУВК им. А.П. Киселева», ул. 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>Героев Сибиряков,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 на территории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30, ул. Туполева,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6A68F3" w:rsidRPr="00E95736" w:rsidTr="00D82484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</w:tcPr>
          <w:p w:rsidR="006A68F3" w:rsidRPr="00E95736" w:rsidRDefault="006A68F3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1796" w:type="dxa"/>
            <w:shd w:val="clear" w:color="auto" w:fill="auto"/>
          </w:tcPr>
          <w:p w:rsidR="006A68F3" w:rsidRPr="00E95736" w:rsidRDefault="006A68F3" w:rsidP="00E9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A68F3" w:rsidRPr="00E95736" w:rsidRDefault="00295F43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>етено спортивное оборудование и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инвентарь для 8 спортивных школ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A68F3" w:rsidRPr="00E95736" w:rsidRDefault="006A68F3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A68F3" w:rsidRPr="00E95736" w:rsidRDefault="006A68F3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A68F3" w:rsidRPr="00E95736" w:rsidRDefault="006A68F3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6A68F3" w:rsidRPr="00E95736" w:rsidRDefault="006A68F3" w:rsidP="00295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B24DA8">
              <w:rPr>
                <w:rFonts w:ascii="Times New Roman" w:hAnsi="Times New Roman" w:cs="Times New Roman"/>
                <w:sz w:val="24"/>
                <w:szCs w:val="24"/>
              </w:rPr>
              <w:t>е физической культуры и спорта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E54AC" w:rsidRPr="00E95736" w:rsidTr="00D82484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</w:tcPr>
          <w:p w:rsidR="009E54AC" w:rsidRPr="00E95736" w:rsidRDefault="009E54AC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A2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FC4430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«Бизнес-спринт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(Я выбираю спорт)»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спорта. Увеличение доли населения, систематически занимающегося физической культурой и спорт</w:t>
            </w:r>
            <w:r w:rsidR="00A8522B" w:rsidRPr="00E95736">
              <w:rPr>
                <w:rFonts w:ascii="Times New Roman" w:hAnsi="Times New Roman" w:cs="Times New Roman"/>
                <w:sz w:val="24"/>
                <w:szCs w:val="24"/>
              </w:rPr>
              <w:t>ом, в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B24DA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B27AF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</w:tcPr>
          <w:p w:rsidR="009E54AC" w:rsidRPr="00E95736" w:rsidRDefault="009E54AC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B24DA8" w:rsidRDefault="009E54AC" w:rsidP="00B24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Построена «умная» спортивная площ</w:t>
            </w:r>
            <w:r w:rsidR="00B24DA8">
              <w:rPr>
                <w:rFonts w:ascii="Times New Roman" w:hAnsi="Times New Roman" w:cs="Times New Roman"/>
                <w:sz w:val="24"/>
                <w:szCs w:val="24"/>
              </w:rPr>
              <w:t>адка на территории МБОУ гимназии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№ 2, </w:t>
            </w:r>
          </w:p>
          <w:p w:rsidR="009E54AC" w:rsidRPr="00E95736" w:rsidRDefault="00B24DA8" w:rsidP="00B24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пр-кт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Московски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, 121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B27AF">
        <w:trPr>
          <w:gridAfter w:val="5"/>
          <w:wAfter w:w="96" w:type="dxa"/>
          <w:trHeight w:val="630"/>
        </w:trPr>
        <w:tc>
          <w:tcPr>
            <w:tcW w:w="856" w:type="dxa"/>
            <w:shd w:val="clear" w:color="auto" w:fill="auto"/>
          </w:tcPr>
          <w:p w:rsidR="009E54AC" w:rsidRPr="00E95736" w:rsidRDefault="009E54AC" w:rsidP="00CC0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A2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«Фиджитал-центр» на Петровской набережной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B03518">
        <w:trPr>
          <w:gridAfter w:val="5"/>
          <w:wAfter w:w="96" w:type="dxa"/>
          <w:trHeight w:val="112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и физкультурных мероприятий, акций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D82484">
        <w:trPr>
          <w:gridAfter w:val="5"/>
          <w:wAfter w:w="96" w:type="dxa"/>
          <w:trHeight w:val="69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Проведено 805 спортивных и физкультурных мероприятий, акций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564"/>
        </w:trPr>
        <w:tc>
          <w:tcPr>
            <w:tcW w:w="856" w:type="dxa"/>
            <w:shd w:val="clear" w:color="auto" w:fill="auto"/>
          </w:tcPr>
          <w:p w:rsidR="009E54AC" w:rsidRPr="00E95736" w:rsidRDefault="009E54AC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Проведено 400 спортивных и физкультурных мероприятий, акций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559"/>
        </w:trPr>
        <w:tc>
          <w:tcPr>
            <w:tcW w:w="856" w:type="dxa"/>
            <w:shd w:val="clear" w:color="auto" w:fill="auto"/>
          </w:tcPr>
          <w:p w:rsidR="009E54AC" w:rsidRPr="00E95736" w:rsidRDefault="009E54AC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Проведено 500 спортивных и физкультурных мероприятий, акций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553"/>
        </w:trPr>
        <w:tc>
          <w:tcPr>
            <w:tcW w:w="856" w:type="dxa"/>
            <w:shd w:val="clear" w:color="auto" w:fill="auto"/>
          </w:tcPr>
          <w:p w:rsidR="009E54AC" w:rsidRPr="00E95736" w:rsidRDefault="009E54AC" w:rsidP="00872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3.4.4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FC4430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840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спортивных и физкультурных мероприятий, акций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D7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547"/>
        </w:trPr>
        <w:tc>
          <w:tcPr>
            <w:tcW w:w="856" w:type="dxa"/>
            <w:shd w:val="clear" w:color="auto" w:fill="auto"/>
          </w:tcPr>
          <w:p w:rsidR="009E54AC" w:rsidRPr="00E95736" w:rsidRDefault="009E54AC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3.4.5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Проведено 855 спортивных и физкультурных мероприятий, акций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568"/>
        </w:trPr>
        <w:tc>
          <w:tcPr>
            <w:tcW w:w="856" w:type="dxa"/>
            <w:shd w:val="clear" w:color="auto" w:fill="auto"/>
          </w:tcPr>
          <w:p w:rsidR="009E54AC" w:rsidRPr="00E95736" w:rsidRDefault="009E54AC" w:rsidP="00B1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3.4.6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D82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D82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Проведено 870 спортивных и физкультурных мероприятий, акций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D82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D82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D82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D82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11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Содействие в реализации программ внедрения и выполнения Всероссийского физкультурно-спортивного комплекса «Готов к труду и обороне» (ГТО)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D82484">
        <w:trPr>
          <w:gridAfter w:val="5"/>
          <w:wAfter w:w="96" w:type="dxa"/>
          <w:trHeight w:val="1352"/>
        </w:trPr>
        <w:tc>
          <w:tcPr>
            <w:tcW w:w="856" w:type="dxa"/>
            <w:shd w:val="clear" w:color="auto" w:fill="auto"/>
          </w:tcPr>
          <w:p w:rsidR="009E54AC" w:rsidRPr="00E95736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C302D8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48 812 человек приняли участие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115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3.5.2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C302D8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46 411 человек приняли участие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1118"/>
        </w:trPr>
        <w:tc>
          <w:tcPr>
            <w:tcW w:w="856" w:type="dxa"/>
            <w:shd w:val="clear" w:color="auto" w:fill="auto"/>
          </w:tcPr>
          <w:p w:rsidR="009E54AC" w:rsidRPr="00E95736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3.5.3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C302D8" w:rsidRDefault="009E54AC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59 863 человека приняли участие </w:t>
            </w:r>
          </w:p>
          <w:p w:rsidR="009E54AC" w:rsidRPr="00E95736" w:rsidRDefault="009E54AC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31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D7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1119"/>
        </w:trPr>
        <w:tc>
          <w:tcPr>
            <w:tcW w:w="856" w:type="dxa"/>
            <w:shd w:val="clear" w:color="auto" w:fill="auto"/>
          </w:tcPr>
          <w:p w:rsidR="009E54AC" w:rsidRPr="00E95736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C302D8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68 695 человек приняли участие </w:t>
            </w:r>
          </w:p>
          <w:p w:rsidR="009E54AC" w:rsidRPr="00E95736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DF11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1135"/>
        </w:trPr>
        <w:tc>
          <w:tcPr>
            <w:tcW w:w="856" w:type="dxa"/>
            <w:shd w:val="clear" w:color="auto" w:fill="auto"/>
          </w:tcPr>
          <w:p w:rsidR="009E54AC" w:rsidRPr="00E95736" w:rsidRDefault="009E54AC" w:rsidP="003A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3A0761" w:rsidRPr="00E95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C302D8" w:rsidRDefault="009A4A96" w:rsidP="006A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75 250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приняли участие </w:t>
            </w:r>
          </w:p>
          <w:p w:rsidR="009E54AC" w:rsidRPr="00E95736" w:rsidRDefault="009E54AC" w:rsidP="006A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B03518">
        <w:trPr>
          <w:gridAfter w:val="5"/>
          <w:wAfter w:w="96" w:type="dxa"/>
          <w:trHeight w:val="1110"/>
        </w:trPr>
        <w:tc>
          <w:tcPr>
            <w:tcW w:w="856" w:type="dxa"/>
            <w:shd w:val="clear" w:color="auto" w:fill="auto"/>
          </w:tcPr>
          <w:p w:rsidR="009E54AC" w:rsidRPr="00E95736" w:rsidRDefault="009E54AC" w:rsidP="003A0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3A0761" w:rsidRPr="00E957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C302D8" w:rsidRDefault="009A4A96" w:rsidP="006A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76 220</w:t>
            </w:r>
            <w:r w:rsidR="00C302D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</w:t>
            </w:r>
          </w:p>
          <w:p w:rsidR="009E54AC" w:rsidRPr="00E95736" w:rsidRDefault="009E54AC" w:rsidP="006A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 испытаниях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576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D82484">
        <w:trPr>
          <w:gridAfter w:val="5"/>
          <w:wAfter w:w="96" w:type="dxa"/>
          <w:trHeight w:val="556"/>
        </w:trPr>
        <w:tc>
          <w:tcPr>
            <w:tcW w:w="856" w:type="dxa"/>
            <w:shd w:val="clear" w:color="auto" w:fill="auto"/>
          </w:tcPr>
          <w:p w:rsidR="009E54AC" w:rsidRPr="00E95736" w:rsidRDefault="009E54AC" w:rsidP="00AA5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информационно-просветительских кампаний, физкультурно-оздоровительных программ в средствах массовой информации, </w:t>
            </w:r>
            <w:r w:rsidR="007951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пропаганду здорового образа жизни и формирование позитивного общественного мнения о занятиях физической культурой и спортом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Вовлечение населения в систематические занятия физической культурой и спортом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</w:tr>
      <w:tr w:rsidR="009E54AC" w:rsidRPr="00E95736" w:rsidTr="00D82484">
        <w:trPr>
          <w:gridAfter w:val="5"/>
          <w:wAfter w:w="96" w:type="dxa"/>
          <w:trHeight w:val="40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отдыха жителей города</w:t>
            </w:r>
          </w:p>
        </w:tc>
      </w:tr>
      <w:tr w:rsidR="009E54AC" w:rsidRPr="00E95736" w:rsidTr="00D82484">
        <w:trPr>
          <w:gridAfter w:val="5"/>
          <w:wAfter w:w="96" w:type="dxa"/>
          <w:trHeight w:val="2176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1A2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физкультурно-спортивной инфраструктуры в парково-рекреационных зонах городского округа; создание беговых и велодорожек в селитебных зонах городского округа; создание объектов, ориентированных на популярные у молодежи виды физической активности (воркауты, роллерпарки и др.)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населения, систематически занимающегося физической культурой и спортом, в общей численности населения.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МП «Развитие физической культуры и спорта».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Внебюджетные источники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 w:type="page"/>
              <w:t>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строительной политики </w:t>
            </w:r>
          </w:p>
        </w:tc>
      </w:tr>
      <w:tr w:rsidR="009E54AC" w:rsidRPr="00E95736" w:rsidTr="00D82484">
        <w:trPr>
          <w:gridAfter w:val="5"/>
          <w:wAfter w:w="96" w:type="dxa"/>
          <w:trHeight w:val="89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Модернизация и реконструкция действующих детских лагерей отдыха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AC" w:rsidRPr="00E95736" w:rsidTr="00B03518">
        <w:trPr>
          <w:gridAfter w:val="5"/>
          <w:wAfter w:w="96" w:type="dxa"/>
          <w:trHeight w:val="130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Работа с собственниками имущественных комплексов недействующих ведомственных детских лагерей отдыха по вопросу передачи объектов в муниципальную собственность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5"/>
          <w:wAfter w:w="96" w:type="dxa"/>
          <w:trHeight w:val="103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Привлечение инвестиций на развитие муниципальной инфраструктуры детского отдыха за счет всех источников финансирования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охвата детей отдыхом в муниципальных ДЛО в каникулярное время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348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Развитие города как площадки для проведения спортивных соревнований межрегионального, всероссийского и международного уровней</w:t>
            </w:r>
          </w:p>
        </w:tc>
      </w:tr>
      <w:tr w:rsidR="009E54AC" w:rsidRPr="00E95736" w:rsidTr="00D82484">
        <w:trPr>
          <w:gridAfter w:val="5"/>
          <w:wAfter w:w="96" w:type="dxa"/>
          <w:trHeight w:val="980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спортивных объектов для подготовки спортсменов и проведения соревнований межрегионального, всероссийского и международного уровней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 </w:t>
            </w:r>
          </w:p>
        </w:tc>
      </w:tr>
      <w:tr w:rsidR="009E54AC" w:rsidRPr="00E95736" w:rsidTr="00D82484">
        <w:trPr>
          <w:gridAfter w:val="5"/>
          <w:wAfter w:w="96" w:type="dxa"/>
          <w:trHeight w:val="307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AD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 теннисный зал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КОУ ВО «Михайловский кадетский корпус», </w:t>
            </w:r>
            <w:r w:rsidR="00AD6CB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ул. Космонавтов, </w:t>
            </w:r>
            <w:r w:rsidR="007951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Воронежской области. </w:t>
            </w:r>
          </w:p>
          <w:p w:rsidR="009E54AC" w:rsidRPr="00E95736" w:rsidRDefault="009E54AC" w:rsidP="00A11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31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E96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Построено искусственное футбольное поле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на спортивно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>-тренировочной базе «Тенистый»,</w:t>
            </w:r>
            <w:r w:rsidR="00E968E7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ул. Кленовая аллея,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 Воронежской области. </w:t>
            </w:r>
          </w:p>
          <w:p w:rsidR="009E54AC" w:rsidRPr="00E95736" w:rsidRDefault="009E54AC" w:rsidP="00A11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35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66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 Центр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гребли на байдарках и каноэ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 Воронежской области. </w:t>
            </w:r>
          </w:p>
          <w:p w:rsidR="009E54AC" w:rsidRPr="00E95736" w:rsidRDefault="009E54AC" w:rsidP="00A11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373"/>
        </w:trPr>
        <w:tc>
          <w:tcPr>
            <w:tcW w:w="856" w:type="dxa"/>
            <w:shd w:val="clear" w:color="auto" w:fill="auto"/>
          </w:tcPr>
          <w:p w:rsidR="009E54AC" w:rsidRPr="00E95736" w:rsidRDefault="009E54AC" w:rsidP="00F7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665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р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еконструкция стадиона «Буран»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Воронежской области.</w:t>
            </w:r>
          </w:p>
          <w:p w:rsidR="009E54AC" w:rsidRPr="00E95736" w:rsidRDefault="009E54AC" w:rsidP="00A11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393"/>
        </w:trPr>
        <w:tc>
          <w:tcPr>
            <w:tcW w:w="856" w:type="dxa"/>
            <w:shd w:val="clear" w:color="auto" w:fill="auto"/>
          </w:tcPr>
          <w:p w:rsidR="009E54AC" w:rsidRPr="00E95736" w:rsidRDefault="009E54AC" w:rsidP="00F7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055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 физкультурно-оздоровительный комплекс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по спортивной гимнастике (центр мужской гимнастики), пр-кт Ленинский, 93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Воронежской области. </w:t>
            </w:r>
          </w:p>
          <w:p w:rsidR="009E54AC" w:rsidRPr="00E95736" w:rsidRDefault="009E54AC" w:rsidP="00BD6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427"/>
        </w:trPr>
        <w:tc>
          <w:tcPr>
            <w:tcW w:w="856" w:type="dxa"/>
            <w:shd w:val="clear" w:color="auto" w:fill="auto"/>
          </w:tcPr>
          <w:p w:rsidR="009E54AC" w:rsidRPr="00E95736" w:rsidRDefault="009E54AC" w:rsidP="00F75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66522B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стрелкового комплекса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 Воронежской области. </w:t>
            </w:r>
          </w:p>
          <w:p w:rsidR="009E54AC" w:rsidRPr="00E95736" w:rsidRDefault="009E54AC" w:rsidP="00BD6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405"/>
        </w:trPr>
        <w:tc>
          <w:tcPr>
            <w:tcW w:w="856" w:type="dxa"/>
            <w:shd w:val="clear" w:color="auto" w:fill="auto"/>
          </w:tcPr>
          <w:p w:rsidR="009E54AC" w:rsidRPr="00E95736" w:rsidRDefault="009E54AC" w:rsidP="00FD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5E5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стади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она АО </w:t>
            </w:r>
            <w:r w:rsidR="007951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7C58">
              <w:rPr>
                <w:rFonts w:ascii="Times New Roman" w:hAnsi="Times New Roman" w:cs="Times New Roman"/>
                <w:sz w:val="24"/>
                <w:szCs w:val="24"/>
              </w:rPr>
              <w:t xml:space="preserve">СК «Факел», ул. Маршака,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FD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 Воронежской области. </w:t>
            </w:r>
          </w:p>
          <w:p w:rsidR="009E54AC" w:rsidRPr="00E95736" w:rsidRDefault="009E54AC" w:rsidP="00BD6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405"/>
        </w:trPr>
        <w:tc>
          <w:tcPr>
            <w:tcW w:w="85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795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реконструкция СК «Олимпик», </w:t>
            </w:r>
            <w:r w:rsidR="007951FA">
              <w:rPr>
                <w:rFonts w:ascii="Times New Roman" w:hAnsi="Times New Roman" w:cs="Times New Roman"/>
                <w:sz w:val="24"/>
                <w:szCs w:val="24"/>
              </w:rPr>
              <w:t>пр-кт Московский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, 150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 Воронежской области. </w:t>
            </w:r>
          </w:p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7951FA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254"/>
        </w:trPr>
        <w:tc>
          <w:tcPr>
            <w:tcW w:w="856" w:type="dxa"/>
            <w:shd w:val="clear" w:color="auto" w:fill="auto"/>
          </w:tcPr>
          <w:p w:rsidR="009E54AC" w:rsidRPr="00E95736" w:rsidRDefault="009E54AC" w:rsidP="00FD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6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спортивно-оздоровительный комплекс с плавательным 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бассейном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Харьковская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94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физической культуры и спорта  Воронежской области. </w:t>
            </w:r>
          </w:p>
          <w:p w:rsidR="009E54AC" w:rsidRPr="00E95736" w:rsidRDefault="009E54AC" w:rsidP="00BD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254"/>
        </w:trPr>
        <w:tc>
          <w:tcPr>
            <w:tcW w:w="856" w:type="dxa"/>
            <w:shd w:val="clear" w:color="auto" w:fill="auto"/>
          </w:tcPr>
          <w:p w:rsidR="009E54AC" w:rsidRPr="00E95736" w:rsidRDefault="009E54AC" w:rsidP="00FD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5.1.10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94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спортивный  комплекс водных видов спорта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физической культуры и спорта  Воронежской области. </w:t>
            </w:r>
          </w:p>
          <w:p w:rsidR="009E54AC" w:rsidRPr="00E95736" w:rsidRDefault="009E54AC" w:rsidP="00BD6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254"/>
        </w:trPr>
        <w:tc>
          <w:tcPr>
            <w:tcW w:w="856" w:type="dxa"/>
            <w:shd w:val="clear" w:color="auto" w:fill="auto"/>
          </w:tcPr>
          <w:p w:rsidR="009E54AC" w:rsidRPr="00E95736" w:rsidRDefault="009E54AC" w:rsidP="000F6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295F43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</w:t>
            </w:r>
            <w:r w:rsidR="00FC4430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4430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«Спорт – норма жизни»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7951FA" w:rsidP="00EB1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1A85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 Воронежской области. </w:t>
            </w:r>
          </w:p>
          <w:p w:rsidR="009E54AC" w:rsidRPr="00E95736" w:rsidRDefault="009E54AC" w:rsidP="00245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254"/>
        </w:trPr>
        <w:tc>
          <w:tcPr>
            <w:tcW w:w="85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79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  спортивный  комплекс с борцовским залом, пр</w:t>
            </w:r>
            <w:r w:rsidR="007951FA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физической культуры и спорта  Воронежской области. </w:t>
            </w:r>
          </w:p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254"/>
        </w:trPr>
        <w:tc>
          <w:tcPr>
            <w:tcW w:w="85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0550F8" w:rsidP="00BB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 футбольный манеж в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мкр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Шилово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60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ВО «Развитие физической культуры и спорта»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физической культуры и спорта  Воронежской области. </w:t>
            </w:r>
          </w:p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423"/>
        </w:trPr>
        <w:tc>
          <w:tcPr>
            <w:tcW w:w="21684" w:type="dxa"/>
            <w:gridSpan w:val="24"/>
            <w:shd w:val="clear" w:color="auto" w:fill="auto"/>
            <w:noWrap/>
            <w:vAlign w:val="center"/>
            <w:hideMark/>
          </w:tcPr>
          <w:p w:rsidR="009E54AC" w:rsidRPr="00E95736" w:rsidRDefault="009E54AC" w:rsidP="00C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3. Развитие системы образования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доступности и качества образования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односменный режим занятий в школах</w:t>
            </w:r>
          </w:p>
        </w:tc>
      </w:tr>
      <w:tr w:rsidR="009E54AC" w:rsidRPr="00E95736" w:rsidTr="00D82484">
        <w:trPr>
          <w:gridAfter w:val="5"/>
          <w:wAfter w:w="96" w:type="dxa"/>
          <w:trHeight w:val="30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общеобразовательных организаций, осуществляющих образовательную деятельность в одну смену.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ученических мест в учреждениях общего образования.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четырех объектов социальной инфраструктуры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7951F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2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общеобразовательная школа на 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1224 места по ул. Ильюшина,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3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общеобразовательная школа на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 места по ул. Артамонова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овательная школа на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Федора Тютчева,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04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общеобразовательная школа на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 место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Ж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илой массив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ийский,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42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«Современная школа»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B7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и дополнительных мест в связи с ростом обучающихся, вызванным демографическим фактором.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04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</w:rPr>
              <w:t>Приобретен в муниципальную собственность детский  спортивно-образовательный центр, приспособленный из объекта незавершенного строительства «Многоэтажный жилой дом со встроенными нежилыми помещениями и подземной автос</w:t>
            </w:r>
            <w:r w:rsidR="00041138">
              <w:rPr>
                <w:rFonts w:ascii="Times New Roman" w:eastAsia="Times New Roman" w:hAnsi="Times New Roman"/>
                <w:sz w:val="24"/>
                <w:szCs w:val="24"/>
              </w:rPr>
              <w:t>тоянкой»,  пр-</w:t>
            </w:r>
            <w:r w:rsidR="00E47C58">
              <w:rPr>
                <w:rFonts w:ascii="Times New Roman" w:eastAsia="Times New Roman" w:hAnsi="Times New Roman"/>
                <w:sz w:val="24"/>
                <w:szCs w:val="24"/>
              </w:rPr>
              <w:t>кт Ленинский,</w:t>
            </w:r>
            <w:r w:rsidRPr="00E95736">
              <w:rPr>
                <w:rFonts w:ascii="Times New Roman" w:eastAsia="Times New Roman" w:hAnsi="Times New Roman"/>
                <w:sz w:val="24"/>
                <w:szCs w:val="24"/>
              </w:rPr>
              <w:t xml:space="preserve"> 201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F25F1D">
        <w:trPr>
          <w:gridAfter w:val="5"/>
          <w:wAfter w:w="96" w:type="dxa"/>
          <w:trHeight w:val="1076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</w:t>
            </w:r>
            <w:r w:rsidR="007E429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общеобразовательная школа на 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 мест, ул. Остужева,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3F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78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04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обр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азовательный центр на 2860 мест по </w:t>
            </w:r>
            <w:r w:rsidR="0004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пр-кту Московский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08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7E429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общеобразовательная школа на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1600 мест, ул. Домостроителей, 30а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</w:t>
            </w:r>
            <w:r w:rsidR="007E429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общеобразовательная школа на 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1575 мест по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Шишкова</w:t>
            </w:r>
            <w:r w:rsidR="000A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Загоровского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443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учреждениях новых мест, соответствующих современным требованиям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73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СОШ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 по ул. Д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митрия Горина,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(Подгорное)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МБОУ СОШ </w:t>
            </w:r>
          </w:p>
          <w:p w:rsidR="009E54AC" w:rsidRPr="00E95736" w:rsidRDefault="00E47C58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84 по ул. Тепличная,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20б (Тенистый)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3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СОШ  № 77, пер. Звездный,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(Масловка)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3F1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2D7A" w:rsidRPr="00E95736" w:rsidTr="00F25F1D">
        <w:trPr>
          <w:gridAfter w:val="5"/>
          <w:wAfter w:w="96" w:type="dxa"/>
          <w:trHeight w:val="1110"/>
        </w:trPr>
        <w:tc>
          <w:tcPr>
            <w:tcW w:w="856" w:type="dxa"/>
            <w:shd w:val="clear" w:color="auto" w:fill="auto"/>
          </w:tcPr>
          <w:p w:rsidR="00982D7A" w:rsidRPr="00E95736" w:rsidRDefault="00F64D81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79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 МБОУ СОШ </w:t>
            </w:r>
          </w:p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45, ул. 9 Января, 46 </w:t>
            </w:r>
          </w:p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2D7A" w:rsidRPr="00E95736" w:rsidRDefault="00982D7A" w:rsidP="00982D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82D7A" w:rsidRPr="00E95736" w:rsidRDefault="00982D7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39"/>
        </w:trPr>
        <w:tc>
          <w:tcPr>
            <w:tcW w:w="856" w:type="dxa"/>
            <w:shd w:val="clear" w:color="auto" w:fill="auto"/>
          </w:tcPr>
          <w:p w:rsidR="009E54AC" w:rsidRPr="00E95736" w:rsidRDefault="00F64D81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общеобразовательная школа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ЖК «Каштановый» на 1500 мест, </w:t>
            </w:r>
          </w:p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Покровская, 18/5 </w:t>
            </w:r>
          </w:p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D70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D70B29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11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«Лиц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«МОК № 2», ул. Шендрикова,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931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лице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№ 4, ул. Генерала Лизюкова,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931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2000 мест, ул. Острогожская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0A2929">
        <w:trPr>
          <w:gridAfter w:val="5"/>
          <w:wAfter w:w="96" w:type="dxa"/>
          <w:trHeight w:val="466"/>
        </w:trPr>
        <w:tc>
          <w:tcPr>
            <w:tcW w:w="856" w:type="dxa"/>
            <w:shd w:val="clear" w:color="auto" w:fill="auto"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Построена общеобразовательная школа      на 1224 места, ул. Изыскателей, 219а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0A2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</w:t>
            </w:r>
            <w:r w:rsidR="00041138">
              <w:rPr>
                <w:rFonts w:ascii="Times New Roman" w:hAnsi="Times New Roman" w:cs="Times New Roman"/>
                <w:sz w:val="24"/>
                <w:szCs w:val="24"/>
              </w:rPr>
              <w:t>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9E54AC" w:rsidRPr="00E95736" w:rsidRDefault="00E47C58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1500  мест по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Ленинградская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0A2929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оена пристройка к МБОУ СОШ № 95</w:t>
            </w:r>
            <w:r w:rsidR="0004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России Крынина А.Э. 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54AC" w:rsidRPr="00E95736" w:rsidRDefault="00E47C58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Владимира Невского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31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МБОУ лицею № 3, ул. Переверткина, 25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47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0A2929" w:rsidRDefault="00C302D8" w:rsidP="00C3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Пристроен спортивный зал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зданию МБОУ </w:t>
            </w:r>
            <w:r w:rsidR="0004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 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4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В.Г. Столля»</w:t>
            </w:r>
            <w:r w:rsidR="00E4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E54AC" w:rsidRPr="00E95736" w:rsidRDefault="00E47C58" w:rsidP="00C3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Генерала Лохматикова,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63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CB5F44" w:rsidP="00CB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</w:t>
            </w:r>
            <w:r w:rsidR="007E429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ристройка к МБОУ СОШ № 97, ул. 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Новосибирская, 49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со школьным стадионом к МБОУ СОШ № 84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98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</w:t>
            </w:r>
            <w:r w:rsidR="007E429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ена общеобразовательная школа 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="00EC232B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1224 места </w:t>
            </w:r>
            <w:r w:rsidR="007E429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ЖК «Задонье», «Гринпарк»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9E54AC" w:rsidRPr="00E95736" w:rsidRDefault="009E54AC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1224 места, ул. Тепличная, 2д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8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9E54AC" w:rsidRPr="00E95736" w:rsidRDefault="009E54AC" w:rsidP="0005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1224 места</w:t>
            </w:r>
            <w:r w:rsidR="000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мкр. Отрожка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2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07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9E54AC" w:rsidRPr="00E95736" w:rsidRDefault="000550F8" w:rsidP="0007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1101 место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мкр. Электроника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36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9E54AC" w:rsidRPr="00E95736" w:rsidRDefault="00AA6A89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2000 мест по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Ростовская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741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</w:t>
            </w:r>
          </w:p>
          <w:p w:rsidR="009E54AC" w:rsidRPr="00E95736" w:rsidRDefault="000550F8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1101 место в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мкр. Новый и Новый Бомбей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741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1.3.22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Построена общеобразовательная школа </w:t>
            </w:r>
          </w:p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на 1224 места, ул. Изыскателей, 219в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</w:t>
            </w:r>
            <w:r w:rsidR="00041138">
              <w:rPr>
                <w:rFonts w:ascii="Times New Roman" w:hAnsi="Times New Roman" w:cs="Times New Roman"/>
                <w:sz w:val="24"/>
                <w:szCs w:val="24"/>
              </w:rPr>
              <w:t>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материально-технической базы, обеспечивающей доступность услуг дошкольного образования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«Содействие занятости женщин – создание условий дошкольного образования для детей в возрасте до трех лет»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обеспеченности детей дошкольного возраста местами в дошкольных 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041138" w:rsidP="006C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27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310 мест </w:t>
            </w:r>
          </w:p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Шишкова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21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Боровое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35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Артамонова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89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 детский сад на 220 мест, ул. 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Дмитрия  Горина,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82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150 мест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E54AC" w:rsidRPr="00E95736" w:rsidRDefault="00AA6A89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Красочная,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753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150 мест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54AC" w:rsidRPr="00E95736" w:rsidRDefault="00AA6A89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Школьная,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58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«ЦРР – детский сад № 138», ул. Генерала Лизюкова, 41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81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«Детский сад № 69»,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2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58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сад общеразвивающего вида №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4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5», ул. 45 стрелковой д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ивизии,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8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«Центр развития ребенка –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73», ул. Ульяновская, 31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9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сад № 119», ул. Тепличная,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35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C4430" w:rsidRPr="00E95736" w:rsidRDefault="009E54AC" w:rsidP="00FC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 к функционирующему детскому саду МБДОУ «Детский сад комбинированного</w:t>
            </w:r>
          </w:p>
          <w:p w:rsidR="009E54AC" w:rsidRPr="00E95736" w:rsidRDefault="00EC232B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№ 167»,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Теплоэнергетиков, 21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0"/>
        </w:trPr>
        <w:tc>
          <w:tcPr>
            <w:tcW w:w="85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 МБДОУ «Детский сад  общеразвивающего вида       №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142», ул. Глинки,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39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структурному подразделению </w:t>
            </w:r>
            <w:r w:rsidR="004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 w:rsidR="004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МБОУ гимназия «УВК № 1», 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Беговая,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4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 на 280 мест по ул. Козо-Полянского, 7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F25F1D">
        <w:trPr>
          <w:gridAfter w:val="5"/>
          <w:wAfter w:w="96" w:type="dxa"/>
          <w:trHeight w:val="1129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енность детский сад на 100 мест,</w:t>
            </w:r>
          </w:p>
          <w:p w:rsidR="009E54AC" w:rsidRPr="00E95736" w:rsidRDefault="009E54AC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Января, 243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5"/>
          <w:wAfter w:w="96" w:type="dxa"/>
          <w:trHeight w:val="1197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в муниципальную собственность детский сад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100 мест,</w:t>
            </w:r>
          </w:p>
          <w:p w:rsidR="009E54AC" w:rsidRPr="00E95736" w:rsidRDefault="000550F8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Января,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F25F1D">
        <w:trPr>
          <w:gridAfter w:val="5"/>
          <w:wAfter w:w="96" w:type="dxa"/>
          <w:trHeight w:val="1050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0A2929" w:rsidP="000A2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 47 ясельных групп в детских садах на 976 мест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641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детский сад на 300 мест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в мкр. Шилово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58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Репное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8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дошкольных 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C4430">
        <w:trPr>
          <w:gridAfter w:val="5"/>
          <w:wAfter w:w="96" w:type="dxa"/>
          <w:trHeight w:val="1021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FC4430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 детский сад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на 300 мест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по ул. Артамонова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716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выкуп новых объектов дошкольного образования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дошкольных образовательных учреждениях.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Обеспечение развивающихся жилых массивов объектами социальной инфраструктуры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  <w:r w:rsidR="004C1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E0E41" w:rsidRPr="00E95736" w:rsidTr="00F25F1D">
        <w:trPr>
          <w:gridAfter w:val="5"/>
          <w:wAfter w:w="96" w:type="dxa"/>
          <w:trHeight w:val="1131"/>
        </w:trPr>
        <w:tc>
          <w:tcPr>
            <w:tcW w:w="856" w:type="dxa"/>
            <w:shd w:val="clear" w:color="auto" w:fill="auto"/>
          </w:tcPr>
          <w:p w:rsidR="005E0E41" w:rsidRPr="00E95736" w:rsidRDefault="005E0E41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796" w:type="dxa"/>
            <w:shd w:val="clear" w:color="auto" w:fill="auto"/>
          </w:tcPr>
          <w:p w:rsidR="005E0E41" w:rsidRPr="00E95736" w:rsidRDefault="005E0E41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5E0E41" w:rsidRPr="00E95736" w:rsidRDefault="005E0E41" w:rsidP="004C1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 встроенно-пристро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енный  детский сад на 100 мест,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Января, 68, к. 2, помещ</w:t>
            </w:r>
            <w:r w:rsidR="004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(приобретен в  муниципальную собственность)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5E0E41" w:rsidRPr="00E95736" w:rsidRDefault="005E0E41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E0E41" w:rsidRPr="00E95736" w:rsidRDefault="005E0E41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5E0E41" w:rsidRPr="00E95736" w:rsidRDefault="005E0E41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5E0E41" w:rsidRPr="00E95736" w:rsidRDefault="005E0E41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</w:t>
            </w:r>
            <w:r w:rsidR="004C1FDA">
              <w:rPr>
                <w:rFonts w:ascii="Times New Roman" w:hAnsi="Times New Roman" w:cs="Times New Roman"/>
                <w:sz w:val="24"/>
                <w:szCs w:val="24"/>
              </w:rPr>
              <w:t>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5E0E41" w:rsidRPr="00E95736" w:rsidTr="00F25F1D">
        <w:trPr>
          <w:gridAfter w:val="5"/>
          <w:wAfter w:w="96" w:type="dxa"/>
          <w:trHeight w:val="1120"/>
        </w:trPr>
        <w:tc>
          <w:tcPr>
            <w:tcW w:w="856" w:type="dxa"/>
            <w:shd w:val="clear" w:color="auto" w:fill="auto"/>
          </w:tcPr>
          <w:p w:rsidR="005E0E41" w:rsidRPr="00E95736" w:rsidRDefault="00976BD0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796" w:type="dxa"/>
            <w:shd w:val="clear" w:color="auto" w:fill="auto"/>
          </w:tcPr>
          <w:p w:rsidR="005E0E41" w:rsidRPr="00E95736" w:rsidRDefault="005E0E41" w:rsidP="00860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5E0E41" w:rsidRPr="00E95736" w:rsidRDefault="005E0E41" w:rsidP="004C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встроенно-пристроенный детский сад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100 мест,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6952A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Января, 68/1</w:t>
            </w:r>
            <w:r w:rsidR="004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4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помещ</w:t>
            </w:r>
            <w:r w:rsidR="004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1/1</w:t>
            </w:r>
            <w:r w:rsidR="005E578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(приобретен в  муниципальную собственность)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5E0E41" w:rsidRPr="00E95736" w:rsidRDefault="005E0E41" w:rsidP="008C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5E0E41" w:rsidRPr="00E95736" w:rsidRDefault="005E0E41" w:rsidP="008C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5E0E41" w:rsidRPr="00E95736" w:rsidRDefault="005E0E41" w:rsidP="008C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</w:t>
            </w:r>
          </w:p>
        </w:tc>
        <w:tc>
          <w:tcPr>
            <w:tcW w:w="3386" w:type="dxa"/>
            <w:shd w:val="clear" w:color="auto" w:fill="auto"/>
          </w:tcPr>
          <w:p w:rsidR="005E0E41" w:rsidRPr="00E95736" w:rsidRDefault="005E0E41" w:rsidP="005E0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</w:p>
          <w:p w:rsidR="005E0E41" w:rsidRPr="00E95736" w:rsidRDefault="005E0E41" w:rsidP="005E0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9E54AC" w:rsidRPr="00E95736" w:rsidTr="00F25F1D">
        <w:trPr>
          <w:gridAfter w:val="5"/>
          <w:wAfter w:w="96" w:type="dxa"/>
          <w:trHeight w:val="1108"/>
        </w:trPr>
        <w:tc>
          <w:tcPr>
            <w:tcW w:w="856" w:type="dxa"/>
            <w:shd w:val="clear" w:color="auto" w:fill="auto"/>
          </w:tcPr>
          <w:p w:rsidR="009E54AC" w:rsidRPr="00E95736" w:rsidRDefault="009E54AC" w:rsidP="00C5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60F14" w:rsidRDefault="009E54AC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  встроенно-пристроенный  детский сад </w:t>
            </w:r>
            <w:r w:rsidR="00F60F14">
              <w:rPr>
                <w:rFonts w:ascii="Times New Roman" w:hAnsi="Times New Roman" w:cs="Times New Roman"/>
                <w:sz w:val="24"/>
                <w:szCs w:val="24"/>
              </w:rPr>
              <w:t xml:space="preserve">на 100 мест,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558A7">
              <w:rPr>
                <w:rFonts w:ascii="Times New Roman" w:hAnsi="Times New Roman" w:cs="Times New Roman"/>
                <w:sz w:val="24"/>
                <w:szCs w:val="24"/>
              </w:rPr>
              <w:t xml:space="preserve"> Загоровского, </w:t>
            </w:r>
          </w:p>
          <w:p w:rsidR="00F60F14" w:rsidRDefault="004C1FDA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Шишкова, 140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Б, уч. 3 (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 </w:t>
            </w:r>
          </w:p>
          <w:p w:rsidR="009E54AC" w:rsidRPr="00E95736" w:rsidRDefault="009E54AC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муниципальную собственность)</w:t>
            </w:r>
            <w:r w:rsidR="00FE0C25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F25F1D">
        <w:trPr>
          <w:gridAfter w:val="5"/>
          <w:wAfter w:w="96" w:type="dxa"/>
          <w:trHeight w:val="1137"/>
        </w:trPr>
        <w:tc>
          <w:tcPr>
            <w:tcW w:w="856" w:type="dxa"/>
            <w:shd w:val="clear" w:color="auto" w:fill="auto"/>
          </w:tcPr>
          <w:p w:rsidR="009E54AC" w:rsidRPr="00E95736" w:rsidRDefault="009E54AC" w:rsidP="00C5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60F14" w:rsidRDefault="002975F6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  встроенно-пристроенный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 сад на 125 мест,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558A7">
              <w:rPr>
                <w:rFonts w:ascii="Times New Roman" w:hAnsi="Times New Roman" w:cs="Times New Roman"/>
                <w:sz w:val="24"/>
                <w:szCs w:val="24"/>
              </w:rPr>
              <w:t xml:space="preserve"> Загоровского, </w:t>
            </w:r>
          </w:p>
          <w:p w:rsidR="002975F6" w:rsidRDefault="002975F6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Шишкова, 140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Б, уч. 3 (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 </w:t>
            </w:r>
          </w:p>
          <w:p w:rsidR="009E54AC" w:rsidRPr="00E95736" w:rsidRDefault="009E54AC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муниципальную собственность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FC4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F25F1D">
        <w:trPr>
          <w:gridAfter w:val="5"/>
          <w:wAfter w:w="96" w:type="dxa"/>
          <w:trHeight w:val="1112"/>
        </w:trPr>
        <w:tc>
          <w:tcPr>
            <w:tcW w:w="856" w:type="dxa"/>
            <w:shd w:val="clear" w:color="auto" w:fill="auto"/>
          </w:tcPr>
          <w:p w:rsidR="009E54AC" w:rsidRPr="00E95736" w:rsidRDefault="009E54AC" w:rsidP="00C5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60F14" w:rsidRDefault="00982D7A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Открыт детский сад на 250 мест</w:t>
            </w:r>
            <w:r w:rsidR="00F60F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F14" w:rsidRDefault="009E54AC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ул. Ильюшина (ЖК «Озерки») (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 </w:t>
            </w:r>
          </w:p>
          <w:p w:rsidR="009E54AC" w:rsidRPr="00E95736" w:rsidRDefault="009E54AC" w:rsidP="00F60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муниципальную собственность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</w:tcPr>
          <w:p w:rsidR="009E54AC" w:rsidRPr="00E95736" w:rsidRDefault="009E54AC" w:rsidP="00C55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60F14" w:rsidRDefault="009E54AC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детский сад</w:t>
            </w:r>
            <w:r w:rsidR="00982D7A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600 мест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0F14" w:rsidRDefault="004C1FDA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Московский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 </w:t>
            </w:r>
          </w:p>
          <w:p w:rsidR="009E54AC" w:rsidRPr="00E95736" w:rsidRDefault="009C2835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 собственность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имущественных и земельных отношений</w:t>
            </w:r>
          </w:p>
        </w:tc>
      </w:tr>
      <w:tr w:rsidR="009E54AC" w:rsidRPr="00E95736" w:rsidTr="00F25F1D">
        <w:trPr>
          <w:gridAfter w:val="5"/>
          <w:wAfter w:w="96" w:type="dxa"/>
          <w:trHeight w:val="1158"/>
        </w:trPr>
        <w:tc>
          <w:tcPr>
            <w:tcW w:w="856" w:type="dxa"/>
            <w:shd w:val="clear" w:color="auto" w:fill="auto"/>
          </w:tcPr>
          <w:p w:rsidR="009E54AC" w:rsidRPr="00E95736" w:rsidRDefault="009E54AC" w:rsidP="00591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 детский сад на 280 мест по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Остужева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8"/>
        </w:trPr>
        <w:tc>
          <w:tcPr>
            <w:tcW w:w="856" w:type="dxa"/>
            <w:shd w:val="clear" w:color="auto" w:fill="auto"/>
          </w:tcPr>
          <w:p w:rsidR="009E54AC" w:rsidRPr="00E95736" w:rsidRDefault="009E54AC" w:rsidP="00591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76BD0" w:rsidRPr="00E95736" w:rsidRDefault="009E54AC" w:rsidP="00D9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дополнительный  корпус </w:t>
            </w:r>
          </w:p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вида № 24», б-р Олимпийский,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9"/>
        </w:trPr>
        <w:tc>
          <w:tcPr>
            <w:tcW w:w="856" w:type="dxa"/>
            <w:shd w:val="clear" w:color="auto" w:fill="auto"/>
          </w:tcPr>
          <w:p w:rsidR="009E54AC" w:rsidRPr="00E95736" w:rsidRDefault="009E54AC" w:rsidP="00591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тский сад на 140 мест </w:t>
            </w:r>
          </w:p>
          <w:p w:rsidR="009E54AC" w:rsidRPr="00E95736" w:rsidRDefault="00AA6A89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Крымская – ул. Пирогова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35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220 мест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Ленинградская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0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280 мест, </w:t>
            </w:r>
          </w:p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Тепличная, 2д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307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 детский сад на 120 мест </w:t>
            </w:r>
          </w:p>
          <w:p w:rsidR="009E54AC" w:rsidRPr="00E95736" w:rsidRDefault="00EC232B" w:rsidP="00EC23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Лиственный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41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AA6A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детский сад на 310 мест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мкр.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Отрожка</w:t>
            </w:r>
            <w:r w:rsidRPr="00E9573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43"/>
        </w:trPr>
        <w:tc>
          <w:tcPr>
            <w:tcW w:w="856" w:type="dxa"/>
            <w:shd w:val="clear" w:color="auto" w:fill="auto"/>
          </w:tcPr>
          <w:p w:rsidR="009E54AC" w:rsidRPr="00F51F53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3">
              <w:rPr>
                <w:rFonts w:ascii="Times New Roman" w:hAnsi="Times New Roman" w:cs="Times New Roman"/>
                <w:sz w:val="24"/>
                <w:szCs w:val="24"/>
              </w:rPr>
              <w:t>2.3.14</w:t>
            </w:r>
          </w:p>
        </w:tc>
        <w:tc>
          <w:tcPr>
            <w:tcW w:w="1796" w:type="dxa"/>
            <w:shd w:val="clear" w:color="auto" w:fill="auto"/>
          </w:tcPr>
          <w:p w:rsidR="009E54AC" w:rsidRPr="00F51F53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3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F51F53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A6A89" w:rsidRPr="00F5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 детский сад на 210 мест в мкр. </w:t>
            </w:r>
            <w:r w:rsidRPr="00F51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Отрожка</w:t>
            </w:r>
            <w:r w:rsidRPr="00F51F5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F51F53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F51F53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3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F51F53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3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F51F53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F5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F51F53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18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 детский сад на 120 мест</w:t>
            </w:r>
          </w:p>
          <w:p w:rsidR="009E54AC" w:rsidRPr="00E95736" w:rsidRDefault="00AA6A89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Масловка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детский сад на 150 мест,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Волнистая, 29В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роен детский сад на 220 мест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54AC" w:rsidRPr="00E95736" w:rsidRDefault="00AA6A89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Электроника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2.3.18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остроен детский сад на 300 мест </w:t>
            </w:r>
          </w:p>
          <w:p w:rsidR="009E54AC" w:rsidRPr="00E95736" w:rsidRDefault="00AA6A89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 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43094A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4A">
              <w:rPr>
                <w:rFonts w:ascii="Times New Roman" w:hAnsi="Times New Roman" w:cs="Times New Roman"/>
                <w:sz w:val="24"/>
                <w:szCs w:val="24"/>
              </w:rPr>
              <w:t>2.3.19</w:t>
            </w:r>
          </w:p>
        </w:tc>
        <w:tc>
          <w:tcPr>
            <w:tcW w:w="1796" w:type="dxa"/>
            <w:shd w:val="clear" w:color="auto" w:fill="auto"/>
          </w:tcPr>
          <w:p w:rsidR="009E54AC" w:rsidRPr="0043094A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4A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43094A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A6A89" w:rsidRPr="0043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остроен детский сад на 300 мест по ул. </w:t>
            </w:r>
            <w:r w:rsidRPr="00430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43094A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43094A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4A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43094A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4A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43094A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4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43094A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2.3.20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 детский сад на 300 мест</w:t>
            </w:r>
          </w:p>
          <w:p w:rsidR="009E54AC" w:rsidRPr="00E95736" w:rsidRDefault="00AA6A89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Задонье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2.3.21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детс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сад на 250 мест</w:t>
            </w:r>
          </w:p>
          <w:p w:rsidR="009E54AC" w:rsidRPr="00E95736" w:rsidRDefault="00AA6A89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 Задонье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D9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2.3.22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 детский сад на 200 мест по 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Грамши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67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перехода от образования, основанного на передаче информации, к образованию,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базирующемуся на формировании знаний и креативного потенциала учащихся</w:t>
            </w:r>
          </w:p>
        </w:tc>
      </w:tr>
      <w:tr w:rsidR="009E54AC" w:rsidRPr="00E95736" w:rsidTr="00D82484">
        <w:trPr>
          <w:gridAfter w:val="5"/>
          <w:wAfter w:w="96" w:type="dxa"/>
          <w:trHeight w:val="5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ежегодном региональном проекте «Преакселератор инноваций ВГУ»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F25F1D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базовые компетенции в области  инновационной, научной  и изобретательской деятельности у учащихся общеобразовательных учреждений.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Проведено обучение инновационной и предпринимательской деятельности учащихся старших классов общеобразовательных учреждений на бесплатных ежемесячных открытых тренингах, консультациях, семинарах и мастер-классах при участии представителей промышленности из числа предприятий – стратегических партнеров ВГУ, бизнес-сообщества, высококвалифицированных научно-педагогических работников ВГУ, специалистов в области экспертизы инновационных проектов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использования цифровых технологий в сфере образования</w:t>
            </w:r>
          </w:p>
        </w:tc>
      </w:tr>
      <w:tr w:rsidR="009E54AC" w:rsidRPr="00E95736" w:rsidTr="00F25F1D">
        <w:trPr>
          <w:gridAfter w:val="5"/>
          <w:wAfter w:w="96" w:type="dxa"/>
          <w:trHeight w:val="144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муниципального проекта «Создание системы «Школьные электронные сервисы» в общеобразовательных учреждениях городского округа город Воронеж»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безналичной оплаты питания в общеобразовательных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9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 ремонт (модернизация) входных групп, пищеблоков, обеденных залов и устроены буфеты в общеобразовательных учреждениях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121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«Цифровая образовательная среда»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безопасной цифровой образовательной среды, обеспечивающей высокое качество и доступность образования всех видов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Default="00EB1A85" w:rsidP="004C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4C1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годы</w:t>
            </w:r>
          </w:p>
          <w:p w:rsidR="004C1FDA" w:rsidRDefault="004C1FDA" w:rsidP="004C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FDA" w:rsidRPr="00E95736" w:rsidRDefault="004C1FDA" w:rsidP="004C1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562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65411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Внедрены федеральная информационно-сервисная платформа цифровой образовательной среды, набор типовых информационных решений в целях реализации в образовательных организациях целевой модели</w:t>
            </w:r>
            <w:r w:rsidR="004C1FDA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591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65411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Внедрена целевая модель</w:t>
            </w:r>
            <w:r w:rsidR="00F25F1D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80414D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творческого потенциала детей и юношества в процессе получения ими дополнительных знаний и умений</w:t>
            </w:r>
          </w:p>
        </w:tc>
      </w:tr>
      <w:tr w:rsidR="009E54AC" w:rsidRPr="00E95736" w:rsidTr="00D82484">
        <w:trPr>
          <w:gridAfter w:val="5"/>
          <w:wAfter w:w="96" w:type="dxa"/>
          <w:trHeight w:val="94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(оптимизация) спектра дополнительных общеобразовательных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программ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62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E3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общественность проинформирована с помощью Навигатора дополнительного образования детей Воронежской области о реализации дополнительных общеобразовательных программ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95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общегородских мероприятий, направленных на популяризацию дополнительного образования детей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2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65 мероприятий (конкурсов, фестивалей и т.д.) для  32 498 обучающихся в учреждениях дополнительного образования детей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016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45 мероприятий (конкурсов, фестивалей и т.д.) для 42 295 обучающихся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учреждениях дополнительного образования детей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17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2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75  мероприятий (конкурсов, фестивалей и т.д.) для 42 413  обучающихся в учреждениях дополнительного образования детей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22"/>
        </w:trPr>
        <w:tc>
          <w:tcPr>
            <w:tcW w:w="856" w:type="dxa"/>
            <w:shd w:val="clear" w:color="auto" w:fill="auto"/>
          </w:tcPr>
          <w:p w:rsidR="009E54AC" w:rsidRPr="00E95736" w:rsidRDefault="009E54AC" w:rsidP="0024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F55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4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75  мероприятий (конкурсов, фестивалей и т.д.) для 42 700  обучающихся в учреждениях дополнительного образования детей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42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муниципальной составляющей регионального  проекта «Успех каждого ребенка»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качественных и доступных условий для гармоничного развития детей в возрасте от 5 до 18 лет путем: </w:t>
            </w:r>
          </w:p>
          <w:p w:rsidR="009E54AC" w:rsidRPr="00E95736" w:rsidRDefault="005E5782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охвата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образованием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- обновления содержания и методов дополнительного образования детей;</w:t>
            </w:r>
          </w:p>
          <w:p w:rsidR="009E54AC" w:rsidRPr="00F25F1D" w:rsidRDefault="009E54AC" w:rsidP="00287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- развития кадрового потенциала и модернизации инфраструктуры системы дополнительного образования детей</w:t>
            </w:r>
            <w:r w:rsidR="00F25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2020–2024 годы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375"/>
        </w:trPr>
        <w:tc>
          <w:tcPr>
            <w:tcW w:w="856" w:type="dxa"/>
            <w:shd w:val="clear" w:color="auto" w:fill="auto"/>
          </w:tcPr>
          <w:p w:rsidR="009E54AC" w:rsidRPr="00E95736" w:rsidRDefault="009E54AC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6D61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дополнительно 80 ученических мест в образовательных организациях различных типов для реализации дополнительных общеразвивающих программ всех направленностей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395"/>
        </w:trPr>
        <w:tc>
          <w:tcPr>
            <w:tcW w:w="856" w:type="dxa"/>
            <w:shd w:val="clear" w:color="auto" w:fill="auto"/>
          </w:tcPr>
          <w:p w:rsidR="009E54AC" w:rsidRPr="00E95736" w:rsidRDefault="009E54AC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A97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6541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оздано 6 490 ученических мест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F25F1D">
        <w:trPr>
          <w:gridAfter w:val="5"/>
          <w:wAfter w:w="96" w:type="dxa"/>
          <w:trHeight w:val="1415"/>
        </w:trPr>
        <w:tc>
          <w:tcPr>
            <w:tcW w:w="856" w:type="dxa"/>
            <w:shd w:val="clear" w:color="auto" w:fill="auto"/>
          </w:tcPr>
          <w:p w:rsidR="009E54AC" w:rsidRPr="00E95736" w:rsidRDefault="009E54AC" w:rsidP="0028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F5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96541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здано 9 592 ученических места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 различных типов для реализации дополнительных общеразвивающи</w:t>
            </w:r>
            <w:r w:rsidR="004C7014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программ всех направленностей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5F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4C7014" w:rsidRPr="00E95736" w:rsidTr="00F25F1D">
        <w:trPr>
          <w:gridAfter w:val="5"/>
          <w:wAfter w:w="96" w:type="dxa"/>
          <w:trHeight w:val="1407"/>
        </w:trPr>
        <w:tc>
          <w:tcPr>
            <w:tcW w:w="856" w:type="dxa"/>
            <w:shd w:val="clear" w:color="auto" w:fill="auto"/>
          </w:tcPr>
          <w:p w:rsidR="004C7014" w:rsidRPr="00E95736" w:rsidRDefault="004C7014" w:rsidP="004C7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1796" w:type="dxa"/>
            <w:shd w:val="clear" w:color="auto" w:fill="auto"/>
          </w:tcPr>
          <w:p w:rsidR="004C7014" w:rsidRPr="00E95736" w:rsidRDefault="004C7014" w:rsidP="00982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4C7014" w:rsidRPr="00E95736" w:rsidRDefault="004C7014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11 660 ученических мест</w:t>
            </w:r>
            <w:r w:rsidR="0096541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4C7014" w:rsidRPr="00E95736" w:rsidRDefault="004C7014" w:rsidP="004C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4C7014" w:rsidRPr="00E95736" w:rsidRDefault="004C7014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4C7014" w:rsidRPr="00E95736" w:rsidRDefault="004C7014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4C7014" w:rsidRPr="00E95736" w:rsidRDefault="004C7014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8F0866">
        <w:trPr>
          <w:gridAfter w:val="5"/>
          <w:wAfter w:w="96" w:type="dxa"/>
          <w:trHeight w:val="1441"/>
        </w:trPr>
        <w:tc>
          <w:tcPr>
            <w:tcW w:w="856" w:type="dxa"/>
            <w:shd w:val="clear" w:color="auto" w:fill="auto"/>
          </w:tcPr>
          <w:p w:rsidR="009E54AC" w:rsidRPr="00E95736" w:rsidRDefault="009E54AC" w:rsidP="003A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  <w:r w:rsidR="008F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</w:tcPr>
          <w:p w:rsidR="009E54AC" w:rsidRPr="008F0866" w:rsidRDefault="009E54AC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6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8F0866" w:rsidRDefault="00CB5F44" w:rsidP="008F0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866"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r w:rsidR="00AA6A89" w:rsidRPr="008F0866">
              <w:rPr>
                <w:rFonts w:ascii="Times New Roman" w:hAnsi="Times New Roman" w:cs="Times New Roman"/>
                <w:sz w:val="24"/>
                <w:szCs w:val="24"/>
              </w:rPr>
              <w:t>ны сертификаты</w:t>
            </w:r>
            <w:r w:rsidR="009E54AC" w:rsidRPr="008F0866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  <w:r w:rsidR="00C302D8" w:rsidRPr="008F0866">
              <w:rPr>
                <w:rFonts w:ascii="Times New Roman" w:hAnsi="Times New Roman" w:cs="Times New Roman"/>
                <w:sz w:val="24"/>
                <w:szCs w:val="24"/>
              </w:rPr>
              <w:t>, обеспечивающие</w:t>
            </w:r>
            <w:r w:rsidR="00965411" w:rsidRPr="008F086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обучения детей в </w:t>
            </w:r>
            <w:r w:rsidR="009E54AC" w:rsidRPr="008F0866">
              <w:rPr>
                <w:rFonts w:ascii="Times New Roman" w:hAnsi="Times New Roman" w:cs="Times New Roman"/>
                <w:sz w:val="24"/>
                <w:szCs w:val="24"/>
              </w:rPr>
              <w:t xml:space="preserve">возрасте от 5 до 18 лет по дополнительным общеразвивающим программам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4C1FD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A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6A0DF3">
        <w:trPr>
          <w:gridAfter w:val="5"/>
          <w:wAfter w:w="96" w:type="dxa"/>
          <w:trHeight w:val="926"/>
        </w:trPr>
        <w:tc>
          <w:tcPr>
            <w:tcW w:w="856" w:type="dxa"/>
            <w:shd w:val="clear" w:color="auto" w:fill="auto"/>
          </w:tcPr>
          <w:p w:rsidR="009E54AC" w:rsidRPr="00E95736" w:rsidRDefault="009E54AC" w:rsidP="003A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="008F0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C139E2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ранней профориентации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внедрены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образовательный процесс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4C1FDA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6D6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учащихся образовательных учреждений всех уровней</w:t>
            </w:r>
          </w:p>
        </w:tc>
      </w:tr>
      <w:tr w:rsidR="009E54AC" w:rsidRPr="00E95736" w:rsidTr="00F25F1D">
        <w:trPr>
          <w:gridAfter w:val="5"/>
          <w:wAfter w:w="96" w:type="dxa"/>
          <w:trHeight w:val="112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и поддержка олимпиадного движения в общеобразовательных учреждениях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учащихся, занимающих призовые места на всероссийских и международных олимпиадах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26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социализации детей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особыми образовательными потребностями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 инклюзивные образовательные программы, создана инфраструктура безбарьерной среды  в образовательных учреждениях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привлекательности педагогической деятельности</w:t>
            </w:r>
          </w:p>
        </w:tc>
      </w:tr>
      <w:tr w:rsidR="009E54AC" w:rsidRPr="00E95736" w:rsidTr="00D82484">
        <w:trPr>
          <w:gridAfter w:val="5"/>
          <w:wAfter w:w="96" w:type="dxa"/>
          <w:trHeight w:val="94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мотивации непрерывного профессионального развития,  творческой активности педагогов, создание условий для выявления и обмена лучшими практиками посредством участия в городских и региональных педагогических мероприятиях и конкурсах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непрерывного профессионального развития,  творческой активности педагогов, создание условий для выявления и обмена лучшими практиками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74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потребностей экономики в квалифицированных кадрах необходимого объема, качества и уровня подготовки</w:t>
            </w:r>
          </w:p>
        </w:tc>
      </w:tr>
      <w:tr w:rsidR="009E54AC" w:rsidRPr="00E95736" w:rsidTr="00D82484">
        <w:trPr>
          <w:gridAfter w:val="5"/>
          <w:wAfter w:w="96" w:type="dxa"/>
          <w:trHeight w:val="75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Воронежа как всероссийского и международного научно-образовательного центра, площадки для межотраслевого трансфера знаний и технологий, привлекательного для российских и иностранных студентов</w:t>
            </w:r>
          </w:p>
        </w:tc>
      </w:tr>
      <w:tr w:rsidR="009E54AC" w:rsidRPr="00E95736" w:rsidTr="00F25F1D">
        <w:trPr>
          <w:gridAfter w:val="5"/>
          <w:wAfter w:w="96" w:type="dxa"/>
          <w:trHeight w:val="88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модели «Университет корпораций»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40 % программ магистратуры содержат модули технологического и соц</w:t>
            </w:r>
            <w:r w:rsidR="00F25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иального предпринимательства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9E54AC" w:rsidRPr="00E95736" w:rsidTr="00D82484">
        <w:trPr>
          <w:gridAfter w:val="5"/>
          <w:wAfter w:w="96" w:type="dxa"/>
          <w:trHeight w:val="205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импортозамещения образовательных программ: широкая международная аккредитация образовательных программ ВГУ, расширение контингента иностранных преподавателей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двуязычная научно-образовательная и социальная среда ВГУ.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Рост контингента иностранных студентов, обучающихся в вузах города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9E54AC" w:rsidRPr="00E95736" w:rsidTr="00F25F1D">
        <w:trPr>
          <w:gridAfter w:val="5"/>
          <w:wAfter w:w="96" w:type="dxa"/>
          <w:trHeight w:val="172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системы интегрированного обучения – ориентация программ повышения квалификации и профессиональной переподготовки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высшего образования на потребности работодателей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слушателей программ повышения квалификации по отношению к контингенту студентов очной формы обучения составляет не менее 35%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F25F1D">
        <w:trPr>
          <w:gridAfter w:val="5"/>
          <w:wAfter w:w="96" w:type="dxa"/>
          <w:trHeight w:val="111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кадров, разработка научно-технологических решений для проектов, реализуемых организациями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F25F1D">
        <w:trPr>
          <w:gridAfter w:val="5"/>
          <w:wAfter w:w="96" w:type="dxa"/>
          <w:trHeight w:val="170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образовательных программ высшего образования, образовательных программ дополнительного образования и научных исследований по ключевым направлениям развития цифровой экономики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F25F1D">
        <w:trPr>
          <w:gridAfter w:val="5"/>
          <w:wAfter w:w="96" w:type="dxa"/>
          <w:trHeight w:val="167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распространению программ дополнительного образования, включающих учебные дисциплины по освоению новых технологий, организации производства, нормированию труда и т.п. в различных отраслях экономики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реального сектора экономики региона в специалистах высокого уровня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научно-образовательного потенциала городского округа город Воронеж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населения, проходящего обучение на различных уровнях</w:t>
            </w:r>
          </w:p>
        </w:tc>
      </w:tr>
      <w:tr w:rsidR="009E54AC" w:rsidRPr="00E95736" w:rsidTr="00F25F1D">
        <w:trPr>
          <w:gridAfter w:val="5"/>
          <w:wAfter w:w="96" w:type="dxa"/>
          <w:trHeight w:val="250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новых специальностей в области технологий СМАРТ, модернизация образовательных программ и технологий: практико- и проектно-ориентированные программы, студенческие проектные группы, модули «Технологическое предпринимательство», «Социальное предпринимательство», «Студенческий проект»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социально ответственного поведения участников территориального развития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20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ВГТУ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E54AC" w:rsidRPr="00E95736" w:rsidTr="00D82484">
        <w:trPr>
          <w:gridAfter w:val="5"/>
          <w:wAfter w:w="96" w:type="dxa"/>
          <w:trHeight w:val="130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C139E2" w:rsidP="0020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базовой кафедры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ФГБОУ ВО «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«Эксплуатация атомных электрических станций» при НВАЭС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приток высококвалифицированных кадров, которые будут обладать не только теоретическими, но и практическими компетенциями в рамках национального проекта «Цифровая экономика»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D82484">
        <w:trPr>
          <w:gridAfter w:val="5"/>
          <w:wAfter w:w="96" w:type="dxa"/>
          <w:trHeight w:val="94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модели «Университет – генератор изменений»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решение профильных региональных задач за счет внебюджетных ресурсов партнеров ФГБОУ ВО «ВГУ»</w:t>
            </w:r>
          </w:p>
          <w:p w:rsidR="00F25F1D" w:rsidRPr="00E95736" w:rsidRDefault="00F25F1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D82484">
        <w:trPr>
          <w:gridAfter w:val="5"/>
          <w:wAfter w:w="96" w:type="dxa"/>
          <w:trHeight w:val="360"/>
        </w:trPr>
        <w:tc>
          <w:tcPr>
            <w:tcW w:w="21684" w:type="dxa"/>
            <w:gridSpan w:val="24"/>
            <w:shd w:val="clear" w:color="auto" w:fill="auto"/>
            <w:noWrap/>
            <w:vAlign w:val="center"/>
            <w:hideMark/>
          </w:tcPr>
          <w:p w:rsidR="009E54AC" w:rsidRPr="00E95736" w:rsidRDefault="009E54AC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4. Развитие сферы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32" w:type="dxa"/>
            <w:gridSpan w:val="22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благоприятной культурной среды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разнообразия города.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отрасли, сглаживание территориальных диспропорций и обеспечение инфраструктурного развития ключевых учреждений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143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отремонтированных и выведенных из аварийного состояния объектов в общем количестве объектов подведомственных учреждений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1434"/>
        </w:trPr>
        <w:tc>
          <w:tcPr>
            <w:tcW w:w="856" w:type="dxa"/>
            <w:shd w:val="clear" w:color="auto" w:fill="auto"/>
          </w:tcPr>
          <w:p w:rsidR="009E54AC" w:rsidRPr="00E95736" w:rsidRDefault="009E54AC" w:rsidP="00F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существующей сети учреждений культуры областной с</w:t>
            </w:r>
            <w:r w:rsidR="0020426B">
              <w:rPr>
                <w:rFonts w:ascii="Times New Roman" w:hAnsi="Times New Roman" w:cs="Times New Roman"/>
                <w:sz w:val="24"/>
                <w:szCs w:val="24"/>
              </w:rPr>
              <w:t>обственности, подведомственных м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инистерству культуры Воронежской области, находящихся на территории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отремонтированных и выведенных из аварийного состояния объектов в общем количестве объектов подведомственных учреждений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Воронежской области.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 </w:t>
            </w:r>
          </w:p>
        </w:tc>
      </w:tr>
      <w:tr w:rsidR="009E54AC" w:rsidRPr="00E95736" w:rsidTr="00D82484">
        <w:trPr>
          <w:gridAfter w:val="5"/>
          <w:wAfter w:w="96" w:type="dxa"/>
          <w:trHeight w:val="946"/>
        </w:trPr>
        <w:tc>
          <w:tcPr>
            <w:tcW w:w="856" w:type="dxa"/>
            <w:shd w:val="clear" w:color="auto" w:fill="auto"/>
          </w:tcPr>
          <w:p w:rsidR="009E54AC" w:rsidRPr="00E95736" w:rsidRDefault="009E54AC" w:rsidP="003F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производственно-репетиционный корпус 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ВО «Воронежский государственный театр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оперы и балета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Воронежской области.</w:t>
            </w:r>
          </w:p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744"/>
        </w:trPr>
        <w:tc>
          <w:tcPr>
            <w:tcW w:w="856" w:type="dxa"/>
            <w:shd w:val="clear" w:color="auto" w:fill="auto"/>
          </w:tcPr>
          <w:p w:rsidR="009E54AC" w:rsidRPr="00E95736" w:rsidRDefault="009E54AC" w:rsidP="0037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ВО «Воронежский государственный театр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оперы и балета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1B4487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Воронежской области. Министерство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строительства Воронежской области</w:t>
            </w:r>
          </w:p>
        </w:tc>
      </w:tr>
      <w:tr w:rsidR="009E54AC" w:rsidRPr="00E95736" w:rsidTr="00D82484">
        <w:trPr>
          <w:gridAfter w:val="5"/>
          <w:wAfter w:w="96" w:type="dxa"/>
          <w:trHeight w:val="1707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эксплуатацию дополнительных площадей для учреждений дополнительного образования в сфере культуры и искусства, </w:t>
            </w:r>
          </w:p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за счет открытия филиалов учреждений дополнительного образования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 и искусства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детей, охваченных образовательными программами дополнительного образования, в общей численности детей от 5 до 18 лет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838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0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регионального проекта «Культурная среда» построена детская школа искусств на 1400 мест с филиалом 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Воронежа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(Яблоневые сады)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60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культуры. Управление строительной политики</w:t>
            </w:r>
          </w:p>
          <w:p w:rsidR="009E54AC" w:rsidRPr="00E95736" w:rsidRDefault="009E54AC" w:rsidP="0068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D82484">
        <w:trPr>
          <w:gridAfter w:val="5"/>
          <w:wAfter w:w="96" w:type="dxa"/>
          <w:trHeight w:val="449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качественно нового уровня развития инфраструктуры культуры на территории Воронежской области»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3D7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Оснащение 11 образовательных учреждений в сфере культуры (детских школ искусств по видам искусств) музыкальными инструментами, оборудованием и учебными материалами к 2021 году.</w:t>
            </w:r>
          </w:p>
          <w:p w:rsidR="009E54AC" w:rsidRPr="00E95736" w:rsidRDefault="009E54AC" w:rsidP="00DF4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Переоснащение одной муниципальной библиотеки по модельному стандарту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20426B" w:rsidP="00EB1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32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Оснащено 6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32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Переоснащена одна муниципальная библиотека по модельному стандарту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7C7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32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Оснащено 5 учреждений в сфере культуры (детских школ искусств по видам искусств) музыкальными инструментами, оборудованием и учебными материалами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730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BC62C2" w:rsidP="0037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Переоснащена 1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библиотека по модельному стандарту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87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730"/>
        </w:trPr>
        <w:tc>
          <w:tcPr>
            <w:tcW w:w="85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 ремонт МБУДО ДШИ №</w:t>
            </w:r>
            <w:r w:rsidR="0029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 Романова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5D5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730"/>
        </w:trPr>
        <w:tc>
          <w:tcPr>
            <w:tcW w:w="85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0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 ремонт и  техническое оснащение МБУК ЦВПВ «Музей</w:t>
            </w:r>
            <w:r w:rsidR="002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диорама»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F25F1D">
        <w:trPr>
          <w:gridAfter w:val="5"/>
          <w:wAfter w:w="96" w:type="dxa"/>
          <w:trHeight w:val="1219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муниципальных учреждений современным оборудованием и инвентарем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F25F1D">
        <w:trPr>
          <w:gridAfter w:val="5"/>
          <w:wAfter w:w="96" w:type="dxa"/>
          <w:trHeight w:val="139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образования и поддержка педагогических кадров учреждений дополнительного образования </w:t>
            </w:r>
          </w:p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культуры и искусства, работающих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одаренными детьми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повышение квалификации педагогических работников, стимулирование педагогических кадров, работающих с одаренными детьми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125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строительство учреждений клубного типа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инфраструктурного развития учреждений культуры – создание модельных библиотечных и культурно-досуговых учреждений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F25F1D">
        <w:trPr>
          <w:gridAfter w:val="5"/>
          <w:wAfter w:w="96" w:type="dxa"/>
          <w:trHeight w:val="85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0A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 здания клуба «Краснолесье» в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Краснолесный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704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0A2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регионального проекта «Культурная среда» построено здание клуба «Красн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олесье» в мкр. Краснолесный по 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Генерала Лохматикова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2E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E54AC" w:rsidRPr="00E95736" w:rsidTr="007E26D3">
        <w:trPr>
          <w:gridAfter w:val="5"/>
          <w:wAfter w:w="96" w:type="dxa"/>
          <w:trHeight w:val="85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учреждений клубного типа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в муниципальных учреждениях культуры клубного типа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543"/>
        </w:trPr>
        <w:tc>
          <w:tcPr>
            <w:tcW w:w="856" w:type="dxa"/>
            <w:shd w:val="clear" w:color="auto" w:fill="auto"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Городского Дворца культуры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75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культурно-досугового центра «Шинник»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495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32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культурного и исторического наследия</w:t>
            </w:r>
          </w:p>
        </w:tc>
      </w:tr>
      <w:tr w:rsidR="009E54AC" w:rsidRPr="00E95736" w:rsidTr="00D82484">
        <w:trPr>
          <w:gridAfter w:val="5"/>
          <w:wAfter w:w="96" w:type="dxa"/>
          <w:trHeight w:val="1846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BF4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BC62C2" w:rsidRPr="00E95736" w:rsidRDefault="009E54AC" w:rsidP="00CE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Воронеж. </w:t>
            </w:r>
          </w:p>
          <w:p w:rsidR="009E54AC" w:rsidRPr="00E95736" w:rsidRDefault="009E54AC" w:rsidP="00CE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популяризация истории города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7E26D3">
        <w:trPr>
          <w:gridAfter w:val="5"/>
          <w:wAfter w:w="96" w:type="dxa"/>
          <w:trHeight w:val="872"/>
        </w:trPr>
        <w:tc>
          <w:tcPr>
            <w:tcW w:w="85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501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 музей Воздушно-десантных войск, ул. Генерала Лизюкова, 42в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культуры.</w:t>
            </w:r>
          </w:p>
          <w:p w:rsidR="009E54AC" w:rsidRPr="00E95736" w:rsidRDefault="009E54AC" w:rsidP="00B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E54AC" w:rsidRPr="00E95736" w:rsidTr="00D82484">
        <w:trPr>
          <w:gridAfter w:val="5"/>
          <w:wAfter w:w="96" w:type="dxa"/>
          <w:trHeight w:val="1846"/>
        </w:trPr>
        <w:tc>
          <w:tcPr>
            <w:tcW w:w="856" w:type="dxa"/>
            <w:shd w:val="clear" w:color="auto" w:fill="auto"/>
          </w:tcPr>
          <w:p w:rsidR="009E54AC" w:rsidRPr="00E95736" w:rsidRDefault="009E54AC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 регионального и федерального значения, находящихся на территории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BC62C2" w:rsidRPr="00E95736" w:rsidRDefault="009E54AC" w:rsidP="00B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объектов культурного наследия, находящихся в удовлетворительном состоянии, в общем количестве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культурного наследия,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на территории городского округа город Воронеж. </w:t>
            </w:r>
          </w:p>
          <w:p w:rsidR="009E54AC" w:rsidRPr="00E95736" w:rsidRDefault="009E54AC" w:rsidP="00B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популяризация истории города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Воронежской области. 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4AC" w:rsidRPr="00E95736" w:rsidTr="00D82484">
        <w:trPr>
          <w:gridAfter w:val="5"/>
          <w:wAfter w:w="96" w:type="dxa"/>
          <w:trHeight w:val="979"/>
        </w:trPr>
        <w:tc>
          <w:tcPr>
            <w:tcW w:w="856" w:type="dxa"/>
            <w:shd w:val="clear" w:color="auto" w:fill="auto"/>
          </w:tcPr>
          <w:p w:rsidR="009E54AC" w:rsidRPr="00E95736" w:rsidRDefault="009E54AC" w:rsidP="00E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реставрация с приспособлением для современного использования объекта культурного наследия «Дом народных организаций/Дом губернатора»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73F5C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Воронежской области. 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4AC" w:rsidRPr="00E95736" w:rsidTr="00D82484">
        <w:trPr>
          <w:gridAfter w:val="5"/>
          <w:wAfter w:w="96" w:type="dxa"/>
          <w:trHeight w:val="916"/>
        </w:trPr>
        <w:tc>
          <w:tcPr>
            <w:tcW w:w="856" w:type="dxa"/>
            <w:shd w:val="clear" w:color="auto" w:fill="auto"/>
          </w:tcPr>
          <w:p w:rsidR="009E54AC" w:rsidRPr="00E95736" w:rsidRDefault="009E54AC" w:rsidP="00E21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объекта культурного наследия «Дом 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Гардениных», пер. Фабричный,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1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Воронежской области.</w:t>
            </w:r>
          </w:p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4AC" w:rsidRPr="00E95736" w:rsidTr="00D82484">
        <w:trPr>
          <w:gridAfter w:val="5"/>
          <w:wAfter w:w="96" w:type="dxa"/>
          <w:trHeight w:val="1846"/>
        </w:trPr>
        <w:tc>
          <w:tcPr>
            <w:tcW w:w="856" w:type="dxa"/>
            <w:shd w:val="clear" w:color="auto" w:fill="auto"/>
          </w:tcPr>
          <w:p w:rsidR="009E54AC" w:rsidRPr="00E95736" w:rsidRDefault="009E54AC" w:rsidP="00F66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DC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</w:t>
            </w:r>
            <w:r w:rsidR="0096541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для проведения реставрации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приспособлением для  современного использования объекта культурного наследия «Здание м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ещанской управы»  и размещени</w:t>
            </w:r>
            <w:r w:rsidR="00DC482F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подразделений Воронежского областного литературного музея им. И.С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Никитина, ул. Плехановская,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культуры Воронежской области. Министерство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строительства Воронежской области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4AC" w:rsidRPr="00E95736" w:rsidTr="007E26D3">
        <w:trPr>
          <w:gridAfter w:val="5"/>
          <w:wAfter w:w="96" w:type="dxa"/>
          <w:trHeight w:val="856"/>
        </w:trPr>
        <w:tc>
          <w:tcPr>
            <w:tcW w:w="856" w:type="dxa"/>
            <w:shd w:val="clear" w:color="auto" w:fill="auto"/>
          </w:tcPr>
          <w:p w:rsidR="009E54AC" w:rsidRPr="00E95736" w:rsidRDefault="009E54AC" w:rsidP="00F66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255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реставрация с приспособлением Воронежского областного краеведчес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музея, ул. Плехановская,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2C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2C60DB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«Развитие культуры и туризма»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245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Воронежской области. Министерство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Воронежской области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32" w:type="dxa"/>
            <w:gridSpan w:val="22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лидерских позиций города в российской культуре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событийной насыщенности культурной жизни города</w:t>
            </w:r>
          </w:p>
        </w:tc>
      </w:tr>
      <w:tr w:rsidR="009E54AC" w:rsidRPr="00E95736" w:rsidTr="007E26D3">
        <w:trPr>
          <w:gridAfter w:val="5"/>
          <w:wAfter w:w="96" w:type="dxa"/>
          <w:trHeight w:val="200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сфере культуры и искусства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культурной среды, отвечающей растущим потребностям личности и общества.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проведенных в городе мероприятий всероссийского и международного значения в сфере культуры и искусства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Увеличение доли населения, вовлеченного в культурный процесс</w:t>
            </w:r>
          </w:p>
        </w:tc>
      </w:tr>
      <w:tr w:rsidR="009E54AC" w:rsidRPr="00E95736" w:rsidTr="00D82484">
        <w:trPr>
          <w:gridAfter w:val="5"/>
          <w:wAfter w:w="96" w:type="dxa"/>
          <w:trHeight w:val="35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широкого знакомства воронежцев с этнокультурным многообразием города и региона</w:t>
            </w:r>
          </w:p>
        </w:tc>
      </w:tr>
      <w:tr w:rsidR="009E54AC" w:rsidRPr="00E95736" w:rsidTr="00D82484">
        <w:trPr>
          <w:gridAfter w:val="5"/>
          <w:wAfter w:w="96" w:type="dxa"/>
          <w:trHeight w:val="103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этнокультурного многообразия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проведенных мероприятий, посвященных этнокультурному многообразию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41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граждан к культурным ценностям и участию в культурной жизни городского округа город Воронеж</w:t>
            </w:r>
          </w:p>
        </w:tc>
      </w:tr>
      <w:tr w:rsidR="009E54AC" w:rsidRPr="00E95736" w:rsidTr="00D82484">
        <w:trPr>
          <w:gridAfter w:val="5"/>
          <w:wAfter w:w="96" w:type="dxa"/>
          <w:trHeight w:val="184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информационно-цифровых технологий в сферу услуг, предоставляемых учреждениями культуры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доступа жителей города к культурной деятельности и культурным ценностям.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Рост количества пользователей информационно-цифровых технологий в сфере услуг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9E54AC" w:rsidRPr="00E95736" w:rsidTr="00D82484">
        <w:trPr>
          <w:gridAfter w:val="5"/>
          <w:wAfter w:w="96" w:type="dxa"/>
          <w:trHeight w:val="433"/>
        </w:trPr>
        <w:tc>
          <w:tcPr>
            <w:tcW w:w="21684" w:type="dxa"/>
            <w:gridSpan w:val="24"/>
            <w:shd w:val="clear" w:color="auto" w:fill="auto"/>
            <w:noWrap/>
            <w:vAlign w:val="center"/>
            <w:hideMark/>
          </w:tcPr>
          <w:p w:rsidR="009E54AC" w:rsidRPr="00E95736" w:rsidRDefault="009E54AC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A1:G12"/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5. Развитие системы социальной поддержки и социальной защиты</w:t>
            </w:r>
            <w:bookmarkEnd w:id="2"/>
          </w:p>
        </w:tc>
      </w:tr>
      <w:tr w:rsidR="009E54AC" w:rsidRPr="00E95736" w:rsidTr="00D82484">
        <w:trPr>
          <w:gridAfter w:val="5"/>
          <w:wAfter w:w="96" w:type="dxa"/>
          <w:trHeight w:val="60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32" w:type="dxa"/>
            <w:gridSpan w:val="22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качества услуг системы социальной защиты</w:t>
            </w:r>
          </w:p>
        </w:tc>
      </w:tr>
      <w:tr w:rsidR="009E54AC" w:rsidRPr="00E95736" w:rsidTr="00D82484">
        <w:trPr>
          <w:gridAfter w:val="5"/>
          <w:wAfter w:w="96" w:type="dxa"/>
          <w:trHeight w:val="66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мер социальной поддержки отдельных категорий граждан в соответствии с действующим законодательством.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социального сиротства и семейного неблагополучия</w:t>
            </w:r>
          </w:p>
        </w:tc>
      </w:tr>
      <w:tr w:rsidR="009E54AC" w:rsidRPr="00E95736" w:rsidTr="00D82484">
        <w:trPr>
          <w:gridAfter w:val="5"/>
          <w:wAfter w:w="96" w:type="dxa"/>
          <w:trHeight w:val="300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доли детей, оставшихся без попечения родителей, устроенных в семьи граждан-неродственников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9E54AC" w:rsidRPr="00E95736" w:rsidTr="00D82484">
        <w:trPr>
          <w:gridAfter w:val="5"/>
          <w:wAfter w:w="96" w:type="dxa"/>
          <w:trHeight w:val="993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 для детей-сирот и детей, оставшихся без попечения родителей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проведенных мероприятий для детей-сирот и детей, оставшихся без попечения родителей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32" w:type="dxa"/>
            <w:gridSpan w:val="22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комфортной безбарьерной среды в приоритетных сферах жизнедеятельности людей с ограниченными возможностями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объектам в приоритетных сферах жизнедеятельности инвалидов и других маломобильных групп населения</w:t>
            </w:r>
          </w:p>
        </w:tc>
      </w:tr>
      <w:tr w:rsidR="009E54AC" w:rsidRPr="00E95736" w:rsidTr="007E26D3">
        <w:trPr>
          <w:gridAfter w:val="5"/>
          <w:wAfter w:w="96" w:type="dxa"/>
          <w:trHeight w:val="110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доступности для инвалидов и других маломобильных групп населения приоритетных социальных объектов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доступности приоритетных объектов социальной инфраструктуры для маломобильных групп населения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культуры».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«Развитие образования»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культуры</w:t>
            </w:r>
          </w:p>
        </w:tc>
      </w:tr>
      <w:tr w:rsidR="009E54AC" w:rsidRPr="00E95736" w:rsidTr="007E26D3">
        <w:trPr>
          <w:gridAfter w:val="5"/>
          <w:wAfter w:w="96" w:type="dxa"/>
          <w:trHeight w:val="113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обновление подвижного состава городского пассажирского транспорта в целях приспособления для лиц с ограниченными возможностями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общественного транспорта, приспособленного для лиц с ограниченными возможностями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E54AC" w:rsidRPr="00E95736" w:rsidTr="007E26D3">
        <w:trPr>
          <w:gridAfter w:val="5"/>
          <w:wAfter w:w="96" w:type="dxa"/>
          <w:trHeight w:val="1123"/>
        </w:trPr>
        <w:tc>
          <w:tcPr>
            <w:tcW w:w="85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18 единиц подвижного состава городского пассажирского транспорта, приспособленного для лиц с ограниченными возможностями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E54AC" w:rsidRPr="00E95736" w:rsidTr="007E26D3">
        <w:trPr>
          <w:gridAfter w:val="5"/>
          <w:wAfter w:w="96" w:type="dxa"/>
          <w:trHeight w:val="1111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62 единицы подвижного состава городского пассажирского транспорта, приспособленного для лиц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ограниченными возможностями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E54AC" w:rsidRPr="00E95736" w:rsidTr="007E26D3">
        <w:trPr>
          <w:gridAfter w:val="5"/>
          <w:wAfter w:w="96" w:type="dxa"/>
          <w:trHeight w:val="1127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58 единиц подвижного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городского пассажирского транспо</w:t>
            </w:r>
            <w:r w:rsidR="00EC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приспособленного для лиц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E54AC" w:rsidRPr="00E95736" w:rsidTr="007E26D3">
        <w:trPr>
          <w:gridAfter w:val="5"/>
          <w:wAfter w:w="96" w:type="dxa"/>
          <w:trHeight w:val="1129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43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C139E2" w:rsidP="00422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63 единицы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подвижного состава городского пассажирского транспо</w:t>
            </w:r>
            <w:r w:rsidR="006C2D1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приспособленного для лиц с 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36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E54AC" w:rsidRPr="00E95736" w:rsidTr="007E26D3">
        <w:trPr>
          <w:gridAfter w:val="5"/>
          <w:wAfter w:w="96" w:type="dxa"/>
          <w:trHeight w:val="1131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49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D4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Приобретена 21 единица подвижного состава городского пассажирского транспо</w:t>
            </w:r>
            <w:r w:rsidR="006C2D1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приспособленного для лиц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EB1A85" w:rsidP="0049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E54AC" w:rsidRPr="00E95736" w:rsidTr="007E26D3">
        <w:trPr>
          <w:gridAfter w:val="5"/>
          <w:wAfter w:w="96" w:type="dxa"/>
          <w:trHeight w:val="1119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49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9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Приобретена 21 единица подвижного состава городского пассажирского транспорта, приспособленн</w:t>
            </w:r>
            <w:r w:rsidR="006C2D1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для лиц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ограниченными возможностями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EB1A85" w:rsidP="0049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8C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E54AC" w:rsidRPr="00E95736" w:rsidTr="00D82484">
        <w:trPr>
          <w:gridAfter w:val="5"/>
          <w:wAfter w:w="96" w:type="dxa"/>
          <w:trHeight w:val="1159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C659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тротуаров и пешеходных переходов для использования инвалидами, передвигающимися в креслах-колясках, </w:t>
            </w:r>
          </w:p>
          <w:p w:rsidR="009E54AC" w:rsidRPr="00E95736" w:rsidRDefault="009E54AC" w:rsidP="00C659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 инвалидами с нарушением зрения и слуха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9C7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9E54AC" w:rsidRPr="00E95736" w:rsidTr="00D82484">
        <w:trPr>
          <w:gridAfter w:val="5"/>
          <w:wAfter w:w="96" w:type="dxa"/>
          <w:trHeight w:val="1153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Оборудовано 46 объектов (30 троту</w:t>
            </w:r>
            <w:r w:rsidR="003115AE" w:rsidRPr="00E95736">
              <w:rPr>
                <w:rFonts w:ascii="Times New Roman" w:hAnsi="Times New Roman" w:cs="Times New Roman"/>
                <w:sz w:val="24"/>
                <w:szCs w:val="24"/>
              </w:rPr>
              <w:t>аров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4AC" w:rsidRPr="00E95736" w:rsidRDefault="009E54AC" w:rsidP="00C6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 16 пешеходных переходов), доступных для инвалидов и других маломобильных групп населения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9C7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4AC" w:rsidRPr="00E95736" w:rsidRDefault="009E54AC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9E54AC" w:rsidRPr="00E95736" w:rsidTr="00D82484">
        <w:trPr>
          <w:gridAfter w:val="5"/>
          <w:wAfter w:w="96" w:type="dxa"/>
          <w:trHeight w:val="1147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EC2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Оборудовано 54 объекта (40 тротуаро</w:t>
            </w:r>
            <w:r w:rsidR="003115AE" w:rsidRPr="00E957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4AC" w:rsidRPr="00E95736" w:rsidRDefault="009E54AC" w:rsidP="00EC2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 14 пешеходных переходов),</w:t>
            </w:r>
            <w:r w:rsidR="00EC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доступных для инвалидов и других маломобильных групп населения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C7825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</w:p>
          <w:p w:rsidR="009E54AC" w:rsidRPr="00E95736" w:rsidRDefault="009E54AC" w:rsidP="00000F08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9E54AC" w:rsidRPr="00E95736" w:rsidTr="00D82484">
        <w:trPr>
          <w:gridAfter w:val="5"/>
          <w:wAfter w:w="96" w:type="dxa"/>
          <w:trHeight w:val="1156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24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966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Оборудовано 78</w:t>
            </w:r>
            <w:r w:rsidR="00BC62C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(56 тротуаров</w:t>
            </w:r>
            <w:r w:rsidR="003115AE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4AC" w:rsidRPr="00E95736" w:rsidRDefault="00BC62C2" w:rsidP="00966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 22 пешеходных перехода),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 для инвалидов и других маломобильных групп населения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9C7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54AC" w:rsidRPr="00E95736" w:rsidRDefault="009E54AC" w:rsidP="00966137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9E54AC" w:rsidRPr="00E95736" w:rsidTr="00D82484">
        <w:trPr>
          <w:gridAfter w:val="5"/>
          <w:wAfter w:w="96" w:type="dxa"/>
          <w:trHeight w:val="1156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3A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="003A076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8D319A" w:rsidRDefault="008D319A" w:rsidP="008D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Оборудовано 36</w:t>
            </w:r>
            <w:r w:rsidR="00BC62C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BC62C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тротуаров </w:t>
            </w:r>
          </w:p>
          <w:p w:rsidR="009E54AC" w:rsidRPr="00E95736" w:rsidRDefault="008D319A" w:rsidP="008D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21 пешеходный переход</w:t>
            </w:r>
            <w:r w:rsidR="00BC62C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доступных для инвалидов и других маломобильных групп населения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9C7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54AC" w:rsidRPr="00E95736" w:rsidRDefault="009E54AC" w:rsidP="00B921CE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9E54AC" w:rsidRPr="00E95736" w:rsidTr="00D82484">
        <w:trPr>
          <w:gridAfter w:val="5"/>
          <w:wAfter w:w="96" w:type="dxa"/>
          <w:trHeight w:val="1156"/>
        </w:trPr>
        <w:tc>
          <w:tcPr>
            <w:tcW w:w="856" w:type="dxa"/>
            <w:shd w:val="clear" w:color="auto" w:fill="auto"/>
            <w:noWrap/>
          </w:tcPr>
          <w:p w:rsidR="009E54AC" w:rsidRPr="00E95736" w:rsidRDefault="009E54AC" w:rsidP="003A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="003A076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noWrap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8D319A" w:rsidRDefault="00BC62C2" w:rsidP="008D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Оборудовано </w:t>
            </w:r>
            <w:r w:rsidR="008D31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31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тротуаро</w:t>
            </w:r>
            <w:r w:rsidR="003115AE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9E54AC" w:rsidRPr="00E95736" w:rsidRDefault="00BC62C2" w:rsidP="008D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D319A">
              <w:rPr>
                <w:rFonts w:ascii="Times New Roman" w:hAnsi="Times New Roman" w:cs="Times New Roman"/>
                <w:sz w:val="24"/>
                <w:szCs w:val="24"/>
              </w:rPr>
              <w:t>21 пешеходный переход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доступных для инвалидов и других маломобильных групп населения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54AC" w:rsidRPr="00E95736" w:rsidRDefault="009E54AC" w:rsidP="00B921CE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9E54AC" w:rsidRPr="00E95736" w:rsidTr="00D82484">
        <w:trPr>
          <w:gridAfter w:val="5"/>
          <w:wAfter w:w="96" w:type="dxa"/>
          <w:trHeight w:val="390"/>
        </w:trPr>
        <w:tc>
          <w:tcPr>
            <w:tcW w:w="21684" w:type="dxa"/>
            <w:gridSpan w:val="24"/>
            <w:shd w:val="clear" w:color="auto" w:fill="auto"/>
            <w:noWrap/>
            <w:vAlign w:val="center"/>
            <w:hideMark/>
          </w:tcPr>
          <w:p w:rsidR="009E54AC" w:rsidRPr="00E95736" w:rsidRDefault="009E54AC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6. Развитие гражданского общества</w:t>
            </w:r>
          </w:p>
        </w:tc>
      </w:tr>
      <w:tr w:rsidR="009E54AC" w:rsidRPr="00E95736" w:rsidTr="00D82484">
        <w:trPr>
          <w:gridAfter w:val="5"/>
          <w:wAfter w:w="96" w:type="dxa"/>
          <w:trHeight w:val="57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Активизация институтов гражданского общества</w:t>
            </w:r>
          </w:p>
        </w:tc>
      </w:tr>
      <w:tr w:rsidR="009E54AC" w:rsidRPr="00E95736" w:rsidTr="00D82484">
        <w:trPr>
          <w:gridAfter w:val="5"/>
          <w:wAfter w:w="96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32" w:type="dxa"/>
            <w:gridSpan w:val="22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участия граждан, некоммерческих и общественных организаций в управлении городом, в реализации социальных проектов</w:t>
            </w:r>
          </w:p>
        </w:tc>
      </w:tr>
      <w:tr w:rsidR="009E54AC" w:rsidRPr="00E95736" w:rsidTr="00D82484">
        <w:trPr>
          <w:gridAfter w:val="5"/>
          <w:wAfter w:w="96" w:type="dxa"/>
          <w:trHeight w:val="1593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муниципальной поддержки территориальному общественному самоуправлению и инициативам граждан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горожан в разработке и реализации социально направленных проектов.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уровня вовлеченности горожан в процессы благоустройства общественных пространств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дорожного хозяйства</w:t>
            </w:r>
          </w:p>
        </w:tc>
      </w:tr>
      <w:tr w:rsidR="009E54AC" w:rsidRPr="00E95736" w:rsidTr="00D82484">
        <w:trPr>
          <w:gridAfter w:val="5"/>
          <w:wAfter w:w="96" w:type="dxa"/>
          <w:trHeight w:val="126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Реализованы 20 проектов общественных инициатив ТОС, в том числе с поддержкой грант-оператора – Ассоциации «Совет муниципальных образований Воронежской области»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9E54AC" w:rsidRPr="00E95736" w:rsidTr="00D82484">
        <w:trPr>
          <w:gridAfter w:val="5"/>
          <w:wAfter w:w="96" w:type="dxa"/>
          <w:trHeight w:val="84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Малышево с применением механизма инициативного бюджетирования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</w:t>
            </w:r>
            <w:r w:rsid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стемы».</w:t>
            </w:r>
            <w:r w:rsid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Советского района. Управление </w:t>
            </w:r>
            <w:r w:rsid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хозяйства</w:t>
            </w:r>
          </w:p>
        </w:tc>
      </w:tr>
      <w:tr w:rsidR="009E54AC" w:rsidRPr="00E95736" w:rsidTr="00D82484">
        <w:trPr>
          <w:gridAfter w:val="5"/>
          <w:wAfter w:w="96" w:type="dxa"/>
          <w:trHeight w:val="83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Подклетное с применением механизма инициативного бюджетирования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</w:t>
            </w:r>
            <w:r w:rsid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стемы».</w:t>
            </w:r>
            <w:r w:rsid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</w:t>
            </w:r>
            <w:r w:rsid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на. Управление дорожного хозяйст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</w:tr>
      <w:tr w:rsidR="009E54AC" w:rsidRPr="00E95736" w:rsidTr="00D82484">
        <w:trPr>
          <w:gridAfter w:val="5"/>
          <w:wAfter w:w="96" w:type="dxa"/>
          <w:trHeight w:val="83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Подгорное с применением механизма инициативного бюджетирования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Внебюджетные источники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Коминтерновского района.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9E54AC" w:rsidRPr="00E95736" w:rsidTr="00D82484">
        <w:trPr>
          <w:gridAfter w:val="5"/>
          <w:wAfter w:w="96" w:type="dxa"/>
          <w:trHeight w:val="113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устройству тротуаров в мкр. Краснолесный с применением механизма инициативного бюджетирования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Железнодорожного района.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38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по нечетной стороне ул. Чапаева в границах от ул. Грамши до ул. </w:t>
            </w:r>
            <w:r w:rsidR="003115AE" w:rsidRPr="00E95736">
              <w:rPr>
                <w:rFonts w:ascii="Times New Roman" w:hAnsi="Times New Roman" w:cs="Times New Roman"/>
                <w:sz w:val="24"/>
                <w:szCs w:val="24"/>
              </w:rPr>
              <w:t>Краснознаменная на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Ленинского района </w:t>
            </w:r>
            <w:r w:rsidR="003875BD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Воронеж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Ленинского  района 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2975F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на нечетной </w:t>
            </w:r>
            <w:r w:rsidR="00EC232B">
              <w:rPr>
                <w:rFonts w:ascii="Times New Roman" w:hAnsi="Times New Roman" w:cs="Times New Roman"/>
                <w:sz w:val="24"/>
                <w:szCs w:val="24"/>
              </w:rPr>
              <w:t>стороне ул. Транспортная от ул.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0A31BC">
              <w:rPr>
                <w:rFonts w:ascii="Times New Roman" w:hAnsi="Times New Roman" w:cs="Times New Roman"/>
                <w:sz w:val="24"/>
                <w:szCs w:val="24"/>
              </w:rPr>
              <w:t xml:space="preserve">анская до пересечения </w:t>
            </w:r>
          </w:p>
          <w:p w:rsidR="009E54AC" w:rsidRPr="00E95736" w:rsidRDefault="000A31BC" w:rsidP="0038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ул. 45 </w:t>
            </w:r>
            <w:r w:rsidR="003875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трелковой</w:t>
            </w:r>
            <w:r w:rsidR="003875B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Коминтерновского  района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7E26D3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тротуаров по ул. Березовая роща вдоль домов № 2а, 2б, 2, 4, 6, 6а, 44, 46, 60 </w:t>
            </w:r>
            <w:r w:rsidRP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7E26D3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Циолковского, 113д, по пер. Отличников до ул. Волгоградская, 49 </w:t>
            </w:r>
            <w:r w:rsidRP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Левобережного  района 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7E26D3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тротуарны</w:t>
            </w:r>
            <w:r w:rsidR="003115AE" w:rsidRPr="007E26D3">
              <w:rPr>
                <w:rFonts w:ascii="Times New Roman" w:hAnsi="Times New Roman" w:cs="Times New Roman"/>
                <w:sz w:val="24"/>
                <w:szCs w:val="24"/>
              </w:rPr>
              <w:t>х дорожек по ул. Центральная от 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д. 52 до д. 136</w:t>
            </w:r>
            <w:r w:rsidR="003115AE"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 и по ул. Берегового от д. 1 до 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д. 5 </w:t>
            </w:r>
            <w:r w:rsidRPr="007E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Управа Советского района 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обустройству сквера Молодежный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Железнодорожного района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тротуарных дорожек по ул. Пирогова</w:t>
            </w:r>
            <w:r w:rsidR="003115A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 района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тротуарных дорожек по ул. Волгоградская</w:t>
            </w:r>
            <w:r w:rsidR="003115A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Левобережного  района</w:t>
            </w:r>
          </w:p>
        </w:tc>
      </w:tr>
      <w:tr w:rsidR="009E54AC" w:rsidRPr="00E95736" w:rsidTr="00D82484">
        <w:trPr>
          <w:gridAfter w:val="5"/>
          <w:wAfter w:w="96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 проект по обустройству бульвара Д</w:t>
            </w:r>
            <w:r w:rsidR="003115A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ружбы народов  (пр-кт Дачный)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386" w:type="dxa"/>
            <w:shd w:val="clear" w:color="auto" w:fill="auto"/>
          </w:tcPr>
          <w:p w:rsidR="009E54AC" w:rsidRPr="00E95736" w:rsidRDefault="009E54AC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9E54AC" w:rsidRPr="00E95736" w:rsidRDefault="009E54AC" w:rsidP="00BC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Железнодорожного  района</w:t>
            </w:r>
          </w:p>
        </w:tc>
      </w:tr>
      <w:tr w:rsidR="009E54AC" w:rsidRPr="00E95736" w:rsidTr="00D82484">
        <w:trPr>
          <w:gridAfter w:val="3"/>
          <w:wAfter w:w="69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 от развязки Северного моста до остановки «Улица Березовая роща»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24" w:type="dxa"/>
            <w:gridSpan w:val="10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9E54AC" w:rsidRPr="00E95736" w:rsidTr="00D82484">
        <w:trPr>
          <w:gridAfter w:val="4"/>
          <w:wAfter w:w="81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1.1.16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 устройству тротуара по ул. Верещагина (четная сторона)</w:t>
            </w:r>
            <w:r w:rsidR="003115A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механизма инициативного бюджетирования</w:t>
            </w:r>
          </w:p>
        </w:tc>
        <w:tc>
          <w:tcPr>
            <w:tcW w:w="4391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99" w:type="dxa"/>
            <w:gridSpan w:val="9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2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Коминтерновского района</w:t>
            </w:r>
          </w:p>
        </w:tc>
      </w:tr>
      <w:tr w:rsidR="009E54AC" w:rsidRPr="00E95736" w:rsidTr="00D82484">
        <w:trPr>
          <w:gridAfter w:val="4"/>
          <w:wAfter w:w="81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1.1.17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Реализован проект по</w:t>
            </w:r>
            <w:r w:rsidR="000A31BC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благоустройству сквера Майский в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мкр. Никольское</w:t>
            </w:r>
          </w:p>
        </w:tc>
        <w:tc>
          <w:tcPr>
            <w:tcW w:w="4391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99" w:type="dxa"/>
            <w:gridSpan w:val="9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2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Левобережного  района</w:t>
            </w:r>
          </w:p>
        </w:tc>
      </w:tr>
      <w:tr w:rsidR="009E54AC" w:rsidRPr="00E95736" w:rsidTr="00D82484">
        <w:trPr>
          <w:gridAfter w:val="4"/>
          <w:wAfter w:w="81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3875BD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тротуарной 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дорожки по ул. Октябрьская, ул.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41-го Пограничного Полка </w:t>
            </w:r>
          </w:p>
          <w:p w:rsidR="009E54AC" w:rsidRPr="00E95736" w:rsidRDefault="00BB1970" w:rsidP="0038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до ул.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механизма инициативного бюджетирования</w:t>
            </w:r>
          </w:p>
        </w:tc>
        <w:tc>
          <w:tcPr>
            <w:tcW w:w="4391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99" w:type="dxa"/>
            <w:gridSpan w:val="9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432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 района</w:t>
            </w:r>
          </w:p>
        </w:tc>
      </w:tr>
      <w:tr w:rsidR="009E54AC" w:rsidRPr="00E95736" w:rsidTr="00D82484">
        <w:trPr>
          <w:gridAfter w:val="4"/>
          <w:wAfter w:w="81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1.1.19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проект по устройству тротуарных дорожек по ул. 20-летия ВЛКСМ и ул. Манежная Большая </w:t>
            </w:r>
            <w:r w:rsidR="003115A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механизма инициативного бюджетирования</w:t>
            </w:r>
          </w:p>
        </w:tc>
        <w:tc>
          <w:tcPr>
            <w:tcW w:w="4391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99" w:type="dxa"/>
            <w:gridSpan w:val="9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Внебюджетные источники </w:t>
            </w:r>
          </w:p>
        </w:tc>
        <w:tc>
          <w:tcPr>
            <w:tcW w:w="3432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Центрального района</w:t>
            </w:r>
          </w:p>
        </w:tc>
      </w:tr>
      <w:tr w:rsidR="009E54AC" w:rsidRPr="00E95736" w:rsidTr="00D82484">
        <w:trPr>
          <w:gridAfter w:val="4"/>
          <w:wAfter w:w="81" w:type="dxa"/>
          <w:trHeight w:val="849"/>
        </w:trPr>
        <w:tc>
          <w:tcPr>
            <w:tcW w:w="85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1.1.20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Реализованы 2 практики гражданских инициатив в рамках развития инициативного бюджетирования: обустрой</w:t>
            </w:r>
            <w:r w:rsidR="003115AE"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ство парка в мкр. Придонской и </w:t>
            </w:r>
            <w:r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тротуара и велодорожки в мкр. Шилово</w:t>
            </w:r>
          </w:p>
        </w:tc>
        <w:tc>
          <w:tcPr>
            <w:tcW w:w="4391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99" w:type="dxa"/>
            <w:gridSpan w:val="9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МП «Охрана окружающей среды»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Советского района</w:t>
            </w:r>
          </w:p>
        </w:tc>
      </w:tr>
      <w:tr w:rsidR="009E54AC" w:rsidRPr="00E95736" w:rsidTr="00D82484">
        <w:trPr>
          <w:gridAfter w:val="4"/>
          <w:wAfter w:w="81" w:type="dxa"/>
          <w:trHeight w:val="307"/>
        </w:trPr>
        <w:tc>
          <w:tcPr>
            <w:tcW w:w="85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1.1.21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172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Реализована практика гражданских инициатив в рамках развития инициативного бюджетирования: обустройство бульвара Красноармейский</w:t>
            </w:r>
          </w:p>
        </w:tc>
        <w:tc>
          <w:tcPr>
            <w:tcW w:w="4391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99" w:type="dxa"/>
            <w:gridSpan w:val="9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МП «Охрана окружающей среды»</w:t>
            </w:r>
          </w:p>
        </w:tc>
        <w:tc>
          <w:tcPr>
            <w:tcW w:w="3432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Управа Ленинского  района</w:t>
            </w:r>
          </w:p>
        </w:tc>
      </w:tr>
      <w:tr w:rsidR="009E54AC" w:rsidRPr="00E95736" w:rsidTr="00D82484">
        <w:trPr>
          <w:gridAfter w:val="4"/>
          <w:wAfter w:w="81" w:type="dxa"/>
          <w:trHeight w:val="307"/>
        </w:trPr>
        <w:tc>
          <w:tcPr>
            <w:tcW w:w="856" w:type="dxa"/>
            <w:shd w:val="clear" w:color="auto" w:fill="auto"/>
          </w:tcPr>
          <w:p w:rsidR="009E54AC" w:rsidRPr="00E95736" w:rsidRDefault="009E54AC" w:rsidP="00CA0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Реализована практика гражданских инициатив в рамках развития инициативного бюджетирования: обустр</w:t>
            </w:r>
            <w:r w:rsidR="003115AE"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ойство прилегающей территории к </w:t>
            </w:r>
            <w:r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социальному объекту МБУК «ЦКС» </w:t>
            </w:r>
            <w:r w:rsidR="003875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</w:t>
            </w:r>
            <w:r w:rsidRPr="00E957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КДЦ «Северный»</w:t>
            </w:r>
            <w:r w:rsidR="003875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91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99" w:type="dxa"/>
            <w:gridSpan w:val="9"/>
            <w:shd w:val="clear" w:color="auto" w:fill="auto"/>
          </w:tcPr>
          <w:p w:rsidR="009E54AC" w:rsidRPr="00E95736" w:rsidRDefault="009E54AC" w:rsidP="004C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МП «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городского округа город Воронеж»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4AC" w:rsidRPr="00E95736" w:rsidTr="00D82484">
        <w:trPr>
          <w:gridAfter w:val="2"/>
          <w:wAfter w:w="43" w:type="dxa"/>
          <w:trHeight w:val="104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(СОНКО)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финансовая, информационная, консультационная и имущественная поддержка СОНКО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9E54AC" w:rsidRPr="00E95736" w:rsidTr="00D82484">
        <w:trPr>
          <w:gridAfter w:val="2"/>
          <w:wAfter w:w="43" w:type="dxa"/>
          <w:trHeight w:val="984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9E54AC" w:rsidRPr="00E95736" w:rsidTr="00D82484">
        <w:trPr>
          <w:gridAfter w:val="2"/>
          <w:wAfter w:w="43" w:type="dxa"/>
          <w:trHeight w:val="98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9E54AC" w:rsidRPr="00E95736" w:rsidTr="00D82484">
        <w:trPr>
          <w:gridAfter w:val="2"/>
          <w:wAfter w:w="43" w:type="dxa"/>
          <w:trHeight w:val="98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9E54AC" w:rsidRPr="00E95736" w:rsidTr="00D82484">
        <w:trPr>
          <w:gridAfter w:val="2"/>
          <w:wAfter w:w="43" w:type="dxa"/>
          <w:trHeight w:val="1047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D82484">
        <w:trPr>
          <w:gridAfter w:val="2"/>
          <w:wAfter w:w="43" w:type="dxa"/>
          <w:trHeight w:val="984"/>
        </w:trPr>
        <w:tc>
          <w:tcPr>
            <w:tcW w:w="856" w:type="dxa"/>
            <w:shd w:val="clear" w:color="auto" w:fill="auto"/>
          </w:tcPr>
          <w:p w:rsidR="009E54AC" w:rsidRPr="00E95736" w:rsidRDefault="009E54AC" w:rsidP="0057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C84981" w:rsidRPr="00E95736" w:rsidTr="00D82484">
        <w:trPr>
          <w:gridAfter w:val="2"/>
          <w:wAfter w:w="43" w:type="dxa"/>
          <w:trHeight w:val="984"/>
        </w:trPr>
        <w:tc>
          <w:tcPr>
            <w:tcW w:w="856" w:type="dxa"/>
            <w:shd w:val="clear" w:color="auto" w:fill="auto"/>
          </w:tcPr>
          <w:p w:rsidR="00C84981" w:rsidRPr="00E95736" w:rsidRDefault="00C84981" w:rsidP="00BC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</w:tcPr>
          <w:p w:rsidR="00C84981" w:rsidRPr="00E95736" w:rsidRDefault="00C84981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C84981" w:rsidRPr="00E95736" w:rsidRDefault="00C84981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  <w:p w:rsidR="00C84981" w:rsidRPr="00E95736" w:rsidRDefault="00C84981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981" w:rsidRPr="00E95736" w:rsidRDefault="00C84981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C84981" w:rsidRPr="00E95736" w:rsidRDefault="00C84981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C84981" w:rsidRPr="00E95736" w:rsidRDefault="00C84981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C84981" w:rsidRPr="00E95736" w:rsidRDefault="00C84981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C84981" w:rsidRPr="00E95736" w:rsidRDefault="00C84981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участия местного  сообщества в стратегическом планировании развития города</w:t>
            </w:r>
          </w:p>
        </w:tc>
      </w:tr>
      <w:tr w:rsidR="009E54AC" w:rsidRPr="00E95736" w:rsidTr="00D82484">
        <w:trPr>
          <w:gridAfter w:val="2"/>
          <w:wAfter w:w="43" w:type="dxa"/>
          <w:trHeight w:val="195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экспертных площадок для обсуждения актуальных вопросов социально-экономического развития города с привлечением представителей общественных организаций и граждан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граждан и некоммерческих общественных организаций в выработке мер, направленных на достижение стратегических целей в приоритетных сферах социально-экономического развития города Воронеж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планирования и программ развития</w:t>
            </w:r>
          </w:p>
        </w:tc>
      </w:tr>
      <w:tr w:rsidR="009E54AC" w:rsidRPr="00E95736" w:rsidTr="00173752">
        <w:trPr>
          <w:gridAfter w:val="2"/>
          <w:wAfter w:w="43" w:type="dxa"/>
          <w:trHeight w:val="36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77"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цели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Деятельное включение молодежи в образовательные, экономические, политические и социальные процессы.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Патриотическое, духовно-нравственное воспитание молодежи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гражданского становления, патриотического, духовно-нравственного воспитания молодежи</w:t>
            </w:r>
          </w:p>
        </w:tc>
      </w:tr>
      <w:tr w:rsidR="009E54AC" w:rsidRPr="00E95736" w:rsidTr="00D82484">
        <w:trPr>
          <w:gridAfter w:val="2"/>
          <w:wAfter w:w="43" w:type="dxa"/>
          <w:trHeight w:val="102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молодежи в социальную практику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людей, участвующих в различных формах самоорганизации и структурах социальной направленности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9E54AC" w:rsidRPr="00E95736" w:rsidTr="00D82484">
        <w:trPr>
          <w:gridAfter w:val="2"/>
          <w:wAfter w:w="43" w:type="dxa"/>
          <w:trHeight w:val="77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молодежи в деятельность военно-патриотических объединений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молодых граждан, охваченных деятельностью военно-патриотических объединений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9E54AC" w:rsidRPr="00E95736" w:rsidTr="00D82484">
        <w:trPr>
          <w:gridAfter w:val="2"/>
          <w:wAfter w:w="43" w:type="dxa"/>
          <w:trHeight w:val="214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BA7A28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проектов (программ), направленных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патриотическое воспитание молодежи и формирование культурных и нравственных ценностей среди молодежи, в том числе на формиров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уважительного отношения ко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этносам и религиям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культурных и нравственных ценностей среди молодежи, в том числе формирование уважительного отношения ко всем этносам и религиям.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количества мероприятий, проектов (программ), направленных на патриотическое воспитание молодежи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образования»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9E54AC" w:rsidRPr="00E95736" w:rsidTr="00D82484">
        <w:trPr>
          <w:gridAfter w:val="2"/>
          <w:wAfter w:w="43" w:type="dxa"/>
          <w:trHeight w:val="30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BA7A28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комплекса мероприятий </w:t>
            </w:r>
          </w:p>
          <w:p w:rsidR="00BA7A28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профилактике терроризма, экстремизма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межнациональных конфликтов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/>
                <w:sz w:val="24"/>
                <w:szCs w:val="24"/>
              </w:rPr>
              <w:t>Противодействие распространению идеологии терроризма и экстремизма на территории городского округа город Воронеж в молодежной среде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9E54AC" w:rsidRPr="00E95736" w:rsidTr="00173752">
        <w:trPr>
          <w:gridAfter w:val="2"/>
          <w:wAfter w:w="43" w:type="dxa"/>
          <w:trHeight w:val="40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7. Совершенствование сферы занятости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эффективной занятости и создание условий достойного труда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занятости населения города Воронежа, повышение ее эффективности, обеспечение базовых характеристик достойного труда для всех категорий трудоспособного населения</w:t>
            </w:r>
          </w:p>
        </w:tc>
      </w:tr>
      <w:tr w:rsidR="009E54AC" w:rsidRPr="00E95736" w:rsidTr="00D82484">
        <w:trPr>
          <w:gridAfter w:val="2"/>
          <w:wAfter w:w="43" w:type="dxa"/>
          <w:trHeight w:val="272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реализации комплекса мероприятий, связанных с обеспечением занятости населения городского округа город Воронеж, формированием эффективной занятости, созданием условий для обеспечения базовых характеристик достойного труда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размера среднемесячной номинальной начисленной заработной платы работников.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среднедушевых денежных доходов населения.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Сокращение доли населения с денежными доходами ниже прожиточного минимума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9E54AC" w:rsidRPr="00E95736" w:rsidTr="00D82484">
        <w:trPr>
          <w:gridAfter w:val="2"/>
          <w:wAfter w:w="43" w:type="dxa"/>
          <w:trHeight w:val="1224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реализации федерального проекта «Старшее поколение» национального проекта «Демография»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 посредством переобучения работников предпенсионного возраста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D82484">
        <w:trPr>
          <w:gridAfter w:val="2"/>
          <w:wAfter w:w="43" w:type="dxa"/>
          <w:trHeight w:val="134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BA7A28" w:rsidRDefault="009E54AC" w:rsidP="004B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ежеквартального мониторинга социально-экономических показателей деятельности не менее 30 средних </w:t>
            </w:r>
          </w:p>
          <w:p w:rsidR="009E54AC" w:rsidRPr="00E95736" w:rsidRDefault="009E54AC" w:rsidP="004B430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крупных предприятий промышленного сектора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и предупреждение негативных тенденций развития промышленного сектора экономики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46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3A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8. Защита граждан от чрезвычайных ситуаций, совершенствование системы общественной безопасности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уровня контролируемости и безопасности общественного пространства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и кадрового состава муниципальных организаций, обеспечивающих защиту от чрезвычайных ситуаций</w:t>
            </w:r>
          </w:p>
        </w:tc>
      </w:tr>
      <w:tr w:rsidR="009E54AC" w:rsidRPr="00E95736" w:rsidTr="00D82484">
        <w:trPr>
          <w:gridAfter w:val="2"/>
          <w:wAfter w:w="43" w:type="dxa"/>
          <w:trHeight w:val="145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современного оборудования, инвентаря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снаряжения для организаций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сотрудников, обеспечивающих защиту населения от чрезвычайных ситуаций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спасенных в чрезвычайных ситуациях и происшествиях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«Защита от чрезвычайных ситуаций»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по делам ГО ЧС г. Воронежа»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контроля общественного пространства на основе IT-технологий</w:t>
            </w:r>
          </w:p>
        </w:tc>
      </w:tr>
      <w:tr w:rsidR="009E54AC" w:rsidRPr="00E95736" w:rsidTr="00D82484">
        <w:trPr>
          <w:gridAfter w:val="2"/>
          <w:wAfter w:w="43" w:type="dxa"/>
          <w:trHeight w:val="214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и развитие системы видеонаблюдения на территории городского округа город Воронеж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камер видеонаблюдения, обслуживаемых МКУ «Безопасный город»,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камер видеонаблюдения объектов различных форм собственности, интегрированных в Центр видеомониторинга МКУ «Безопасный город»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D82484">
        <w:trPr>
          <w:gridAfter w:val="2"/>
          <w:wAfter w:w="43" w:type="dxa"/>
          <w:trHeight w:val="1174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Приобретены и установлены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видеокамеры за счет средств бюджета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tabs>
                <w:tab w:val="left" w:pos="1134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7550BB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D82484">
        <w:trPr>
          <w:gridAfter w:val="2"/>
          <w:wAfter w:w="43" w:type="dxa"/>
          <w:trHeight w:val="124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58 видеокамер за счет средств бюджета </w:t>
            </w: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</w:t>
            </w:r>
            <w:r w:rsidR="003875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D82484">
        <w:trPr>
          <w:gridAfter w:val="2"/>
          <w:wAfter w:w="43" w:type="dxa"/>
          <w:trHeight w:val="124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5E5782" w:rsidP="007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 </w:t>
            </w:r>
          </w:p>
          <w:p w:rsidR="009E54AC" w:rsidRPr="00E95736" w:rsidRDefault="009E54AC" w:rsidP="007E0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60 видеокамер за счет средств бюджета </w:t>
            </w: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2021 год</w:t>
            </w:r>
            <w:r w:rsidR="003875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D82484">
        <w:trPr>
          <w:gridAfter w:val="2"/>
          <w:wAfter w:w="43" w:type="dxa"/>
          <w:trHeight w:val="1243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CA0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Приобретена и установлена </w:t>
            </w:r>
          </w:p>
          <w:p w:rsidR="009E54AC" w:rsidRPr="00E95736" w:rsidRDefault="009E54AC" w:rsidP="00CA0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61 видеокамера за счет средств бюджета городского округа город Воронеж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BC62C2" w:rsidP="00D51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4 кв. 2022 </w:t>
            </w:r>
            <w:r w:rsidR="009E54AC" w:rsidRPr="00E957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875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C84981" w:rsidRPr="00E95736" w:rsidTr="00D82484">
        <w:trPr>
          <w:gridAfter w:val="2"/>
          <w:wAfter w:w="43" w:type="dxa"/>
          <w:trHeight w:val="1243"/>
        </w:trPr>
        <w:tc>
          <w:tcPr>
            <w:tcW w:w="856" w:type="dxa"/>
            <w:shd w:val="clear" w:color="auto" w:fill="auto"/>
          </w:tcPr>
          <w:p w:rsidR="00C84981" w:rsidRPr="00E95736" w:rsidRDefault="00C84981" w:rsidP="00C84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C84981" w:rsidRPr="00E95736" w:rsidRDefault="00C84981" w:rsidP="00AA7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C84981" w:rsidP="00D60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D60533" w:rsidRPr="00E957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установлен</w:t>
            </w:r>
            <w:r w:rsidR="00D60533" w:rsidRPr="00E9573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E5782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981" w:rsidRPr="00E95736" w:rsidRDefault="005E5782" w:rsidP="00D60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="00C84981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видеокамеры за счет средств бюджета городского округа город Воронеж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C84981" w:rsidRPr="00E95736" w:rsidRDefault="00C84981" w:rsidP="00AA7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C84981" w:rsidRPr="00E95736" w:rsidRDefault="00C84981" w:rsidP="00C84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C84981" w:rsidRPr="00E95736" w:rsidRDefault="00C84981" w:rsidP="00AA7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C84981" w:rsidRPr="00E95736" w:rsidRDefault="00C84981" w:rsidP="00AA7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37150" w:rsidRPr="00E95736" w:rsidTr="00D82484">
        <w:trPr>
          <w:gridAfter w:val="2"/>
          <w:wAfter w:w="43" w:type="dxa"/>
          <w:trHeight w:val="1243"/>
        </w:trPr>
        <w:tc>
          <w:tcPr>
            <w:tcW w:w="856" w:type="dxa"/>
            <w:shd w:val="clear" w:color="auto" w:fill="auto"/>
          </w:tcPr>
          <w:p w:rsidR="00937150" w:rsidRPr="00E95736" w:rsidRDefault="00F64D81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1796" w:type="dxa"/>
            <w:shd w:val="clear" w:color="auto" w:fill="auto"/>
          </w:tcPr>
          <w:p w:rsidR="00937150" w:rsidRPr="00E95736" w:rsidRDefault="00937150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37150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 </w:t>
            </w:r>
          </w:p>
          <w:p w:rsidR="00937150" w:rsidRPr="00E95736" w:rsidRDefault="00937150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63 видеокамеры за счет средств бюджета городского округа город Воронеж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37150" w:rsidRPr="00E95736" w:rsidRDefault="00937150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937150" w:rsidRPr="00E95736" w:rsidRDefault="00937150" w:rsidP="00937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37150" w:rsidRPr="00E95736" w:rsidRDefault="00937150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37150" w:rsidRPr="00E95736" w:rsidRDefault="00937150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D82484">
        <w:trPr>
          <w:gridAfter w:val="2"/>
          <w:wAfter w:w="43" w:type="dxa"/>
          <w:trHeight w:val="141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/>
                <w:sz w:val="24"/>
                <w:szCs w:val="24"/>
              </w:rPr>
              <w:t xml:space="preserve">Интеграция камер видеонаблюдения объектов различных форм собственности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 видеомониторинга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«Безопасный город»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736">
              <w:rPr>
                <w:rFonts w:ascii="Times New Roman" w:hAnsi="Times New Roman"/>
                <w:sz w:val="24"/>
                <w:szCs w:val="24"/>
              </w:rPr>
              <w:t xml:space="preserve">Увеличение доли общественных пространств, охваченных системой видеонаблюдения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общественного порядка»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9E54AC" w:rsidRPr="00E95736" w:rsidTr="00D82484">
        <w:trPr>
          <w:gridAfter w:val="2"/>
          <w:wAfter w:w="43" w:type="dxa"/>
          <w:trHeight w:val="130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постоянной готовности систем оповещения населения об угрозе возникновения чрезвычайных ситуаций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количества оповещаемого населения городского округа город Воронеж на уровне 100%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«Защита от чрезвычайных ситуаций»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по делам ГО ЧС г. Воронежа»</w:t>
            </w:r>
          </w:p>
        </w:tc>
      </w:tr>
      <w:tr w:rsidR="009E54AC" w:rsidRPr="00E95736" w:rsidTr="00173752">
        <w:trPr>
          <w:gridAfter w:val="2"/>
          <w:wAfter w:w="43" w:type="dxa"/>
          <w:trHeight w:val="40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1A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9. Развитие высокотехнологичного промышленного комплекса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промышленного производства</w:t>
            </w:r>
          </w:p>
        </w:tc>
      </w:tr>
      <w:tr w:rsidR="009E54AC" w:rsidRPr="00E95736" w:rsidTr="00173752">
        <w:trPr>
          <w:gridAfter w:val="2"/>
          <w:wAfter w:w="43" w:type="dxa"/>
          <w:trHeight w:val="46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созданию новых производств</w:t>
            </w:r>
          </w:p>
        </w:tc>
      </w:tr>
      <w:tr w:rsidR="009E54AC" w:rsidRPr="00E95736" w:rsidTr="00D82484">
        <w:trPr>
          <w:gridAfter w:val="2"/>
          <w:wAfter w:w="43" w:type="dxa"/>
          <w:trHeight w:val="179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промышленных зон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выявления территорий, перспективных для реновации производств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территорий, перспективных для реновации производств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9E54AC" w:rsidRPr="00E95736" w:rsidTr="00D82484">
        <w:trPr>
          <w:gridAfter w:val="2"/>
          <w:wAfter w:w="43" w:type="dxa"/>
          <w:trHeight w:val="2292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 конкурентных преимущес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города посредством участия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специализированных мероприятиях (промышленных форумах, выставках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конференциях международного, федера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и областного масштаба)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 привлечения потенциальных инвесторов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D82484">
        <w:trPr>
          <w:gridAfter w:val="2"/>
          <w:wAfter w:w="43" w:type="dxa"/>
          <w:trHeight w:val="1042"/>
        </w:trPr>
        <w:tc>
          <w:tcPr>
            <w:tcW w:w="856" w:type="dxa"/>
            <w:shd w:val="clear" w:color="auto" w:fill="auto"/>
          </w:tcPr>
          <w:p w:rsidR="009E54AC" w:rsidRPr="00E95736" w:rsidRDefault="009E54AC" w:rsidP="00DA6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96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DA600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заключении специализированных инвестиционных контрактов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DA600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промышленной деятельности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действующих промышленных предприятий</w:t>
            </w:r>
          </w:p>
        </w:tc>
      </w:tr>
      <w:tr w:rsidR="009E54AC" w:rsidRPr="00E95736" w:rsidTr="00D82484">
        <w:trPr>
          <w:gridAfter w:val="2"/>
          <w:wAfter w:w="43" w:type="dxa"/>
          <w:trHeight w:val="171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действующих производств посредством информационно-консультационной помощи промышленным пр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едприятиям городского округа по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вопросам получения мер государственной поддержки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модернизации, техническому перевооружению промышленных предприятий города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новых индустриальных технологий</w:t>
            </w:r>
          </w:p>
        </w:tc>
      </w:tr>
      <w:tr w:rsidR="009E54AC" w:rsidRPr="00E95736" w:rsidTr="00D82484">
        <w:trPr>
          <w:gridAfter w:val="2"/>
          <w:wAfter w:w="43" w:type="dxa"/>
          <w:trHeight w:val="151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вузами города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внедрения результатов НИОКР и инновационных разработок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промышленное производство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связи науки с производством.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46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инвестиционной привлекательности городского округа и муниципальных образований, входящих в Воронежскую агломерацию</w:t>
            </w:r>
          </w:p>
        </w:tc>
      </w:tr>
      <w:tr w:rsidR="009E54AC" w:rsidRPr="00E95736" w:rsidTr="00D82484">
        <w:trPr>
          <w:gridAfter w:val="2"/>
          <w:wAfter w:w="43" w:type="dxa"/>
          <w:trHeight w:val="150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информационно-консультационной помощи промышленным пр</w:t>
            </w:r>
            <w:r w:rsidR="000A3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едприятиям городского округа по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получения мер государственной поддержки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мероприятиях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 производительности труда и занятости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производительности труда в промышленном секторе городского округа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муниципальных образований, входящих в Воронежскую агломерацию</w:t>
            </w:r>
          </w:p>
        </w:tc>
      </w:tr>
      <w:tr w:rsidR="009E54AC" w:rsidRPr="00E95736" w:rsidTr="00D82484">
        <w:trPr>
          <w:gridAfter w:val="2"/>
          <w:wAfter w:w="43" w:type="dxa"/>
          <w:trHeight w:val="141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реализации государственных программ и проектов повышения производительности труда в ведущих отраслях, отраслевых и межотраслевы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комплексах региона (раздел С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ОКВЭД)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производительности  труда в промышленности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цифровой экономики, распространение IT-технологий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цифровых технологий в производство и систему коммуникаций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предприятий промышленного сектора и сопряженных с ним отраслей экономики</w:t>
            </w:r>
          </w:p>
        </w:tc>
      </w:tr>
      <w:tr w:rsidR="009E54AC" w:rsidRPr="00E95736" w:rsidTr="00D82484">
        <w:trPr>
          <w:gridAfter w:val="2"/>
          <w:wAfter w:w="43" w:type="dxa"/>
          <w:trHeight w:val="123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применению промышленного интернета (технологии IoT)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существующих производственных и технологических процессов, снижение потребности в капитальных затратах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Расширение масштабов внешнеэкономической деятельности предприятий и организаций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новых экспортирующих секторов, расширению экспорта продукции воронежских предприятий</w:t>
            </w:r>
          </w:p>
        </w:tc>
      </w:tr>
      <w:tr w:rsidR="009E54AC" w:rsidRPr="00E95736" w:rsidTr="00D82484">
        <w:trPr>
          <w:gridAfter w:val="2"/>
          <w:wAfter w:w="43" w:type="dxa"/>
          <w:trHeight w:val="171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промышленных предприятий о проведении выставок, ярмарок, конференций. Содействие в их организации. Привлечение промышленных предприятий к внутренней и внешней кооперации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BC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рынков сбыта продукции воронежских предприятий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7E26D3">
        <w:trPr>
          <w:gridAfter w:val="2"/>
          <w:wAfter w:w="43" w:type="dxa"/>
          <w:trHeight w:val="135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796" w:type="dxa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проекте «Международ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кооперация и экспорт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Воронежской области» в части его реализации на территории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экспорта промышленной продукции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3875B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9E54A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450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10. Развитие связи, информационных и коммуникационных технологий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tabs>
                <w:tab w:val="left" w:pos="1780"/>
              </w:tabs>
              <w:spacing w:after="0" w:line="240" w:lineRule="auto"/>
              <w:ind w:left="-58" w:right="-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устойчивого развития рынка информационно-коммуникационных услуг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широкому применению цифровых технологий в деятельности организаций и домохозяйств</w:t>
            </w:r>
          </w:p>
        </w:tc>
      </w:tr>
      <w:tr w:rsidR="009E54AC" w:rsidRPr="00E95736" w:rsidTr="00D82484">
        <w:trPr>
          <w:gridAfter w:val="2"/>
          <w:wAfter w:w="43" w:type="dxa"/>
          <w:trHeight w:val="215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муниципальных услуг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форме посредством Портала государственных и муниципальных услуг Воронежской области в сети Интернет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BC62C2" w:rsidRPr="00E95736" w:rsidRDefault="009E54AC" w:rsidP="00BC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вновь вводимых муници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услуг в электронный вид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4AC" w:rsidRPr="00E95736" w:rsidRDefault="009E54AC" w:rsidP="00BC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доли муниципальных услуг, предоставляемых администрацией городского округа город Воронеж, переведенных в электронную форму, в общем количестве предоставляемых муниципальных услуг на уровне 100%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A3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делами, учета и отчетности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телекоммуникационной инфраструктуры</w:t>
            </w:r>
          </w:p>
        </w:tc>
      </w:tr>
      <w:tr w:rsidR="009E54AC" w:rsidRPr="00E95736" w:rsidTr="00D82484">
        <w:trPr>
          <w:gridAfter w:val="2"/>
          <w:wAfter w:w="43" w:type="dxa"/>
          <w:trHeight w:val="1293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формированию информационной среды, создание </w:t>
            </w:r>
          </w:p>
          <w:p w:rsidR="009E54AC" w:rsidRPr="00E95736" w:rsidRDefault="009E54AC" w:rsidP="0000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внедрение отечественных информационных и коммуникационных технологий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доли используемых отечественных программ, информационных продуктов и технологий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9E54AC" w:rsidRPr="00E95736" w:rsidTr="00D82484">
        <w:trPr>
          <w:gridAfter w:val="2"/>
          <w:wAfter w:w="43" w:type="dxa"/>
          <w:trHeight w:val="138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сферы подготовки специалистов в области информационно-коммуникационных технологий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программного обеспечения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BC62C2" w:rsidRPr="00E95736" w:rsidRDefault="009E54AC" w:rsidP="00BC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уровня подгот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овки специалистов в области ИКТ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54AC" w:rsidRPr="00E95736" w:rsidRDefault="009E54AC" w:rsidP="00BC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и числа занятых на предприятиях IT-сектора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38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«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ВГТУ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E54AC" w:rsidRPr="00E95736" w:rsidTr="00173752">
        <w:trPr>
          <w:gridAfter w:val="2"/>
          <w:wAfter w:w="43" w:type="dxa"/>
          <w:trHeight w:val="420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11. Развитие научно-инновационной сферы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Инновационное развитие экономики</w:t>
            </w:r>
          </w:p>
        </w:tc>
      </w:tr>
      <w:tr w:rsidR="009E54AC" w:rsidRPr="00E95736" w:rsidTr="00173752">
        <w:trPr>
          <w:gridAfter w:val="2"/>
          <w:wAfter w:w="43" w:type="dxa"/>
          <w:trHeight w:val="42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инновационной активности предприятий и организаций</w:t>
            </w:r>
          </w:p>
        </w:tc>
      </w:tr>
      <w:tr w:rsidR="009E54AC" w:rsidRPr="00E95736" w:rsidTr="00D82484">
        <w:trPr>
          <w:gridAfter w:val="2"/>
          <w:wAfter w:w="43" w:type="dxa"/>
          <w:trHeight w:val="171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Информационно-консультационное сопровождение субъектов инновационной деятельности, в том числе малых инновационных предприятий городского округа в их работе по внедрению инноваций в реальный сектор экономики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удельного веса организаций, осуществляющих инновационную деятельность, в общем числе обследованных организаций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D82484">
        <w:trPr>
          <w:gridAfter w:val="2"/>
          <w:wAfter w:w="43" w:type="dxa"/>
          <w:trHeight w:val="1894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участию представителей инновационной индустрии в форумах, конференциях, круглых столах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удельного веса организаций, осуществляющих инновационную деятельность, в общем числе обследованных организаций.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Продвижение инновационных разработок на рынки других субъектов Российской Федерации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D82484">
        <w:trPr>
          <w:gridAfter w:val="2"/>
          <w:wAfter w:w="43" w:type="dxa"/>
          <w:trHeight w:val="1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крупными промышленными предприятиями, субъектам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предпринимательства, вузами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 сфере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эффективной связи науки с производством.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благоприятных условий для развития малых производственных компаний в инновационной сфере 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D82484">
        <w:trPr>
          <w:gridAfter w:val="2"/>
          <w:wAfter w:w="43" w:type="dxa"/>
          <w:trHeight w:val="1059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проведении биржи контрактов крупных промышленных предприятий городского округа (в рамках Воронежского промышленного форума)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Налаживание кооперационных связей крупных предприятий с малыми и средними инновационными предприятиями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инновационной инфраструктуры</w:t>
            </w:r>
          </w:p>
        </w:tc>
      </w:tr>
      <w:tr w:rsidR="009E54AC" w:rsidRPr="00E95736" w:rsidTr="007E26D3">
        <w:trPr>
          <w:gridAfter w:val="2"/>
          <w:wAfter w:w="43" w:type="dxa"/>
          <w:trHeight w:val="117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на базе инфраструктурных объектов ВГУ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предприятий индустриального парка «Масловский», кластерных образований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инноваций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«ВГУ»</w:t>
            </w:r>
          </w:p>
        </w:tc>
      </w:tr>
      <w:tr w:rsidR="009E54AC" w:rsidRPr="00E95736" w:rsidTr="007E26D3">
        <w:trPr>
          <w:gridAfter w:val="2"/>
          <w:wAfter w:w="43" w:type="dxa"/>
          <w:trHeight w:val="30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региональном проекте «Создание межвузовского инжинирингового центра»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структуры, объединяющей и координирующей работу вузов города по развитию технических подходов к оказанию инжиниринговых услуг для промышленных предприятий, обеспечению инжинирингового сопровождения стратегических проектов региона, развитию системы взаимообмена опытом и демонстрации положительных практик успешной реализации высокотехнологичных проектов на университетском уровне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«ВГУ» </w:t>
            </w:r>
          </w:p>
        </w:tc>
      </w:tr>
      <w:tr w:rsidR="009E54AC" w:rsidRPr="00E95736" w:rsidTr="00D82484">
        <w:trPr>
          <w:gridAfter w:val="2"/>
          <w:wAfter w:w="43" w:type="dxa"/>
          <w:trHeight w:val="5836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C2D1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проекте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регионального центра наукоемких технологий и социально значимых проектов на б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 ВГТУ» в части реализации на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города Воронежа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кадрового, административного и материально-технического ресурсов органов власти, образовательных организаций и предприятий реального сектора экономики с целью ускорения технологического развития городского округа и региона.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механизмов сетевого взаимодействия образовательных организаций разного уровня в целях формирования эффективной системы опережающего воспроизводства инженерных кадров для региональной экономики.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центра по трансферу инновационных технологий, форсайт-технологий инженерной и социальной направленности для устойчивого развития городского округа,  региона в условиях глобальных вызовов экономики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38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ВГТУ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E54AC" w:rsidRPr="00E95736" w:rsidTr="00173752">
        <w:trPr>
          <w:gridAfter w:val="2"/>
          <w:wAfter w:w="43" w:type="dxa"/>
          <w:trHeight w:val="450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12. Развитие потребительского рынка и туризма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населения и гостей города качественными товарами и услугами, в полной мере удовлетворяющими платежеспособный спрос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качества и объемов товарооборота и платных услуг</w:t>
            </w:r>
          </w:p>
        </w:tc>
      </w:tr>
      <w:tr w:rsidR="00E95736" w:rsidRPr="00E95736" w:rsidTr="006C2D1C">
        <w:trPr>
          <w:gridAfter w:val="2"/>
          <w:wAfter w:w="43" w:type="dxa"/>
          <w:trHeight w:val="87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037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Содействие продвижению российских </w:t>
            </w:r>
          </w:p>
          <w:p w:rsidR="009E54AC" w:rsidRPr="00E95736" w:rsidRDefault="009E54AC" w:rsidP="000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местных товаропроизводителей путем создания условий для реализации в рыночной сети сельскохозяйственной продукции, произведенной крестьянскими (фермерскими) хозяйствами, физическими лицами, ведущими личное (подсобное) хозяйство, и предприятиями перерабатывающей промышленности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495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D82484">
        <w:trPr>
          <w:gridAfter w:val="2"/>
          <w:wAfter w:w="43" w:type="dxa"/>
          <w:trHeight w:val="1115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 организации и проведении межрегиональных оптовых выставок-ярмарок, г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ородских конкурсов, семинаров и 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благотворительных акций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D82484">
        <w:trPr>
          <w:gridAfter w:val="2"/>
          <w:wAfter w:w="43" w:type="dxa"/>
          <w:trHeight w:val="1410"/>
        </w:trPr>
        <w:tc>
          <w:tcPr>
            <w:tcW w:w="856" w:type="dxa"/>
            <w:shd w:val="clear" w:color="auto" w:fill="auto"/>
          </w:tcPr>
          <w:p w:rsidR="009E54AC" w:rsidRPr="00E95736" w:rsidRDefault="009E54AC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0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и проведение аукционов по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права заключения договоров на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ярмарок и размещение нестационарных торговых объектов на территории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поступлений в бюджет городского округа город Воронеж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D82484">
        <w:trPr>
          <w:gridAfter w:val="2"/>
          <w:wAfter w:w="43" w:type="dxa"/>
          <w:trHeight w:val="591"/>
        </w:trPr>
        <w:tc>
          <w:tcPr>
            <w:tcW w:w="856" w:type="dxa"/>
            <w:shd w:val="clear" w:color="auto" w:fill="auto"/>
          </w:tcPr>
          <w:p w:rsidR="009E54AC" w:rsidRPr="00E95736" w:rsidRDefault="009E54AC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временных организаций быстрого обслуживания (сезонные кафе) 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сети объектов общественного питания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интересов потребителей товаров от недобросовестных действий хозяйствующих субъектов</w:t>
            </w:r>
          </w:p>
        </w:tc>
      </w:tr>
      <w:tr w:rsidR="009E54AC" w:rsidRPr="00E95736" w:rsidTr="00D82484">
        <w:trPr>
          <w:gridAfter w:val="2"/>
          <w:wAfter w:w="43" w:type="dxa"/>
          <w:trHeight w:val="141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 по вопросам надзора за деятельностью организаций сферы потребительского рынка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3250EA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фактов нарушения прав потребителей, реализации некачественных товаров и предоставления услуг в потребительской сфере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7E26D3">
        <w:trPr>
          <w:gridAfter w:val="2"/>
          <w:wAfter w:w="43" w:type="dxa"/>
          <w:trHeight w:val="1128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3250EA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контроля, общественными объединениями в сфере защиты прав потребителей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удовлетворенности населения качеством товаров и услуг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туризма на территории городского округа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туристического потенциала городского округа город Воронеж</w:t>
            </w:r>
          </w:p>
        </w:tc>
      </w:tr>
      <w:tr w:rsidR="009E54AC" w:rsidRPr="00E95736" w:rsidTr="007E26D3">
        <w:trPr>
          <w:gridAfter w:val="2"/>
          <w:wAfter w:w="43" w:type="dxa"/>
          <w:trHeight w:val="108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поддержание в актуальном состоянии карты туристических маршрутов (пешех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</w:rPr>
              <w:t>одных и автобусно-пешеходных) в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  <w:p w:rsidR="003250EA" w:rsidRPr="00E95736" w:rsidRDefault="003250E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пребывания гостей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BC62C2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4AC" w:rsidRPr="00E95736" w:rsidTr="007E26D3">
        <w:trPr>
          <w:gridAfter w:val="2"/>
          <w:wAfter w:w="43" w:type="dxa"/>
          <w:trHeight w:val="110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туроператорами </w:t>
            </w:r>
          </w:p>
          <w:p w:rsidR="009E54AC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 коллективными средствами размещения гостей города по вопросу оказания туристских услуг</w:t>
            </w:r>
          </w:p>
          <w:p w:rsidR="003250EA" w:rsidRPr="00E95736" w:rsidRDefault="003250E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оказанных туристско-информационных услуг и объема услуг гостиниц и аналогичных средств размещения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BC62C2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="00BC62C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54AC" w:rsidRPr="00E95736" w:rsidTr="00D82484">
        <w:trPr>
          <w:gridAfter w:val="2"/>
          <w:wAfter w:w="43" w:type="dxa"/>
          <w:trHeight w:val="1194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Создание и ведение реестра (информационной базы данных)  объектов туристской индустрии  и туристских ресурсов</w:t>
            </w:r>
          </w:p>
          <w:p w:rsidR="003250EA" w:rsidRPr="00E95736" w:rsidRDefault="003250EA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Повышение  уровня информированности гостей и жителей города об объектах туристской инфраструктуры и туристских ресурсов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46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культуры»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E54AC" w:rsidRPr="00E95736" w:rsidRDefault="009E54AC" w:rsidP="00D70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173752">
        <w:trPr>
          <w:gridAfter w:val="2"/>
          <w:wAfter w:w="43" w:type="dxa"/>
          <w:trHeight w:val="43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13. Развитие малого и среднего предпринимательства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left="-6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предпринимательской активности</w:t>
            </w:r>
          </w:p>
        </w:tc>
      </w:tr>
      <w:tr w:rsidR="009E54AC" w:rsidRPr="00E95736" w:rsidTr="00173752">
        <w:trPr>
          <w:gridAfter w:val="2"/>
          <w:wAfter w:w="43" w:type="dxa"/>
          <w:trHeight w:val="307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благоприятного предпринимательского климата, конкурентной среды, активизация деятельности малых предприятий на товарных рынках города.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вклада в экономику городского округа город Воронеж субъектов малого и среднего бизнеса.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занятости и самозанятости населения.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молодежного предпринимательства.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предпринимательства</w:t>
            </w:r>
          </w:p>
        </w:tc>
      </w:tr>
      <w:tr w:rsidR="009E54AC" w:rsidRPr="00E95736" w:rsidTr="001823E1">
        <w:trPr>
          <w:gridAfter w:val="3"/>
          <w:wAfter w:w="69" w:type="dxa"/>
          <w:trHeight w:val="671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муниципального имущества на льготных условиях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AD2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субъектов МСП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2"/>
          <w:wAfter w:w="43" w:type="dxa"/>
          <w:trHeight w:val="1350"/>
        </w:trPr>
        <w:tc>
          <w:tcPr>
            <w:tcW w:w="856" w:type="dxa"/>
            <w:shd w:val="clear" w:color="auto" w:fill="auto"/>
          </w:tcPr>
          <w:p w:rsidR="009E54AC" w:rsidRPr="00E95736" w:rsidRDefault="009E54AC" w:rsidP="00AD29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вебинаров, круглых столов, мастер-классов, бизнес-тренингов,  в том числе в целях популяризации бизнес-успеха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малого и среднего предпринимательства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МСП, получивших информационно-консультационную поддержку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1823E1">
        <w:trPr>
          <w:gridAfter w:val="2"/>
          <w:wAfter w:w="43" w:type="dxa"/>
          <w:trHeight w:val="1153"/>
        </w:trPr>
        <w:tc>
          <w:tcPr>
            <w:tcW w:w="85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финансовой поддержки субъектам МСП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субъектов МСП, </w:t>
            </w:r>
          </w:p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созданных рабочих мест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E54AC" w:rsidRPr="00E95736" w:rsidRDefault="009E54A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E54AC" w:rsidRPr="00E95736" w:rsidRDefault="009E54AC" w:rsidP="004C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E54AC" w:rsidRPr="00E95736" w:rsidRDefault="009E54AC" w:rsidP="0082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Сокращение распространения незарегистрированной предпринимательской деятельности </w:t>
            </w:r>
          </w:p>
        </w:tc>
      </w:tr>
      <w:tr w:rsidR="009E54AC" w:rsidRPr="00E95736" w:rsidTr="00173752">
        <w:trPr>
          <w:gridAfter w:val="2"/>
          <w:wAfter w:w="43" w:type="dxa"/>
          <w:trHeight w:val="39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доли скрытых доходов в общем объеме доходов домохозяйств, расширение легального сектора индивидуальной трудовой деятельности и самозанятости </w:t>
            </w:r>
          </w:p>
        </w:tc>
      </w:tr>
      <w:tr w:rsidR="009E54AC" w:rsidRPr="00E95736" w:rsidTr="00D82484">
        <w:trPr>
          <w:gridAfter w:val="3"/>
          <w:wAfter w:w="69" w:type="dxa"/>
          <w:trHeight w:val="1190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руководителями предприятий по вопросам легализации занятости населения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5" w:type="dxa"/>
            <w:gridSpan w:val="10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28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9E54AC" w:rsidRPr="00E95736" w:rsidTr="001823E1">
        <w:trPr>
          <w:gridAfter w:val="3"/>
          <w:wAfter w:w="69" w:type="dxa"/>
          <w:trHeight w:val="804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поддержки лицам, легализующим индивидуальную трудовую деятельность и самозанятость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262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5" w:type="dxa"/>
            <w:gridSpan w:val="10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28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9E54AC" w:rsidRPr="00E95736" w:rsidTr="00173752">
        <w:trPr>
          <w:gridAfter w:val="2"/>
          <w:wAfter w:w="43" w:type="dxa"/>
          <w:trHeight w:val="40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E54AC" w:rsidRPr="00E95736" w:rsidRDefault="009E54AC" w:rsidP="003C2C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14. Совершенствование имущественных и финансовых отношений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tabs>
                <w:tab w:val="left" w:pos="1775"/>
              </w:tabs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использования муниципальных ресурсов</w:t>
            </w:r>
          </w:p>
        </w:tc>
      </w:tr>
      <w:tr w:rsidR="009E54AC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структуры муниципального имущества городского округа город Воронеж</w:t>
            </w:r>
          </w:p>
        </w:tc>
      </w:tr>
      <w:tr w:rsidR="009E54AC" w:rsidRPr="00E95736" w:rsidTr="00D82484">
        <w:trPr>
          <w:gridAfter w:val="2"/>
          <w:wAfter w:w="43" w:type="dxa"/>
          <w:trHeight w:val="136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объектов недвижимости </w:t>
            </w:r>
          </w:p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земельных участков в муниципальную собственность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зарегистрированных объектов недвижимости и земельных участков, находящихс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муниципальной собственности</w:t>
            </w:r>
          </w:p>
        </w:tc>
        <w:tc>
          <w:tcPr>
            <w:tcW w:w="2337" w:type="dxa"/>
            <w:gridSpan w:val="8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40" w:type="dxa"/>
            <w:gridSpan w:val="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4" w:type="dxa"/>
            <w:gridSpan w:val="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2"/>
          <w:wAfter w:w="43" w:type="dxa"/>
          <w:trHeight w:val="882"/>
        </w:trPr>
        <w:tc>
          <w:tcPr>
            <w:tcW w:w="85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460 объектов недвижимости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в муниципальную собственность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0" w:type="dxa"/>
            <w:gridSpan w:val="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4" w:type="dxa"/>
            <w:gridSpan w:val="5"/>
            <w:shd w:val="clear" w:color="auto" w:fill="auto"/>
            <w:hideMark/>
          </w:tcPr>
          <w:p w:rsidR="009E54AC" w:rsidRPr="00E95736" w:rsidRDefault="009E54AC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2"/>
          <w:wAfter w:w="43" w:type="dxa"/>
          <w:trHeight w:val="882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430 объектов недвижимости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в муниципальную собственность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0" w:type="dxa"/>
            <w:gridSpan w:val="5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4" w:type="dxa"/>
            <w:gridSpan w:val="5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2"/>
          <w:wAfter w:w="43" w:type="dxa"/>
          <w:trHeight w:val="882"/>
        </w:trPr>
        <w:tc>
          <w:tcPr>
            <w:tcW w:w="85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430 объектов недвижимости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в муниципальную собственность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0" w:type="dxa"/>
            <w:gridSpan w:val="5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4" w:type="dxa"/>
            <w:gridSpan w:val="5"/>
            <w:shd w:val="clear" w:color="auto" w:fill="auto"/>
          </w:tcPr>
          <w:p w:rsidR="009E54AC" w:rsidRPr="00E95736" w:rsidRDefault="009E54AC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2"/>
          <w:wAfter w:w="43" w:type="dxa"/>
          <w:trHeight w:val="882"/>
        </w:trPr>
        <w:tc>
          <w:tcPr>
            <w:tcW w:w="856" w:type="dxa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400 объе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 недвижимости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в муниципальную собственность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9E54AC" w:rsidRPr="00E95736" w:rsidRDefault="009E54AC" w:rsidP="0001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40" w:type="dxa"/>
            <w:gridSpan w:val="5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4" w:type="dxa"/>
            <w:gridSpan w:val="5"/>
            <w:shd w:val="clear" w:color="auto" w:fill="auto"/>
          </w:tcPr>
          <w:p w:rsidR="009E54AC" w:rsidRPr="00E95736" w:rsidRDefault="009E54AC" w:rsidP="0096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E54AC" w:rsidRPr="00E95736" w:rsidTr="00D82484">
        <w:trPr>
          <w:gridAfter w:val="2"/>
          <w:wAfter w:w="43" w:type="dxa"/>
          <w:trHeight w:val="882"/>
        </w:trPr>
        <w:tc>
          <w:tcPr>
            <w:tcW w:w="856" w:type="dxa"/>
            <w:shd w:val="clear" w:color="auto" w:fill="auto"/>
          </w:tcPr>
          <w:p w:rsidR="009E54AC" w:rsidRPr="00E95736" w:rsidRDefault="009E54AC" w:rsidP="00DF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796" w:type="dxa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E54AC" w:rsidRPr="00E95736" w:rsidRDefault="009E54AC" w:rsidP="0018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Оформлено </w:t>
            </w:r>
            <w:r w:rsidR="001843B9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недвижимости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в муниципальную собственность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9E54AC" w:rsidRPr="00E95736" w:rsidRDefault="009E54AC" w:rsidP="00DF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40" w:type="dxa"/>
            <w:gridSpan w:val="5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4" w:type="dxa"/>
            <w:gridSpan w:val="5"/>
            <w:shd w:val="clear" w:color="auto" w:fill="auto"/>
          </w:tcPr>
          <w:p w:rsidR="009E54AC" w:rsidRPr="00E95736" w:rsidRDefault="009E54AC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83F9E" w:rsidRPr="00E95736" w:rsidTr="00D82484">
        <w:trPr>
          <w:gridAfter w:val="2"/>
          <w:wAfter w:w="43" w:type="dxa"/>
          <w:trHeight w:val="882"/>
        </w:trPr>
        <w:tc>
          <w:tcPr>
            <w:tcW w:w="856" w:type="dxa"/>
            <w:shd w:val="clear" w:color="auto" w:fill="auto"/>
          </w:tcPr>
          <w:p w:rsidR="00983F9E" w:rsidRPr="00E95736" w:rsidRDefault="00983F9E" w:rsidP="009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Default="00983F9E" w:rsidP="008C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Оформлено </w:t>
            </w:r>
            <w:r w:rsidR="008C6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недвижимости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в муниципальную собственность</w:t>
            </w:r>
          </w:p>
          <w:p w:rsidR="003250EA" w:rsidRPr="00E95736" w:rsidRDefault="003250EA" w:rsidP="008C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983F9E" w:rsidRPr="00E95736" w:rsidRDefault="00983F9E" w:rsidP="00983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40" w:type="dxa"/>
            <w:gridSpan w:val="5"/>
            <w:shd w:val="clear" w:color="auto" w:fill="auto"/>
          </w:tcPr>
          <w:p w:rsidR="00983F9E" w:rsidRPr="00E95736" w:rsidRDefault="00983F9E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454" w:type="dxa"/>
            <w:gridSpan w:val="5"/>
            <w:shd w:val="clear" w:color="auto" w:fill="auto"/>
          </w:tcPr>
          <w:p w:rsidR="00983F9E" w:rsidRPr="00E95736" w:rsidRDefault="00983F9E" w:rsidP="00AA7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и эффективности использования муниципального имущества</w:t>
            </w:r>
          </w:p>
        </w:tc>
      </w:tr>
      <w:tr w:rsidR="00983F9E" w:rsidRPr="00E95736" w:rsidTr="00D82484">
        <w:trPr>
          <w:gridAfter w:val="1"/>
          <w:wAfter w:w="24" w:type="dxa"/>
          <w:trHeight w:val="860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процедур продажи и аренды муниципального имущества на электронных площадках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87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555" w:type="dxa"/>
            <w:gridSpan w:val="8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83F9E" w:rsidRPr="00E95736" w:rsidTr="00D82484">
        <w:trPr>
          <w:gridAfter w:val="1"/>
          <w:wAfter w:w="24" w:type="dxa"/>
          <w:trHeight w:val="1127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контроля над сохранностью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целевым использованием муниципального имущества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числа фактов неэффективного или нецелевого использ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 муниципального имущества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66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«Управление муниципальным имуществом»</w:t>
            </w:r>
          </w:p>
        </w:tc>
        <w:tc>
          <w:tcPr>
            <w:tcW w:w="3576" w:type="dxa"/>
            <w:gridSpan w:val="9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бюджетной обеспеченности городского округа город Воронеж</w:t>
            </w:r>
          </w:p>
        </w:tc>
      </w:tr>
      <w:tr w:rsidR="00983F9E" w:rsidRPr="00E95736" w:rsidTr="00D82484">
        <w:trPr>
          <w:gridAfter w:val="1"/>
          <w:wAfter w:w="24" w:type="dxa"/>
          <w:trHeight w:val="2258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сокращению задолженности по налогам и неналоговым платежам, зачисляемым в бюджет городского округа, в том числе в результате осуществления деятельности комиссий </w:t>
            </w:r>
          </w:p>
          <w:p w:rsidR="00EC232B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мобилизации дополнительных доходов </w:t>
            </w:r>
          </w:p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проведения претензионной исковой работы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3" w:type="dxa"/>
            <w:gridSpan w:val="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89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развития предпринимательства, потребительского рынка и инновационной политики </w:t>
            </w:r>
          </w:p>
        </w:tc>
      </w:tr>
      <w:tr w:rsidR="00983F9E" w:rsidRPr="00E95736" w:rsidTr="00D82484">
        <w:trPr>
          <w:gridAfter w:val="1"/>
          <w:wAfter w:w="24" w:type="dxa"/>
          <w:trHeight w:val="750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электронные процедуры закупок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автоматизации муниципальных закупок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53" w:type="dxa"/>
            <w:gridSpan w:val="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9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 закупок</w:t>
            </w:r>
          </w:p>
        </w:tc>
      </w:tr>
      <w:tr w:rsidR="00983F9E" w:rsidRPr="00E95736" w:rsidTr="00D82484">
        <w:trPr>
          <w:gridAfter w:val="1"/>
          <w:wAfter w:w="24" w:type="dxa"/>
          <w:trHeight w:val="1427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3875BD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 модуль закупок по Федеральному </w:t>
            </w:r>
            <w:r w:rsidR="00F3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закону от 18.07.2011 </w:t>
            </w:r>
          </w:p>
          <w:p w:rsidR="00983F9E" w:rsidRPr="00E95736" w:rsidRDefault="00F32E41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223-ФЗ (конкурентные процедуры, единственный поставщик (подрядчик, исполнитель))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3" w:type="dxa"/>
            <w:gridSpan w:val="5"/>
            <w:shd w:val="clear" w:color="auto" w:fill="auto"/>
            <w:hideMark/>
          </w:tcPr>
          <w:p w:rsidR="00983F9E" w:rsidRPr="00E95736" w:rsidRDefault="00983F9E" w:rsidP="001A0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9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делами, учета и отчетности.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муниципальных закупок</w:t>
            </w:r>
          </w:p>
        </w:tc>
      </w:tr>
      <w:tr w:rsidR="00983F9E" w:rsidRPr="00E95736" w:rsidTr="00D82484">
        <w:trPr>
          <w:gridAfter w:val="1"/>
          <w:wAfter w:w="24" w:type="dxa"/>
          <w:trHeight w:val="174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процессов исполнения контрактов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информации о заключении, изменении, расторжении, исполнении контрактов, заключенных по результатам конкурентных процедур и у единственного поставщика (подрядчика, исполнителя)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3" w:type="dxa"/>
            <w:gridSpan w:val="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9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983F9E" w:rsidRPr="00E95736" w:rsidTr="00D82484">
        <w:trPr>
          <w:gridAfter w:val="1"/>
          <w:wAfter w:w="24" w:type="dxa"/>
          <w:trHeight w:val="1158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модуль «Реестр контрактов»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3" w:type="dxa"/>
            <w:gridSpan w:val="5"/>
            <w:shd w:val="clear" w:color="auto" w:fill="auto"/>
            <w:hideMark/>
          </w:tcPr>
          <w:p w:rsidR="00983F9E" w:rsidRPr="00E95736" w:rsidRDefault="00983F9E" w:rsidP="006B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89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983F9E" w:rsidRPr="00E95736" w:rsidTr="00D82484">
        <w:trPr>
          <w:gridAfter w:val="1"/>
          <w:wAfter w:w="24" w:type="dxa"/>
          <w:trHeight w:val="1036"/>
        </w:trPr>
        <w:tc>
          <w:tcPr>
            <w:tcW w:w="856" w:type="dxa"/>
            <w:shd w:val="clear" w:color="auto" w:fill="auto"/>
          </w:tcPr>
          <w:p w:rsidR="00983F9E" w:rsidRPr="00E95736" w:rsidRDefault="00674F8F" w:rsidP="000564F5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долговой нагрузки на бюджет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15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приемлемых и экономически обоснованных объема и структуры муниципального долга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3" w:type="dxa"/>
            <w:gridSpan w:val="5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 «Управление муниципальными финансами»</w:t>
            </w:r>
          </w:p>
        </w:tc>
        <w:tc>
          <w:tcPr>
            <w:tcW w:w="3489" w:type="dxa"/>
            <w:gridSpan w:val="7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финансово-бюджетной политики</w:t>
            </w:r>
          </w:p>
        </w:tc>
      </w:tr>
      <w:tr w:rsidR="00983F9E" w:rsidRPr="00E95736" w:rsidTr="00173752">
        <w:trPr>
          <w:gridAfter w:val="2"/>
          <w:wAfter w:w="43" w:type="dxa"/>
          <w:trHeight w:val="52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83F9E" w:rsidRPr="00E95736" w:rsidRDefault="00983F9E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15. Становление Воронежа в качестве крупного делового центра России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left="-7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экономического потенциала города</w:t>
            </w:r>
          </w:p>
        </w:tc>
      </w:tr>
      <w:tr w:rsidR="00983F9E" w:rsidRPr="00E95736" w:rsidTr="00173752">
        <w:trPr>
          <w:gridAfter w:val="2"/>
          <w:wAfter w:w="43" w:type="dxa"/>
          <w:trHeight w:val="437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перемещения в Воронеж из Москвы и других городов Российской  Федерации  офисов и сервисных центров крупных российских и иностранных компаний</w:t>
            </w:r>
          </w:p>
        </w:tc>
      </w:tr>
      <w:tr w:rsidR="00983F9E" w:rsidRPr="00E95736" w:rsidTr="00D82484">
        <w:trPr>
          <w:gridAfter w:val="3"/>
          <w:wAfter w:w="69" w:type="dxa"/>
          <w:trHeight w:val="1987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конгрессах, выставках и форумах, проводимых в Российской Федерации, посвященных развитию сектора коммерческой недвижимости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Российской Федерации офисов и сервисных центров крупных российских и иностранных компаний.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983F9E" w:rsidRPr="00E95736" w:rsidTr="00D82484">
        <w:trPr>
          <w:gridAfter w:val="3"/>
          <w:wAfter w:w="69" w:type="dxa"/>
          <w:trHeight w:val="2008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личных встреч первых лиц города и региона с руководством бизнес-структур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Российской Федерации офисов и сервисных центров крупных российских и иностранных компаний.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983F9E" w:rsidRPr="00E95736" w:rsidTr="00D82484">
        <w:trPr>
          <w:gridAfter w:val="3"/>
          <w:wAfter w:w="69" w:type="dxa"/>
          <w:trHeight w:val="1221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необходимыми трудовыми ресурсами компаний – резидентов деловых центров, планирующих переезд в Воронеж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983F9E" w:rsidRPr="00E95736" w:rsidTr="00D82484">
        <w:trPr>
          <w:gridAfter w:val="3"/>
          <w:wAfter w:w="69" w:type="dxa"/>
          <w:trHeight w:val="3106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формированию новой конфигурации рынка нежилой недвижимости, интересной столичным бизнес-структурам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объектов  офисной недвижимости с применением инновационных цифровых смарт-технологий, средств автоматизации зданий, технологий энергоэффективности, интегрированных систем безопасности, умного учета ресурсов и инновационных строительных материалов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983F9E" w:rsidRPr="00E95736" w:rsidTr="00D82484">
        <w:trPr>
          <w:gridAfter w:val="3"/>
          <w:wAfter w:w="69" w:type="dxa"/>
          <w:trHeight w:val="169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подборе офисных и жилых помещений для размещения штаб-квартир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бэк-офисов и персонала перемещающихся в Воронеж бизнес-структур (взаимодействие с собственниками, привлечение инвесторов для строительства новых офисов)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983F9E" w:rsidRPr="00E95736" w:rsidTr="00D82484">
        <w:trPr>
          <w:gridAfter w:val="3"/>
          <w:wAfter w:w="69" w:type="dxa"/>
          <w:trHeight w:val="88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сопровождение релокации бизнес-структур из других регионов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983F9E" w:rsidRPr="00E95736" w:rsidTr="00173752">
        <w:trPr>
          <w:gridAfter w:val="2"/>
          <w:wAfter w:w="43" w:type="dxa"/>
          <w:trHeight w:val="52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83F9E" w:rsidRPr="00E95736" w:rsidRDefault="00983F9E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16. Совершенствование муниципального управления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системы муниципального управления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оптимальной модели управления городским округом город Воронеж, направленной на достижение стратегических целей его развития</w:t>
            </w:r>
          </w:p>
        </w:tc>
      </w:tr>
      <w:tr w:rsidR="00983F9E" w:rsidRPr="00E95736" w:rsidTr="00D82484">
        <w:trPr>
          <w:trHeight w:val="1144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EC232B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организационной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штатной структуры администрации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Существующая организационная структура отвечает актуальным задачам и функциям администрации городского округа город Воронеж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82" w:type="dxa"/>
            <w:gridSpan w:val="6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управления</w:t>
            </w:r>
          </w:p>
        </w:tc>
      </w:tr>
      <w:tr w:rsidR="00983F9E" w:rsidRPr="00E95736" w:rsidTr="00D82484">
        <w:trPr>
          <w:gridAfter w:val="2"/>
          <w:wAfter w:w="43" w:type="dxa"/>
          <w:trHeight w:val="89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возможностей СМИ и сети Интернет для вовлечения населения в решение вопросов местного значения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населения, готового принять участие в реш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вопросов местного значения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информации</w:t>
            </w:r>
          </w:p>
        </w:tc>
      </w:tr>
      <w:tr w:rsidR="00983F9E" w:rsidRPr="00E95736" w:rsidTr="00D82484">
        <w:trPr>
          <w:gridAfter w:val="2"/>
          <w:wAfter w:w="43" w:type="dxa"/>
          <w:trHeight w:val="894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моделей и методов управления персоналом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потенциала работников для достижения целей организации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983F9E" w:rsidRPr="00E95736" w:rsidTr="00D82484">
        <w:trPr>
          <w:gridAfter w:val="2"/>
          <w:wAfter w:w="43" w:type="dxa"/>
          <w:trHeight w:val="872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и обучены наставники из числа наиболее профессиональных сотрудников подразделений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983F9E" w:rsidRPr="00E95736" w:rsidTr="00D82484">
        <w:trPr>
          <w:gridAfter w:val="2"/>
          <w:wAfter w:w="43" w:type="dxa"/>
          <w:trHeight w:val="750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система адаптации вновь принятых сотрудников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983F9E" w:rsidRPr="00E95736" w:rsidTr="001823E1">
        <w:trPr>
          <w:gridAfter w:val="2"/>
          <w:wAfter w:w="43" w:type="dxa"/>
          <w:trHeight w:val="591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перспективных кадров для назначения на должности в администрации городского округа город Воронеж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983F9E" w:rsidRPr="00E95736" w:rsidTr="00D82484">
        <w:trPr>
          <w:gridAfter w:val="2"/>
          <w:wAfter w:w="43" w:type="dxa"/>
          <w:trHeight w:val="750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кадрового и бухгалтерского документооборота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3250EA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документов, обязательных в кадровом делопроизводстве и в бухгалтерии, в электронный вид,  исключение необходимости дублирования работ по распечатке, сканированию и хранению первичных документов 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6C2D1C" w:rsidP="006C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38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983F9E" w:rsidRPr="00E95736" w:rsidTr="00D82484">
        <w:trPr>
          <w:gridAfter w:val="2"/>
          <w:wAfter w:w="43" w:type="dxa"/>
          <w:trHeight w:val="750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751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Закуплены кадровые модули: «Кадры», «Штатное расписание», «Бухгалтерия»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983F9E" w:rsidRPr="00E95736" w:rsidTr="003250EA">
        <w:trPr>
          <w:gridAfter w:val="2"/>
          <w:wAfter w:w="43" w:type="dxa"/>
          <w:trHeight w:val="449"/>
        </w:trPr>
        <w:tc>
          <w:tcPr>
            <w:tcW w:w="856" w:type="dxa"/>
            <w:shd w:val="clear" w:color="auto" w:fill="auto"/>
          </w:tcPr>
          <w:p w:rsidR="00983F9E" w:rsidRPr="00E95736" w:rsidRDefault="00983F9E" w:rsidP="002A6874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Интегрированы кадровые и бухгалтерские модули: «Кадры», «Штатное расписание», «Бухгалтерия»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B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«Муниципальное управление»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54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983F9E" w:rsidRPr="00E95736" w:rsidTr="00173752">
        <w:trPr>
          <w:gridAfter w:val="2"/>
          <w:wAfter w:w="43" w:type="dxa"/>
          <w:trHeight w:val="480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983F9E" w:rsidRPr="00E95736" w:rsidRDefault="00983F9E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G26"/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17. Сбалансированное пространственное развитие</w:t>
            </w:r>
            <w:bookmarkEnd w:id="3"/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Сбалансированное пространственное развитие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диспропорций в уровне развития городских систем расселения (микрорайонов, отдельных территорий)</w:t>
            </w:r>
          </w:p>
        </w:tc>
      </w:tr>
      <w:tr w:rsidR="00983F9E" w:rsidRPr="00E95736" w:rsidTr="00D82484">
        <w:trPr>
          <w:gridAfter w:val="3"/>
          <w:wAfter w:w="69" w:type="dxa"/>
          <w:trHeight w:val="2576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градостроительной документации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181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перспективного развития города, регулирования и стимулирования инвестиционной деятельности, развития инженерной, транспортной и социальной инфраструктур, учета интересов граждан и их объединений, повышения качества архитектурно-планировочных решений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3875B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983F9E" w:rsidRPr="00E95736" w:rsidTr="00D82484">
        <w:trPr>
          <w:gridAfter w:val="3"/>
          <w:wAfter w:w="69" w:type="dxa"/>
          <w:trHeight w:val="902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Генеральный план городского округа город Воронеж на 2021–2041 годы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983F9E" w:rsidRPr="00E95736" w:rsidTr="00D82484">
        <w:trPr>
          <w:gridAfter w:val="3"/>
          <w:wAfter w:w="69" w:type="dxa"/>
          <w:trHeight w:val="946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Актуализированы  Правила землепользования и застройки городского округа город Воронеж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983F9E" w:rsidRPr="00E95736" w:rsidTr="00D82484">
        <w:trPr>
          <w:gridAfter w:val="3"/>
          <w:wAfter w:w="69" w:type="dxa"/>
          <w:trHeight w:val="1096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методов транзитно-ориентированного проектирования города (Transit-oriented development, TOD)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6F1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новых социальных объектов в шаговой доступности от остановок общественного транспорта и 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транспортно-пересадочных узлов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983F9E" w:rsidRPr="00E95736" w:rsidTr="00D82484">
        <w:trPr>
          <w:gridAfter w:val="3"/>
          <w:wAfter w:w="69" w:type="dxa"/>
          <w:trHeight w:val="924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 земель под строительство объектов транспортной инфраструктуры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строительства необходимых объектов транспортной инфраструктуры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городской среды</w:t>
            </w:r>
          </w:p>
        </w:tc>
      </w:tr>
      <w:tr w:rsidR="00983F9E" w:rsidRPr="00E95736" w:rsidTr="00D82484">
        <w:trPr>
          <w:gridAfter w:val="2"/>
          <w:wAfter w:w="43" w:type="dxa"/>
          <w:trHeight w:val="299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и устойчивое развитие 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застроенных территорий.</w:t>
            </w:r>
          </w:p>
          <w:p w:rsidR="003250EA" w:rsidRPr="00E95736" w:rsidRDefault="00983F9E" w:rsidP="007B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застроенных территорий проектной документацией.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количества договоров на право развития застроенных территорий.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жилищного строительства на развиваемых территориях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III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983F9E" w:rsidRPr="00E95736" w:rsidRDefault="00983F9E" w:rsidP="000F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8 договоров на право развития застроенных территорий (нарастающим итогом)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10 договоров на право развития застроенных территорий  (нарастающим итогом)</w:t>
            </w:r>
          </w:p>
          <w:p w:rsidR="003250EA" w:rsidRPr="00E95736" w:rsidRDefault="003250E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11 договоров на право развития застроенных территорий  (нарастающим итогом)</w:t>
            </w:r>
          </w:p>
          <w:p w:rsidR="003250EA" w:rsidRPr="00E95736" w:rsidRDefault="003250EA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C837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Default="00983F9E" w:rsidP="00E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14 договоров на право развития застроенных территорий  (нарастающим итогом)</w:t>
            </w:r>
          </w:p>
          <w:p w:rsidR="003250EA" w:rsidRPr="00E95736" w:rsidRDefault="003250EA" w:rsidP="00E1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8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C837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2A74A6" w:rsidP="008A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о комплексном развитии территории жилой застройки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Default="00983F9E" w:rsidP="00F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Заключены 4 договора о комплексном развитии территории жилой застройки (нарастающим итогом)</w:t>
            </w:r>
          </w:p>
          <w:p w:rsidR="003250EA" w:rsidRPr="00E95736" w:rsidRDefault="003250EA" w:rsidP="00F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674F8F" w:rsidP="0042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DA600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DA600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9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развиваемых территори</w:t>
            </w:r>
            <w:r w:rsidR="002A74A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построено 10 000 кв. м жилья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DA600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DA600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развиваемых территориях построено</w:t>
            </w:r>
          </w:p>
          <w:p w:rsidR="00983F9E" w:rsidRPr="00E95736" w:rsidRDefault="002A74A6" w:rsidP="00C9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50 000 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жилья (нарастающим итогом)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DA600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DA600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развиваемых территориях построено</w:t>
            </w:r>
          </w:p>
          <w:p w:rsidR="00983F9E" w:rsidRPr="00E95736" w:rsidRDefault="002A74A6" w:rsidP="00C9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 жилья (нарастающим итогом)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D60533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DA600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053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</w:t>
            </w:r>
          </w:p>
          <w:p w:rsidR="00983F9E" w:rsidRPr="00E95736" w:rsidRDefault="002A74A6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 кв. м жилья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15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983F9E" w:rsidRPr="00E95736" w:rsidTr="00D82484">
        <w:trPr>
          <w:gridAfter w:val="2"/>
          <w:wAfter w:w="43" w:type="dxa"/>
          <w:trHeight w:val="891"/>
        </w:trPr>
        <w:tc>
          <w:tcPr>
            <w:tcW w:w="856" w:type="dxa"/>
            <w:shd w:val="clear" w:color="auto" w:fill="auto"/>
          </w:tcPr>
          <w:p w:rsidR="00983F9E" w:rsidRPr="00E95736" w:rsidRDefault="00983F9E" w:rsidP="00D60533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  <w:r w:rsidR="00D6053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</w:t>
            </w:r>
          </w:p>
          <w:p w:rsidR="00983F9E" w:rsidRPr="00E95736" w:rsidRDefault="002A74A6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170 000 кв. м жилья 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(нарастающим итогом)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2A74A6" w:rsidP="00CF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AD38E9" w:rsidRPr="00E95736" w:rsidTr="001823E1">
        <w:trPr>
          <w:gridAfter w:val="2"/>
          <w:wAfter w:w="43" w:type="dxa"/>
          <w:trHeight w:val="591"/>
        </w:trPr>
        <w:tc>
          <w:tcPr>
            <w:tcW w:w="856" w:type="dxa"/>
            <w:shd w:val="clear" w:color="auto" w:fill="auto"/>
          </w:tcPr>
          <w:p w:rsidR="00AD38E9" w:rsidRPr="00E95736" w:rsidRDefault="00AD38E9" w:rsidP="00D60533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  <w:r w:rsidR="00D6053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AD38E9" w:rsidRPr="00E95736" w:rsidRDefault="00AD38E9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AD38E9" w:rsidRPr="00E95736" w:rsidRDefault="00AD38E9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развиваемых территориях построено </w:t>
            </w:r>
          </w:p>
          <w:p w:rsidR="00AD38E9" w:rsidRPr="00E95736" w:rsidRDefault="00AD38E9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 кв. м жилья (нарастающим итогом)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AD38E9" w:rsidRPr="00E95736" w:rsidRDefault="00AD38E9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AD38E9" w:rsidRPr="00E95736" w:rsidRDefault="00AD38E9" w:rsidP="00AD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AD38E9" w:rsidRPr="00E95736" w:rsidRDefault="00AD38E9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AD38E9" w:rsidRDefault="00AD38E9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3250EA" w:rsidRPr="00E95736" w:rsidRDefault="003250EA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F9E" w:rsidRPr="00E95736" w:rsidTr="00D82484">
        <w:trPr>
          <w:gridAfter w:val="2"/>
          <w:wAfter w:w="43" w:type="dxa"/>
          <w:trHeight w:val="466"/>
        </w:trPr>
        <w:tc>
          <w:tcPr>
            <w:tcW w:w="856" w:type="dxa"/>
            <w:shd w:val="clear" w:color="auto" w:fill="auto"/>
          </w:tcPr>
          <w:p w:rsidR="00983F9E" w:rsidRPr="00E95736" w:rsidRDefault="00983F9E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Default="00983F9E" w:rsidP="00B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муниципального проекта «Внедрение Дизайн-регламента на территории городского округа город Воронеж»</w:t>
            </w:r>
          </w:p>
          <w:p w:rsidR="003250EA" w:rsidRPr="00E95736" w:rsidRDefault="003250EA" w:rsidP="00B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внешнего облика города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2A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этапы</w:t>
            </w:r>
          </w:p>
          <w:p w:rsidR="00983F9E" w:rsidRPr="00E95736" w:rsidRDefault="00983F9E" w:rsidP="00E5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главного архитектора 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потенциала и преимуществ территории Воронежской агломерации</w:t>
            </w:r>
          </w:p>
        </w:tc>
      </w:tr>
      <w:tr w:rsidR="00983F9E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6F17F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пространств, обладающих высоким уровнем качества и удобства, объединяющих людей для обмена креативными идеями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2AFD" w:rsidRPr="00E95736" w:rsidRDefault="000F2AF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интеграционных межмуниципальных связей внутри Воронежской агломерации</w:t>
            </w:r>
          </w:p>
        </w:tc>
      </w:tr>
      <w:tr w:rsidR="00983F9E" w:rsidRPr="00E95736" w:rsidTr="00D82484">
        <w:trPr>
          <w:trHeight w:val="1711"/>
        </w:trPr>
        <w:tc>
          <w:tcPr>
            <w:tcW w:w="85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для общения и обмена творческими идеями на территориях парков и скверов города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индекса качества городской среды к базовому уровню 2018 года.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функций пространства в соотв</w:t>
            </w:r>
            <w:r w:rsidR="005E578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 с запросами населения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городскими нуждами, реновация территорий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983F9E" w:rsidRPr="00E95736" w:rsidRDefault="00983F9E" w:rsidP="00AF5A49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«Формирование современной городской среды на территории городского округа город Воронеж» </w:t>
            </w:r>
          </w:p>
        </w:tc>
        <w:tc>
          <w:tcPr>
            <w:tcW w:w="3482" w:type="dxa"/>
            <w:gridSpan w:val="6"/>
            <w:shd w:val="clear" w:color="auto" w:fill="auto"/>
            <w:hideMark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983F9E" w:rsidRPr="00E95736" w:rsidTr="00D82484">
        <w:trPr>
          <w:trHeight w:val="1192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C302D8" w:rsidP="00C3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еконструкция Петровской н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абережной (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0F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2AF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35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политики.</w:t>
            </w:r>
          </w:p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983F9E" w:rsidRPr="00E95736" w:rsidTr="00D82484">
        <w:trPr>
          <w:trHeight w:val="1273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муниципальной составляющей регионального проекта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среды» в части благоустройства общественных территорий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8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комфорта городской среды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6F17F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351EC5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</w:tc>
      </w:tr>
      <w:tr w:rsidR="00983F9E" w:rsidRPr="00E95736" w:rsidTr="00D82484">
        <w:trPr>
          <w:trHeight w:val="1170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общественные территории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351EC5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3F9E" w:rsidRPr="00E95736" w:rsidTr="00D82484">
        <w:trPr>
          <w:trHeight w:val="1130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2A74A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общественные территории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351EC5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3F9E" w:rsidRPr="00E95736" w:rsidTr="00D82484">
        <w:trPr>
          <w:trHeight w:val="1118"/>
        </w:trPr>
        <w:tc>
          <w:tcPr>
            <w:tcW w:w="85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2A74A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общественных территорий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351EC5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983F9E" w:rsidRPr="00E95736" w:rsidRDefault="00983F9E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3F9E" w:rsidRPr="00E95736" w:rsidTr="00D82484">
        <w:trPr>
          <w:trHeight w:val="1118"/>
        </w:trPr>
        <w:tc>
          <w:tcPr>
            <w:tcW w:w="856" w:type="dxa"/>
            <w:shd w:val="clear" w:color="auto" w:fill="auto"/>
          </w:tcPr>
          <w:p w:rsidR="00983F9E" w:rsidRPr="00E95736" w:rsidRDefault="00983F9E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2A74A6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Благоустроена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общественная территория</w:t>
            </w:r>
          </w:p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26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351EC5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983F9E" w:rsidRPr="00E95736" w:rsidRDefault="00983F9E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3F9E" w:rsidRPr="00E95736" w:rsidTr="00D82484">
        <w:trPr>
          <w:trHeight w:val="1118"/>
        </w:trPr>
        <w:tc>
          <w:tcPr>
            <w:tcW w:w="856" w:type="dxa"/>
            <w:shd w:val="clear" w:color="auto" w:fill="auto"/>
          </w:tcPr>
          <w:p w:rsidR="00983F9E" w:rsidRPr="00E95736" w:rsidRDefault="00983F9E" w:rsidP="005B1A78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2A74A6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</w:t>
            </w:r>
          </w:p>
          <w:p w:rsidR="00983F9E" w:rsidRPr="00E95736" w:rsidRDefault="002A74A6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5B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351EC5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983F9E" w:rsidRPr="00E95736" w:rsidRDefault="00983F9E" w:rsidP="00443A2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3F9E" w:rsidRPr="00E95736" w:rsidTr="00D82484">
        <w:trPr>
          <w:trHeight w:val="1118"/>
        </w:trPr>
        <w:tc>
          <w:tcPr>
            <w:tcW w:w="856" w:type="dxa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1796" w:type="dxa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EC232B" w:rsidRDefault="002A74A6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Благоустроены </w:t>
            </w:r>
          </w:p>
          <w:p w:rsidR="00983F9E" w:rsidRPr="00E95736" w:rsidRDefault="002A74A6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983F9E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территорий</w:t>
            </w:r>
          </w:p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83F9E" w:rsidRPr="00E95736" w:rsidRDefault="00983F9E" w:rsidP="000E3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Управы районов</w:t>
            </w:r>
          </w:p>
          <w:p w:rsidR="00983F9E" w:rsidRPr="00E95736" w:rsidRDefault="00983F9E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7F88" w:rsidRPr="00E95736" w:rsidTr="00D82484">
        <w:trPr>
          <w:trHeight w:val="1118"/>
        </w:trPr>
        <w:tc>
          <w:tcPr>
            <w:tcW w:w="856" w:type="dxa"/>
            <w:shd w:val="clear" w:color="auto" w:fill="auto"/>
          </w:tcPr>
          <w:p w:rsidR="00687F88" w:rsidRPr="00E95736" w:rsidRDefault="00687F88" w:rsidP="00687F88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C302D8" w:rsidP="0087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еконструкция Петровской </w:t>
            </w:r>
            <w:r w:rsidR="0087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абережной (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6053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строительной политики</w:t>
            </w:r>
          </w:p>
          <w:p w:rsidR="00687F88" w:rsidRPr="00E95736" w:rsidRDefault="00687F88" w:rsidP="00982D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687F88" w:rsidRPr="00E95736" w:rsidTr="00173752">
        <w:trPr>
          <w:gridAfter w:val="2"/>
          <w:wAfter w:w="43" w:type="dxa"/>
          <w:trHeight w:val="46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687F88" w:rsidRPr="00E95736" w:rsidRDefault="00687F88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18. Развитие транспорта и транспортной инфраструктуры</w:t>
            </w:r>
          </w:p>
        </w:tc>
      </w:tr>
      <w:tr w:rsidR="00687F88" w:rsidRPr="00E95736" w:rsidTr="00173752">
        <w:trPr>
          <w:gridAfter w:val="2"/>
          <w:wAfter w:w="43" w:type="dxa"/>
          <w:trHeight w:val="48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доступности, непрерывности и безопасности транспортных коммуникаций по основным направлениям пассажирских и грузовых потоков</w:t>
            </w:r>
          </w:p>
        </w:tc>
      </w:tr>
      <w:tr w:rsidR="00687F88" w:rsidRPr="00E95736" w:rsidTr="00173752">
        <w:trPr>
          <w:gridAfter w:val="2"/>
          <w:wAfter w:w="43" w:type="dxa"/>
          <w:trHeight w:val="34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F17F6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транспортной инфраструктуры.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аварийности на автодорогах города</w:t>
            </w:r>
          </w:p>
        </w:tc>
      </w:tr>
      <w:tr w:rsidR="00687F88" w:rsidRPr="00E95736" w:rsidTr="00D82484">
        <w:trPr>
          <w:trHeight w:val="1161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78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проектной документации на строительство, реконструкцию и капитальный ремонт автомобильных дорог, их участков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строительства,  реконструкции и капитального ремонта дорог проектно-сметной документацией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1016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EC232B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транспорт</w:t>
            </w:r>
            <w:r w:rsidR="00F3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развязки на пересечении </w:t>
            </w:r>
          </w:p>
          <w:p w:rsidR="00687F88" w:rsidRPr="00E95736" w:rsidRDefault="00BB1970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 Ленинский и ул. Остужева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687F88" w:rsidRPr="00E95736" w:rsidRDefault="00687F88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687F88" w:rsidRPr="00E95736" w:rsidRDefault="00687F88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90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1369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B6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6F1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реконструкцию автодороги ул. Урывского</w:t>
            </w:r>
            <w:r w:rsidR="006F17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ул. Тверская от путепровода че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рез автодорогу М</w:t>
            </w:r>
            <w:r w:rsidR="006F1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4 «Дон»  до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Остужева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8"/>
            <w:shd w:val="clear" w:color="auto" w:fill="auto"/>
          </w:tcPr>
          <w:p w:rsidR="00687F88" w:rsidRPr="00E95736" w:rsidRDefault="00687F88" w:rsidP="00B6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  <w:r w:rsidR="006F1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687F88" w:rsidRPr="00E95736" w:rsidRDefault="00687F88" w:rsidP="00B67710">
            <w:pPr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B67710">
            <w:pPr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1106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проект капитального ремонта автомобильной дороги по ул. Черняховского на участке от ул. Матросова до ул. Летчика Колесниченко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2020 год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1704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автомобильной дороги по ул. Острогожская (от ул. Т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еплоэнергетиков до съезда с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Острогожская к плотине Воронежского водохранилища)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gridSpan w:val="8"/>
            <w:shd w:val="clear" w:color="auto" w:fill="auto"/>
          </w:tcPr>
          <w:p w:rsidR="00687F88" w:rsidRPr="00E95736" w:rsidRDefault="00687F88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2020 год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1552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BA7A28" w:rsidRPr="007E26D3" w:rsidRDefault="00687F88" w:rsidP="00BA7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 авто</w:t>
            </w:r>
            <w:r w:rsidR="00BB1970"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мобильной дороги на участке </w:t>
            </w:r>
          </w:p>
          <w:p w:rsidR="00BA7A28" w:rsidRPr="007E26D3" w:rsidRDefault="00BB1970" w:rsidP="00BA7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87F88"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дома № 33 по ул. Александра Иванова </w:t>
            </w:r>
          </w:p>
          <w:p w:rsidR="00687F88" w:rsidRPr="00E95736" w:rsidRDefault="00687F88" w:rsidP="00BA7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до пересечения с ул. Героев России протяженностью 1 км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8"/>
            <w:shd w:val="clear" w:color="auto" w:fill="auto"/>
          </w:tcPr>
          <w:p w:rsidR="00687F88" w:rsidRPr="00E95736" w:rsidRDefault="00687F88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  <w:r w:rsidR="00674F8F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687F88" w:rsidRPr="00E95736" w:rsidRDefault="00687F88" w:rsidP="005441A9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5441A9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1672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BA7A28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реко</w:t>
            </w:r>
            <w:r w:rsidR="00674F8F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нструкцию автомобильных дорог в</w:t>
            </w:r>
            <w:r w:rsidR="00674F8F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квартале, ограниченном улицами: Богатырская, Планетная, Федора Тютчева, Сельская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1167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автомоб</w:t>
            </w:r>
            <w:r w:rsidR="00AF701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ильной дороги от ул. Шишкова до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этап – </w:t>
            </w:r>
          </w:p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2020 года</w:t>
            </w:r>
          </w:p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</w:t>
            </w:r>
          </w:p>
          <w:p w:rsidR="00687F88" w:rsidRPr="00E95736" w:rsidRDefault="00687F88" w:rsidP="00B67710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2022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3250EA">
        <w:trPr>
          <w:gridAfter w:val="5"/>
          <w:wAfter w:w="96" w:type="dxa"/>
          <w:trHeight w:val="1685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</w:t>
            </w:r>
            <w:r w:rsidR="006F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роительство дублера пр-кта Московский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87F88" w:rsidRPr="00E95736" w:rsidRDefault="00687F88" w:rsidP="00D2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 на строительство автомобильной дор</w:t>
            </w:r>
            <w:r w:rsidR="00AF701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  от ул. Антонова-Овсеенко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направлении ул. 60 Армии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257286">
        <w:trPr>
          <w:gridAfter w:val="5"/>
          <w:wAfter w:w="96" w:type="dxa"/>
          <w:trHeight w:val="577"/>
        </w:trPr>
        <w:tc>
          <w:tcPr>
            <w:tcW w:w="856" w:type="dxa"/>
            <w:shd w:val="clear" w:color="auto" w:fill="auto"/>
          </w:tcPr>
          <w:p w:rsidR="00687F88" w:rsidRPr="00E95736" w:rsidRDefault="00F64D81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строительство автомобильной дороги:                                  </w:t>
            </w:r>
          </w:p>
          <w:p w:rsidR="00687F88" w:rsidRPr="007E26D3" w:rsidRDefault="00687F88" w:rsidP="00D2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 этап – на</w:t>
            </w:r>
            <w:r w:rsidR="00EC232B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автомобильную </w:t>
            </w:r>
            <w:r w:rsidR="00AF701D" w:rsidRPr="00E95736">
              <w:rPr>
                <w:rFonts w:ascii="Times New Roman" w:hAnsi="Times New Roman" w:cs="Times New Roman"/>
                <w:sz w:val="24"/>
                <w:szCs w:val="24"/>
              </w:rPr>
              <w:t>дорогу  от ул. 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Загоровского в направлении автодороги по ул. Ломоносова; </w:t>
            </w:r>
          </w:p>
          <w:p w:rsidR="00BA7A28" w:rsidRPr="007E26D3" w:rsidRDefault="00687F88" w:rsidP="00D24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2 этап – </w:t>
            </w:r>
            <w:r w:rsidR="00AF701D" w:rsidRPr="007E26D3">
              <w:rPr>
                <w:rFonts w:ascii="Times New Roman" w:hAnsi="Times New Roman" w:cs="Times New Roman"/>
                <w:sz w:val="24"/>
                <w:szCs w:val="24"/>
              </w:rPr>
              <w:t>на  автомобильную дорогу по ул. 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Ломоносова (участок </w:t>
            </w:r>
          </w:p>
          <w:p w:rsidR="00687F88" w:rsidRPr="00E95736" w:rsidRDefault="00687F88" w:rsidP="006F1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F17F6">
              <w:rPr>
                <w:rFonts w:ascii="Times New Roman" w:hAnsi="Times New Roman" w:cs="Times New Roman"/>
                <w:sz w:val="24"/>
                <w:szCs w:val="24"/>
              </w:rPr>
              <w:t xml:space="preserve">пр-кта Московский 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до дома № 116/8 по ул. Ломоносова)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F92E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F92E0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F92E0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1145"/>
        </w:trPr>
        <w:tc>
          <w:tcPr>
            <w:tcW w:w="856" w:type="dxa"/>
            <w:shd w:val="clear" w:color="auto" w:fill="auto"/>
          </w:tcPr>
          <w:p w:rsidR="00687F88" w:rsidRPr="00E95736" w:rsidRDefault="00F64D81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04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реконструкцию  пешеходного моста по ул. Циол</w:t>
            </w:r>
            <w:r w:rsidR="006F17F6">
              <w:rPr>
                <w:rFonts w:ascii="Times New Roman" w:hAnsi="Times New Roman" w:cs="Times New Roman"/>
                <w:sz w:val="24"/>
                <w:szCs w:val="24"/>
              </w:rPr>
              <w:t>ковского через ж/д пути на ст. Придача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  <w:r w:rsidR="00674F8F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1145"/>
        </w:trPr>
        <w:tc>
          <w:tcPr>
            <w:tcW w:w="856" w:type="dxa"/>
            <w:shd w:val="clear" w:color="auto" w:fill="auto"/>
          </w:tcPr>
          <w:p w:rsidR="00687F88" w:rsidRPr="00E95736" w:rsidRDefault="00F64D81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6F1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и реконструкцию ул</w:t>
            </w:r>
            <w:r w:rsidR="006F1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Академика Конопатова и проезда от ул</w:t>
            </w:r>
            <w:r w:rsidR="006F1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 до ул. Академика Конопатова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B23975">
        <w:trPr>
          <w:gridAfter w:val="5"/>
          <w:wAfter w:w="96" w:type="dxa"/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F64D81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B23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участка автомобил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ьной дороги от ул. Урывского до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проезда ул. Остужева (п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оворот  на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Репное 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ул. Димитрова (кольцевое пересечение)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  <w:r w:rsidR="00674F8F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1F1E6C" w:rsidRPr="00E95736" w:rsidTr="00D82484">
        <w:trPr>
          <w:gridAfter w:val="5"/>
          <w:wAfter w:w="96" w:type="dxa"/>
          <w:trHeight w:val="1145"/>
        </w:trPr>
        <w:tc>
          <w:tcPr>
            <w:tcW w:w="856" w:type="dxa"/>
            <w:shd w:val="clear" w:color="auto" w:fill="auto"/>
          </w:tcPr>
          <w:p w:rsidR="001F1E6C" w:rsidRPr="00E95736" w:rsidRDefault="001F1E6C" w:rsidP="00F64D81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F64D8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дублера 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 Московский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A7A28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реконструкцию участка ул.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путепровода через ж/д пути по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BA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Января до пересечения </w:t>
            </w:r>
          </w:p>
          <w:p w:rsidR="001F1E6C" w:rsidRPr="00E95736" w:rsidRDefault="00BB1970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BA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A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участок </w:t>
            </w:r>
            <w:r w:rsidR="001F1E6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Армии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F1E6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BA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01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Владимира Невского до ул. </w:t>
            </w:r>
            <w:r w:rsidR="001F1E6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F64D81" w:rsidP="00410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35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35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реконструкцию автомобильной дороги по ул. Ломоносова 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на участке от ул. Тимирязева до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путепровода по ул. Бурденко у стадиона «Динамо» со строительством надземного пешеходного перехода в районе ООТ «Березовая роща»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687F88" w:rsidRPr="00E95736" w:rsidTr="00FE5A06">
        <w:trPr>
          <w:gridAfter w:val="5"/>
          <w:wAfter w:w="96" w:type="dxa"/>
          <w:trHeight w:val="1375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7E26D3" w:rsidRDefault="00687F88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автомоби</w:t>
            </w:r>
            <w:r w:rsidR="00BB1970" w:rsidRPr="007E26D3">
              <w:rPr>
                <w:rFonts w:ascii="Times New Roman" w:hAnsi="Times New Roman" w:cs="Times New Roman"/>
                <w:sz w:val="24"/>
                <w:szCs w:val="24"/>
              </w:rPr>
              <w:t>льной дороги от ул. Лазурная до</w:t>
            </w:r>
            <w:r w:rsidR="00BB1970" w:rsidRPr="007E2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кольц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евого пересечения дублера пр-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кта Патриотов и ул. Героев Сибиряков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2493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BA7A28" w:rsidRPr="007E26D3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реконструкцию автомобильной дороги   (увеличение  количество полос) по ул. 9 Января </w:t>
            </w:r>
          </w:p>
          <w:p w:rsidR="00BA7A28" w:rsidRPr="007E26D3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от д. </w:t>
            </w:r>
            <w:r w:rsidR="00BB1970" w:rsidRPr="007E26D3">
              <w:rPr>
                <w:rFonts w:ascii="Times New Roman" w:hAnsi="Times New Roman" w:cs="Times New Roman"/>
                <w:sz w:val="24"/>
                <w:szCs w:val="24"/>
              </w:rPr>
              <w:t>254 по ул. 9 Января</w:t>
            </w:r>
          </w:p>
          <w:p w:rsidR="00BA7A28" w:rsidRPr="007E26D3" w:rsidRDefault="00BB1970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до съезда в</w:t>
            </w:r>
            <w:r w:rsidRPr="007E2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32E41" w:rsidRPr="007E26D3">
              <w:rPr>
                <w:rFonts w:ascii="Times New Roman" w:hAnsi="Times New Roman" w:cs="Times New Roman"/>
                <w:sz w:val="24"/>
                <w:szCs w:val="24"/>
              </w:rPr>
              <w:t>районе строения</w:t>
            </w:r>
            <w:r w:rsidR="00687F88"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 № 278в </w:t>
            </w:r>
          </w:p>
          <w:p w:rsidR="00FE6B93" w:rsidRPr="007E26D3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 xml:space="preserve">на ул. Антонова-Овсеенко </w:t>
            </w:r>
          </w:p>
          <w:p w:rsidR="00687F88" w:rsidRPr="007E26D3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(со строительством надземного пешеходн</w:t>
            </w:r>
            <w:r w:rsidR="006C2D1C" w:rsidRPr="007E26D3">
              <w:rPr>
                <w:rFonts w:ascii="Times New Roman" w:hAnsi="Times New Roman" w:cs="Times New Roman"/>
                <w:sz w:val="24"/>
                <w:szCs w:val="24"/>
              </w:rPr>
              <w:t>ого перехода, устройством ООТ и </w:t>
            </w:r>
            <w:r w:rsidRPr="007E26D3">
              <w:rPr>
                <w:rFonts w:ascii="Times New Roman" w:hAnsi="Times New Roman" w:cs="Times New Roman"/>
                <w:sz w:val="24"/>
                <w:szCs w:val="24"/>
              </w:rPr>
              <w:t>тротуарной части)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5E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1365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автомобильных дорог и их участков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916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автомоб</w:t>
            </w:r>
            <w:r w:rsidR="006C2D1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ильной дороги от ул. Минская до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Землячки протяженностью 0,9 км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5"/>
          <w:wAfter w:w="96" w:type="dxa"/>
          <w:trHeight w:val="1473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 капитальный ремонт автомобильной дороги </w:t>
            </w:r>
          </w:p>
          <w:p w:rsidR="00FE6B93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Черняховского на участке </w:t>
            </w:r>
          </w:p>
          <w:p w:rsidR="00687F88" w:rsidRPr="00E95736" w:rsidRDefault="00687F88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ул. Матросова до ул. Летчика Колесниченко протяженностью 1 км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38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1F1E6C">
        <w:trPr>
          <w:trHeight w:val="1467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реконструкция автомобильной дороги по ул. Острогожская (от ул. Теплоэнергетиков до съезда </w:t>
            </w:r>
          </w:p>
          <w:p w:rsidR="00687F88" w:rsidRPr="00E95736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 ул. Острогожская к плотине Воронежского водохранилища) протяженностью 3 км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2020 года 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860"/>
        </w:trPr>
        <w:tc>
          <w:tcPr>
            <w:tcW w:w="85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EC232B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строительство автодороги </w:t>
            </w:r>
          </w:p>
          <w:p w:rsidR="00EC232B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от пр-кта Патриотов в направлении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мкр. Гардарика протяженностью 2,9 км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878"/>
        </w:trPr>
        <w:tc>
          <w:tcPr>
            <w:tcW w:w="85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реконструкция </w:t>
            </w:r>
          </w:p>
          <w:p w:rsidR="00FE6B93" w:rsidRDefault="00FE6B93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л. Урывского 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ул. Тверская </w:t>
            </w:r>
          </w:p>
          <w:p w:rsidR="00FE6B93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от путепровода через автодорогу М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4 «Дон» </w:t>
            </w:r>
          </w:p>
          <w:p w:rsidR="00687F88" w:rsidRPr="00E95736" w:rsidRDefault="00687F88" w:rsidP="00FE6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до ул. Остужева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  <w:r w:rsidR="00674F8F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788"/>
        </w:trPr>
        <w:tc>
          <w:tcPr>
            <w:tcW w:w="856" w:type="dxa"/>
            <w:shd w:val="clear" w:color="auto" w:fill="auto"/>
          </w:tcPr>
          <w:p w:rsidR="00687F88" w:rsidRPr="00E95736" w:rsidRDefault="00687F88" w:rsidP="0054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Осуществлено строительство и реко</w:t>
            </w:r>
            <w:r w:rsidR="004C24ED" w:rsidRPr="00E95736">
              <w:rPr>
                <w:rFonts w:ascii="Times New Roman" w:hAnsi="Times New Roman" w:cs="Times New Roman"/>
                <w:sz w:val="24"/>
                <w:szCs w:val="24"/>
              </w:rPr>
              <w:t>нструкция автомобильных дорог в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квартале, ограниченном улицами: Богатырская, Планетная, Федора Тю</w:t>
            </w:r>
            <w:r w:rsidR="00F32E41">
              <w:rPr>
                <w:rFonts w:ascii="Times New Roman" w:hAnsi="Times New Roman" w:cs="Times New Roman"/>
                <w:sz w:val="24"/>
                <w:szCs w:val="24"/>
              </w:rPr>
              <w:t>тчева, Сельская, протяженностью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3,7 км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1761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544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дублера 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пр-кта Московский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 строительство автомобильной дороги от ул. Антонова-Овсеенко в направлении ул. 60 Армии;</w:t>
            </w:r>
          </w:p>
          <w:p w:rsidR="00687F88" w:rsidRPr="00E95736" w:rsidRDefault="00687F88" w:rsidP="00B2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реконструкция участка ул. Свободы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путепровода через ж/д пути по ул. 9 Января до п</w:t>
            </w:r>
            <w:r w:rsidR="004C24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ересечения с ул. Кольцовская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C24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ул. 60 Армии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ул. Владимира Невского до ул. Солнечн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1B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протяженностью 7,1 км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gridSpan w:val="11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  <w:hideMark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транспортно-эксплуатационному состоянию.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719"/>
        </w:trPr>
        <w:tc>
          <w:tcPr>
            <w:tcW w:w="85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F3EC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(65 объектов УДС)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0F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1F1E6C" w:rsidRPr="00E95736" w:rsidTr="00D82484">
        <w:trPr>
          <w:trHeight w:val="719"/>
        </w:trPr>
        <w:tc>
          <w:tcPr>
            <w:tcW w:w="856" w:type="dxa"/>
            <w:shd w:val="clear" w:color="auto" w:fill="auto"/>
          </w:tcPr>
          <w:p w:rsidR="001F1E6C" w:rsidRPr="00E95736" w:rsidRDefault="001F1E6C" w:rsidP="001F1E6C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1F1E6C" w:rsidRPr="00E95736" w:rsidRDefault="001F1E6C" w:rsidP="008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</w:t>
            </w:r>
            <w:r w:rsidR="008D319A">
              <w:rPr>
                <w:rFonts w:ascii="Times New Roman" w:hAnsi="Times New Roman" w:cs="Times New Roman"/>
                <w:sz w:val="24"/>
                <w:szCs w:val="24"/>
              </w:rPr>
              <w:t>72 объектов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УДС)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1F1E6C" w:rsidRPr="00E95736" w:rsidRDefault="001F1E6C" w:rsidP="004C24ED">
            <w:pPr>
              <w:rPr>
                <w:lang w:val="en-US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26B4C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C26B4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4F8F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1F1E6C" w:rsidRPr="00E95736" w:rsidRDefault="000F2AFD" w:rsidP="000F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8D319A" w:rsidRPr="00E95736" w:rsidTr="00D82484">
        <w:trPr>
          <w:trHeight w:val="719"/>
        </w:trPr>
        <w:tc>
          <w:tcPr>
            <w:tcW w:w="856" w:type="dxa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8D319A" w:rsidRPr="00E95736" w:rsidRDefault="008D319A" w:rsidP="008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УДС)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8D319A" w:rsidRPr="00E95736" w:rsidRDefault="008D319A" w:rsidP="008D319A">
            <w:pPr>
              <w:rPr>
                <w:lang w:val="en-US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979"/>
        </w:trPr>
        <w:tc>
          <w:tcPr>
            <w:tcW w:w="856" w:type="dxa"/>
            <w:shd w:val="clear" w:color="auto" w:fill="auto"/>
          </w:tcPr>
          <w:p w:rsidR="00687F88" w:rsidRPr="00E95736" w:rsidRDefault="00687F88" w:rsidP="00D57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 протяженностью 25 км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7F88" w:rsidRPr="00E95736" w:rsidTr="00D82484">
        <w:trPr>
          <w:trHeight w:val="979"/>
        </w:trPr>
        <w:tc>
          <w:tcPr>
            <w:tcW w:w="856" w:type="dxa"/>
            <w:shd w:val="clear" w:color="auto" w:fill="auto"/>
          </w:tcPr>
          <w:p w:rsidR="00687F88" w:rsidRPr="00E95736" w:rsidRDefault="00687F88" w:rsidP="00E0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Обустроено 5,1 км велосипедных дорожек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687F88" w:rsidRPr="00E95736" w:rsidRDefault="00687F88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1E6C" w:rsidRPr="00E95736" w:rsidTr="00D82484">
        <w:trPr>
          <w:trHeight w:val="979"/>
        </w:trPr>
        <w:tc>
          <w:tcPr>
            <w:tcW w:w="856" w:type="dxa"/>
            <w:shd w:val="clear" w:color="auto" w:fill="auto"/>
          </w:tcPr>
          <w:p w:rsidR="001F1E6C" w:rsidRPr="00E95736" w:rsidRDefault="001F1E6C" w:rsidP="001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1F1E6C" w:rsidRPr="00E95736" w:rsidRDefault="008D319A" w:rsidP="008D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Обустроен 1</w:t>
            </w:r>
            <w:r w:rsidR="00295F4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1E6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велосипедных дорожек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26B4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4F8F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gridSpan w:val="11"/>
            <w:shd w:val="clear" w:color="auto" w:fill="auto"/>
          </w:tcPr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319A" w:rsidRPr="00E95736" w:rsidTr="00D82484">
        <w:trPr>
          <w:trHeight w:val="979"/>
        </w:trPr>
        <w:tc>
          <w:tcPr>
            <w:tcW w:w="856" w:type="dxa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8D319A" w:rsidRPr="00E95736" w:rsidRDefault="008D319A" w:rsidP="008D3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велосипедных дорожек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gridSpan w:val="11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8D319A" w:rsidRPr="00E95736" w:rsidRDefault="008D319A" w:rsidP="00FE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7F88" w:rsidRPr="00E95736" w:rsidTr="00D82484">
        <w:trPr>
          <w:trHeight w:val="348"/>
        </w:trPr>
        <w:tc>
          <w:tcPr>
            <w:tcW w:w="856" w:type="dxa"/>
            <w:shd w:val="clear" w:color="auto" w:fill="auto"/>
          </w:tcPr>
          <w:p w:rsidR="00687F88" w:rsidRPr="00E95736" w:rsidRDefault="00687F88" w:rsidP="001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F1E6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кольцевой автомобильной дороги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транспортного обслуживания населения.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транспортно-эксплуатационному состоянию 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63B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этапы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0F2AFD" w:rsidP="00C6597A">
            <w:pPr>
              <w:spacing w:after="0" w:line="240" w:lineRule="auto"/>
              <w:ind w:left="100" w:hanging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</w:tc>
      </w:tr>
      <w:tr w:rsidR="00687F88" w:rsidRPr="00E95736" w:rsidTr="00D82484">
        <w:trPr>
          <w:trHeight w:val="1168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F7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«Региональная и местная дорожная сеть»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протяженности дорожной сети, соответствующей нормативным требованиям к транспортн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о-эксплуатационному состоянию.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679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(36 объектов УДС)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766"/>
        </w:trPr>
        <w:tc>
          <w:tcPr>
            <w:tcW w:w="856" w:type="dxa"/>
            <w:shd w:val="clear" w:color="auto" w:fill="auto"/>
          </w:tcPr>
          <w:p w:rsidR="00687F88" w:rsidRPr="00E95736" w:rsidRDefault="00687F88" w:rsidP="00E076E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(28 объектов УДС)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868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 капитальный ремонт моста через водосброс Воронежского водохранилища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828"/>
        </w:trPr>
        <w:tc>
          <w:tcPr>
            <w:tcW w:w="856" w:type="dxa"/>
            <w:shd w:val="clear" w:color="auto" w:fill="auto"/>
          </w:tcPr>
          <w:p w:rsidR="00687F88" w:rsidRPr="00E95736" w:rsidRDefault="00687F88" w:rsidP="00E076E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Проведена реконструкция путепровода по ул. 9 Янва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ря через железнодорожные пути в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250EA">
              <w:rPr>
                <w:rFonts w:ascii="Times New Roman" w:hAnsi="Times New Roman" w:cs="Times New Roman"/>
                <w:sz w:val="24"/>
                <w:szCs w:val="24"/>
              </w:rPr>
              <w:t>г. Воронеже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828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 ремонт автомобильных дорог (36 объектов УДС)</w:t>
            </w:r>
          </w:p>
          <w:p w:rsidR="00687F88" w:rsidRPr="00E95736" w:rsidRDefault="00687F88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EA27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930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EC232B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реконструкция путепровода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 ул. Ленина через железнодорожные пути в г. Воронеже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 «Развитие транспортной системы»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930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273F5C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B2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транспортной развязки на пересечении пр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 Ленинский и ул. Остужева протяженностью 14 км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88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1443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«Жилье»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одного объекта дорожной инфраструктуры в рамках реализации мероприятий  по стимулированию программ развития жилищного строительства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E23104" w:rsidP="00E23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Осуществлено с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троительс</w:t>
            </w:r>
            <w:r w:rsidR="00295F43" w:rsidRPr="00E95736">
              <w:rPr>
                <w:rFonts w:ascii="Times New Roman" w:hAnsi="Times New Roman" w:cs="Times New Roman"/>
                <w:sz w:val="24"/>
                <w:szCs w:val="24"/>
              </w:rPr>
              <w:t>тво автомобильной дороги по ул. 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E173C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EC232B" w:rsidRDefault="00687F88" w:rsidP="00D2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="001F1E6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ация инфраструктурного проекта </w:t>
            </w:r>
          </w:p>
          <w:p w:rsidR="00EC232B" w:rsidRDefault="00687F88" w:rsidP="00D2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связанного с ним инвестиционного проекта «Комплексная жилая застройка по ул. Шишкова, </w:t>
            </w:r>
          </w:p>
          <w:p w:rsidR="00EC232B" w:rsidRDefault="00687F88" w:rsidP="00D2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ул. Загоровско</w:t>
            </w:r>
            <w:r w:rsidR="00480DE3">
              <w:rPr>
                <w:rFonts w:ascii="Times New Roman" w:hAnsi="Times New Roman" w:cs="Times New Roman"/>
                <w:sz w:val="24"/>
                <w:szCs w:val="24"/>
              </w:rPr>
              <w:t xml:space="preserve">го, 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пр-кту Московский</w:t>
            </w:r>
            <w:r w:rsidR="004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480DE3" w:rsidP="00D249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ул. 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Ломоносова в г. Воронеже»</w:t>
            </w:r>
          </w:p>
          <w:p w:rsidR="00687F88" w:rsidRPr="00E95736" w:rsidRDefault="00687F88" w:rsidP="00E17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1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протяженности дорожной сети, соответствующей нормативным требованиям к транспортно-эксплуатационному состоянию.</w:t>
            </w:r>
          </w:p>
          <w:p w:rsidR="00687F88" w:rsidRPr="00E95736" w:rsidRDefault="00687F88" w:rsidP="00E1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жилищного  строительства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828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автомоб</w:t>
            </w:r>
            <w:r w:rsidR="00295F43" w:rsidRPr="00E95736">
              <w:rPr>
                <w:rFonts w:ascii="Times New Roman" w:hAnsi="Times New Roman" w:cs="Times New Roman"/>
                <w:sz w:val="24"/>
                <w:szCs w:val="24"/>
              </w:rPr>
              <w:t>ильной дороги от ул. Шишкова до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687F88" w:rsidP="004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строительство автомобильной  дороги  от ул. Загоровского в направлении автодороги </w:t>
            </w:r>
          </w:p>
          <w:p w:rsidR="00687F88" w:rsidRPr="00E95736" w:rsidRDefault="00687F88" w:rsidP="00466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 ул. Ломоносова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490B07" w:rsidRDefault="00687F88" w:rsidP="00D24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сетей ливневой канализации в квартале, ограниченном ул. Шишкова,</w:t>
            </w:r>
          </w:p>
          <w:p w:rsidR="00490B07" w:rsidRDefault="00687F88" w:rsidP="00D24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пр-ктом Московский,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</w:t>
            </w:r>
          </w:p>
          <w:p w:rsidR="00EC232B" w:rsidRDefault="00687F88" w:rsidP="00D24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ул. Тимирязева, наб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0B07">
              <w:rPr>
                <w:rFonts w:ascii="Times New Roman" w:hAnsi="Times New Roman" w:cs="Times New Roman"/>
                <w:sz w:val="24"/>
                <w:szCs w:val="24"/>
              </w:rPr>
              <w:t xml:space="preserve"> Максима Горького и </w:t>
            </w:r>
          </w:p>
          <w:p w:rsidR="00687F88" w:rsidRPr="00E95736" w:rsidRDefault="00687F88" w:rsidP="0049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ул. Бурденко</w:t>
            </w:r>
            <w:r w:rsidR="001B50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с КНС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B23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E6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инфраструктурного проекта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надземных пешеходных переходов (с лифтами) над автомобильной дорогой от </w:t>
            </w:r>
            <w:r w:rsidR="001F1E6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ул. Шишкова до ул. Тимирязева»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связанного с ним инвестиционного проекта «Комплексная жилая застройка участка по </w:t>
            </w:r>
            <w:r w:rsidR="00B23975">
              <w:rPr>
                <w:rFonts w:ascii="Times New Roman" w:hAnsi="Times New Roman" w:cs="Times New Roman"/>
                <w:sz w:val="24"/>
                <w:szCs w:val="24"/>
              </w:rPr>
              <w:t>пр-кту Московский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, 142ш»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823C9F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94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Построены надземные пешеходные переходы (с лифтами)  на автомобильной дороге от ул. Шишкова до  ул. Тимирязева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E076ED" w:rsidP="005441A9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EC232B" w:rsidRDefault="00687F88" w:rsidP="001F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 «Строительство автомобиль</w:t>
            </w:r>
            <w:r w:rsidR="001F1E6C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</w:t>
            </w:r>
          </w:p>
          <w:p w:rsidR="00687F88" w:rsidRPr="00E95736" w:rsidRDefault="001F1E6C" w:rsidP="001F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 ул. Острогожская»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обеспечения связанного с ним инвестиционного проекта «Комплексная жилая застройка территории квартала в Шилово городского округа город Воронеж»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27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293"/>
        </w:trPr>
        <w:tc>
          <w:tcPr>
            <w:tcW w:w="856" w:type="dxa"/>
            <w:shd w:val="clear" w:color="auto" w:fill="auto"/>
          </w:tcPr>
          <w:p w:rsidR="00687F88" w:rsidRPr="00E95736" w:rsidRDefault="00687F88" w:rsidP="00E076ED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4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Осуществлено строительство магистральной улицы районного значения между кварталами А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2024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trHeight w:val="293"/>
        </w:trPr>
        <w:tc>
          <w:tcPr>
            <w:tcW w:w="856" w:type="dxa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076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 элементов городской среды</w:t>
            </w:r>
            <w:r w:rsidR="003340D4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способствующих эффективному и безопасному использованию средств индивидуальной мобильности (СИМ)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Упорядоченное размещение СИМ на улично-дорожной сети города, обеспечивающее соблюдение баланса интересов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, как пешеходов, так и жителей города, пользующихся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для передвижения</w:t>
            </w:r>
            <w:r w:rsidR="003340D4" w:rsidRPr="00E95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безопасности при использовании СИМ</w:t>
            </w:r>
            <w:r w:rsidR="003340D4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7F88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высокой культуры вождения СИМ</w:t>
            </w: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5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542577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D82484">
        <w:trPr>
          <w:trHeight w:val="293"/>
        </w:trPr>
        <w:tc>
          <w:tcPr>
            <w:tcW w:w="856" w:type="dxa"/>
            <w:shd w:val="clear" w:color="auto" w:fill="auto"/>
          </w:tcPr>
          <w:p w:rsidR="00687F88" w:rsidRPr="00E95736" w:rsidRDefault="00E076ED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E23104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реестр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запрета эксплуатации СИМ, сдаваемых в аренду специализированными операторами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542577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D82484">
        <w:trPr>
          <w:trHeight w:val="293"/>
        </w:trPr>
        <w:tc>
          <w:tcPr>
            <w:tcW w:w="856" w:type="dxa"/>
            <w:shd w:val="clear" w:color="auto" w:fill="auto"/>
          </w:tcPr>
          <w:p w:rsidR="00687F88" w:rsidRPr="00E95736" w:rsidRDefault="00E076ED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E23104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реестр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ограничения скорости движения СИМ, сдаваемых </w:t>
            </w:r>
          </w:p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 аренду специализированными операторами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транспорта.</w:t>
            </w:r>
          </w:p>
        </w:tc>
      </w:tr>
      <w:tr w:rsidR="00687F88" w:rsidRPr="00E95736" w:rsidTr="00D82484">
        <w:trPr>
          <w:trHeight w:val="293"/>
        </w:trPr>
        <w:tc>
          <w:tcPr>
            <w:tcW w:w="856" w:type="dxa"/>
            <w:shd w:val="clear" w:color="auto" w:fill="auto"/>
          </w:tcPr>
          <w:p w:rsidR="00687F88" w:rsidRPr="00E95736" w:rsidRDefault="00E076ED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rPr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E23104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реестр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 расстановки СИМ, предоставляемых в аренду специализированными операторами</w:t>
            </w:r>
            <w:r w:rsidR="003340D4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6B93" w:rsidRDefault="00C302D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нанесена соответствующая разметка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C302D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улично-дорожной сети города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AF701D" w:rsidP="005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D82484">
        <w:trPr>
          <w:trHeight w:val="293"/>
        </w:trPr>
        <w:tc>
          <w:tcPr>
            <w:tcW w:w="856" w:type="dxa"/>
            <w:shd w:val="clear" w:color="auto" w:fill="auto"/>
          </w:tcPr>
          <w:p w:rsidR="00687F88" w:rsidRPr="00E95736" w:rsidRDefault="00E076ED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EC232B" w:rsidRDefault="00E23104" w:rsidP="00E2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распростране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обучающие материалы (методические рекомендации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рамках проведения масштабной кампании </w:t>
            </w:r>
          </w:p>
          <w:p w:rsidR="00687F88" w:rsidRPr="00E95736" w:rsidRDefault="00687F88" w:rsidP="00E2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пропаганде правил дорожного движения на СИМ в целях формирования культуры вождения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687F88" w:rsidRPr="00E95736" w:rsidRDefault="00687F88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AF701D" w:rsidP="005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E95736" w:rsidRPr="00E95736" w:rsidTr="00D82484">
        <w:trPr>
          <w:trHeight w:val="293"/>
        </w:trPr>
        <w:tc>
          <w:tcPr>
            <w:tcW w:w="856" w:type="dxa"/>
            <w:shd w:val="clear" w:color="auto" w:fill="auto"/>
          </w:tcPr>
          <w:p w:rsidR="00AF701D" w:rsidRPr="00E95736" w:rsidRDefault="00AF701D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AF701D" w:rsidRPr="00E95736" w:rsidRDefault="00AF701D" w:rsidP="00CB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AF701D" w:rsidRPr="00E95736" w:rsidRDefault="00C302D8" w:rsidP="00C3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2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</w:t>
            </w:r>
            <w:r w:rsidR="00E23104" w:rsidRPr="00C3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проект</w:t>
            </w:r>
            <w:r w:rsidR="00AF701D" w:rsidRPr="00C3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«Школа вождения СИМ»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AF701D" w:rsidRPr="00E95736" w:rsidRDefault="00AF701D" w:rsidP="00CB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</w:tcPr>
          <w:p w:rsidR="00AF701D" w:rsidRPr="00E95736" w:rsidRDefault="00AF701D" w:rsidP="00CB5F44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AF701D" w:rsidRPr="00E95736" w:rsidRDefault="00542577" w:rsidP="005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482" w:type="dxa"/>
            <w:gridSpan w:val="6"/>
            <w:shd w:val="clear" w:color="auto" w:fill="auto"/>
          </w:tcPr>
          <w:p w:rsidR="00AF701D" w:rsidRPr="00E95736" w:rsidRDefault="00AF701D" w:rsidP="00CB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173752">
        <w:trPr>
          <w:gridAfter w:val="2"/>
          <w:wAfter w:w="43" w:type="dxa"/>
          <w:trHeight w:val="42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47" w:type="dxa"/>
            <w:gridSpan w:val="2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городской маршрутной сети города Воронежа</w:t>
            </w:r>
          </w:p>
        </w:tc>
      </w:tr>
      <w:tr w:rsidR="00687F88" w:rsidRPr="00E95736" w:rsidTr="00D82484">
        <w:trPr>
          <w:gridAfter w:val="2"/>
          <w:wAfter w:w="43" w:type="dxa"/>
          <w:trHeight w:val="998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67" w:type="dxa"/>
            <w:gridSpan w:val="2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схемы транспортного обслуживания населения (изменение маршрутной сети)</w:t>
            </w:r>
          </w:p>
        </w:tc>
        <w:tc>
          <w:tcPr>
            <w:tcW w:w="4349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обслуживания населения (сокращение времени в пути, повышение комфорта перемещения)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B2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3940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83" w:type="dxa"/>
            <w:gridSpan w:val="9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D82484">
        <w:trPr>
          <w:gridAfter w:val="2"/>
          <w:wAfter w:w="43" w:type="dxa"/>
          <w:trHeight w:val="1421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49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67" w:type="dxa"/>
            <w:gridSpan w:val="2"/>
            <w:shd w:val="clear" w:color="auto" w:fill="auto"/>
            <w:hideMark/>
          </w:tcPr>
          <w:p w:rsidR="00EC232B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комплексной схемы организации дорожного движения </w:t>
            </w:r>
          </w:p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сети дорог, расположенных в границах городского округа город Воронеж, на период до 2032 года</w:t>
            </w:r>
          </w:p>
        </w:tc>
        <w:tc>
          <w:tcPr>
            <w:tcW w:w="4349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оптимального варианта развития транспортной инфраструктуры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F70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940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83" w:type="dxa"/>
            <w:gridSpan w:val="9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833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49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67" w:type="dxa"/>
            <w:gridSpan w:val="2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конкурсных процедур на право осуществления пассажирских перевозок автомобильным транспортом </w:t>
            </w:r>
          </w:p>
        </w:tc>
        <w:tc>
          <w:tcPr>
            <w:tcW w:w="4349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муниципальных контрактов 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29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295F4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3940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583" w:type="dxa"/>
            <w:gridSpan w:val="9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173752">
        <w:trPr>
          <w:gridAfter w:val="2"/>
          <w:wAfter w:w="43" w:type="dxa"/>
          <w:trHeight w:val="520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47" w:type="dxa"/>
            <w:gridSpan w:val="23"/>
            <w:shd w:val="clear" w:color="auto" w:fill="auto"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инженерной инфраструктуры дорожного хозяйства</w:t>
            </w:r>
          </w:p>
        </w:tc>
      </w:tr>
      <w:tr w:rsidR="00687F88" w:rsidRPr="00E95736" w:rsidTr="00D82484">
        <w:trPr>
          <w:gridAfter w:val="3"/>
          <w:wAfter w:w="69" w:type="dxa"/>
          <w:trHeight w:val="2463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ливневой канализации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сетей ливневой канализации к нормативным характеристикам. </w:t>
            </w:r>
          </w:p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полного водоотведения дождевых вод с городских территорий. Улучшение санитарного состояния и экологической обстановки в городском округе город Воронеж, уменьшение загрязнения Воронежского водохранилища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29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295F43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3"/>
          <w:wAfter w:w="69" w:type="dxa"/>
          <w:trHeight w:val="1469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диагностика существующих сетей (полная инвентаризация ливневой канализации с оценкой технического состояния и выявлением проблемных участков)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4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716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Актуализирована существующая схема ливневой канализации города Воронежа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020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BB1970" w:rsidP="001D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сетей ливневой канализации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полного водоотведения дождевых вод с городских территорий. Улучшение санитарного состояния и экологической обстановки в городском округе город Воронеж, уменьшение загрязнения Воронежского водохранилища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8B63B0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020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A5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на КНС на пересечении 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 xml:space="preserve">пр-кта Московский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 б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 Победы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308"/>
        </w:trPr>
        <w:tc>
          <w:tcPr>
            <w:tcW w:w="856" w:type="dxa"/>
            <w:shd w:val="clear" w:color="auto" w:fill="auto"/>
          </w:tcPr>
          <w:p w:rsidR="00687F88" w:rsidRPr="00E95736" w:rsidRDefault="00687F88" w:rsidP="0041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687F88" w:rsidP="00BB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проектно-сметная документация  на строительство сети ливневой канализации в квартале, ограниченном ул. Шишкова, </w:t>
            </w:r>
          </w:p>
          <w:p w:rsidR="00687F88" w:rsidRPr="00E95736" w:rsidRDefault="00687F88" w:rsidP="00BB1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B1970" w:rsidRPr="00E95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ктом Московский, ул. Ломоносова,                      ул. Тимирязева, наб. Максима Горького,           ул. Бурденко, с КНС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«Развитие транспортной системы»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308"/>
        </w:trPr>
        <w:tc>
          <w:tcPr>
            <w:tcW w:w="856" w:type="dxa"/>
            <w:shd w:val="clear" w:color="auto" w:fill="auto"/>
          </w:tcPr>
          <w:p w:rsidR="00687F88" w:rsidRPr="00E95736" w:rsidRDefault="008B63B0" w:rsidP="000C0E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Развитие парковочного пространства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транспортных средств, используемых для передвижения в центральной части города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8B63B0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8B63B0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8B63B0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2"/>
          <w:wAfter w:w="43" w:type="dxa"/>
          <w:trHeight w:val="1882"/>
        </w:trPr>
        <w:tc>
          <w:tcPr>
            <w:tcW w:w="856" w:type="dxa"/>
            <w:shd w:val="clear" w:color="auto" w:fill="auto"/>
          </w:tcPr>
          <w:p w:rsidR="00687F88" w:rsidRPr="00E95736" w:rsidRDefault="0052207E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EC232B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передача данных </w:t>
            </w:r>
          </w:p>
          <w:p w:rsidR="00EC232B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нарушении правил дорожного движения </w:t>
            </w:r>
          </w:p>
          <w:p w:rsidR="00EC232B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комплексов фотофиксации нарушений правил пользования платными парковками </w:t>
            </w:r>
          </w:p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привлечения к административной ответственности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AF701D" w:rsidP="005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2"/>
          <w:wAfter w:w="43" w:type="dxa"/>
          <w:trHeight w:val="1130"/>
        </w:trPr>
        <w:tc>
          <w:tcPr>
            <w:tcW w:w="856" w:type="dxa"/>
            <w:shd w:val="clear" w:color="auto" w:fill="auto"/>
          </w:tcPr>
          <w:p w:rsidR="00687F88" w:rsidRPr="00E95736" w:rsidRDefault="0052207E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EC232B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соглашение о передаче данных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с комплексов фотофиксации нарушений правил пользования платными парковками  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AF701D" w:rsidP="005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173752">
        <w:trPr>
          <w:gridAfter w:val="2"/>
          <w:wAfter w:w="43" w:type="dxa"/>
          <w:trHeight w:val="48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ind w:left="-5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9047" w:type="dxa"/>
            <w:gridSpan w:val="23"/>
            <w:shd w:val="clear" w:color="auto" w:fill="auto"/>
            <w:noWrap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 модернизация подвижного состава городского транспорта</w:t>
            </w:r>
          </w:p>
        </w:tc>
      </w:tr>
      <w:tr w:rsidR="00687F88" w:rsidRPr="00E95736" w:rsidTr="00173752">
        <w:trPr>
          <w:gridAfter w:val="2"/>
          <w:wAfter w:w="43" w:type="dxa"/>
          <w:trHeight w:val="43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47" w:type="dxa"/>
            <w:gridSpan w:val="2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структуры подвижного состава городского общественного пассажирского транспорта, отвечающей требованиям комфортной городской среды</w:t>
            </w:r>
          </w:p>
        </w:tc>
      </w:tr>
      <w:tr w:rsidR="00687F88" w:rsidRPr="00E95736" w:rsidTr="00E23104">
        <w:trPr>
          <w:gridAfter w:val="1"/>
          <w:wAfter w:w="24" w:type="dxa"/>
          <w:trHeight w:val="293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подвижного состава городского общественного пассажирского транспорта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обеспеченности подвижным составом пассажирского транспорта.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подвижного состава МКП МТК «Воронежпассажиртранс».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низкопольных автобусов большой вместимости, работающих на газомоторном топливе.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современного транспорта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6C2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</w:t>
            </w:r>
            <w:r w:rsidR="006C2D1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этапы</w:t>
            </w:r>
          </w:p>
        </w:tc>
        <w:tc>
          <w:tcPr>
            <w:tcW w:w="3940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C558A7"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1"/>
          <w:wAfter w:w="24" w:type="dxa"/>
          <w:trHeight w:val="1582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125 единиц подвижного состава городского общественного пассажирск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транспорта, в том числе 106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за счет средств частных перевозчиков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40" w:type="dxa"/>
            <w:gridSpan w:val="2"/>
            <w:shd w:val="clear" w:color="auto" w:fill="auto"/>
            <w:hideMark/>
          </w:tcPr>
          <w:p w:rsidR="00687F88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558A7" w:rsidRPr="00E95736" w:rsidRDefault="00C558A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1"/>
          <w:wAfter w:w="24" w:type="dxa"/>
          <w:trHeight w:val="1704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 427 единиц подвижного состава городского общественного пассажирск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транспорта, в том числе 359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 за счет средств частных перевозчиков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940" w:type="dxa"/>
            <w:gridSpan w:val="2"/>
            <w:shd w:val="clear" w:color="auto" w:fill="auto"/>
          </w:tcPr>
          <w:p w:rsidR="00687F88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58A7" w:rsidRPr="00E95736" w:rsidRDefault="00C558A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D82484">
        <w:trPr>
          <w:gridAfter w:val="1"/>
          <w:wAfter w:w="24" w:type="dxa"/>
          <w:trHeight w:val="1399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366 единиц подвижного состава городского общественного пассажирск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транспорта, в том числе 308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 за счет средств частных перевозчиков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3940" w:type="dxa"/>
            <w:gridSpan w:val="2"/>
            <w:shd w:val="clear" w:color="auto" w:fill="auto"/>
          </w:tcPr>
          <w:p w:rsidR="00687F88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C558A7" w:rsidRPr="00E95736" w:rsidRDefault="00C558A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1"/>
          <w:wAfter w:w="24" w:type="dxa"/>
          <w:trHeight w:val="1711"/>
        </w:trPr>
        <w:tc>
          <w:tcPr>
            <w:tcW w:w="856" w:type="dxa"/>
            <w:shd w:val="clear" w:color="auto" w:fill="auto"/>
          </w:tcPr>
          <w:p w:rsidR="00687F88" w:rsidRPr="00E95736" w:rsidRDefault="00687F88" w:rsidP="00681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223 единицы подвижного состава городского общественного пассажирск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транспорта, в том числе 160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за счет средств частных перевозчиков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3940" w:type="dxa"/>
            <w:gridSpan w:val="2"/>
            <w:shd w:val="clear" w:color="auto" w:fill="auto"/>
          </w:tcPr>
          <w:p w:rsidR="00687F88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C558A7" w:rsidRPr="00E95736" w:rsidRDefault="00C558A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1"/>
          <w:wAfter w:w="24" w:type="dxa"/>
          <w:trHeight w:val="1281"/>
        </w:trPr>
        <w:tc>
          <w:tcPr>
            <w:tcW w:w="856" w:type="dxa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Приобретена 21 единица подвижного состава городского общественного пассажирского транспор</w:t>
            </w:r>
            <w:r w:rsidR="00C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</w:t>
            </w:r>
            <w:r w:rsidR="00C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средств частных перевозчиков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940" w:type="dxa"/>
            <w:gridSpan w:val="2"/>
            <w:shd w:val="clear" w:color="auto" w:fill="auto"/>
          </w:tcPr>
          <w:p w:rsidR="00687F88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58A7" w:rsidRPr="00E95736" w:rsidRDefault="00C558A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D82484">
        <w:trPr>
          <w:gridAfter w:val="1"/>
          <w:wAfter w:w="24" w:type="dxa"/>
          <w:trHeight w:val="1399"/>
        </w:trPr>
        <w:tc>
          <w:tcPr>
            <w:tcW w:w="856" w:type="dxa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Закуплены 15 троллейбусов, оборудованных</w:t>
            </w:r>
            <w:r w:rsidR="00C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автономным источником энергии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собственных средств МКП МТК «Воронежпасс</w:t>
            </w:r>
            <w:r w:rsidR="00C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ажиртранс»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940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1"/>
          <w:wAfter w:w="24" w:type="dxa"/>
          <w:trHeight w:val="1263"/>
        </w:trPr>
        <w:tc>
          <w:tcPr>
            <w:tcW w:w="856" w:type="dxa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Приобретена 21 единица подвижного состава городского обществе</w:t>
            </w:r>
            <w:r w:rsidR="00C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нного пассажирского транспорта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</w:t>
            </w:r>
            <w:r w:rsidR="00C5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средств частных перевозчиков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940" w:type="dxa"/>
            <w:gridSpan w:val="2"/>
            <w:shd w:val="clear" w:color="auto" w:fill="auto"/>
          </w:tcPr>
          <w:p w:rsidR="00687F88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«Развитие транспортной системы»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58A7" w:rsidRPr="00E95736" w:rsidRDefault="00C558A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3602" w:type="dxa"/>
            <w:gridSpan w:val="10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F1E6C" w:rsidRPr="00E95736" w:rsidTr="0052207E">
        <w:trPr>
          <w:gridAfter w:val="1"/>
          <w:wAfter w:w="24" w:type="dxa"/>
          <w:trHeight w:val="1977"/>
        </w:trPr>
        <w:tc>
          <w:tcPr>
            <w:tcW w:w="856" w:type="dxa"/>
            <w:shd w:val="clear" w:color="auto" w:fill="auto"/>
          </w:tcPr>
          <w:p w:rsidR="001F1E6C" w:rsidRPr="00E95736" w:rsidRDefault="001F1E6C" w:rsidP="001F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</w:tcPr>
          <w:p w:rsidR="00FE6B93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инфраструктуры магистрального транспорта общего пользования </w:t>
            </w:r>
          </w:p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приоритетом тра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нспорта на электрической тяге (метробус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транспортной инфраструктуры городского автомобильного транспорта, обеспечивающих функционирование транспортной системы г. Воронежа (сеть метробуса)</w:t>
            </w: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1F1E6C" w:rsidRPr="00E95736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года</w:t>
            </w:r>
          </w:p>
        </w:tc>
        <w:tc>
          <w:tcPr>
            <w:tcW w:w="3940" w:type="dxa"/>
            <w:gridSpan w:val="2"/>
            <w:shd w:val="clear" w:color="auto" w:fill="auto"/>
          </w:tcPr>
          <w:p w:rsidR="001F1E6C" w:rsidRDefault="001F1E6C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  <w:p w:rsidR="00C558A7" w:rsidRPr="00E95736" w:rsidRDefault="00C558A7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транспорта.</w:t>
            </w:r>
          </w:p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главного архитектора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1E6C" w:rsidRPr="00E95736" w:rsidRDefault="001F1E6C" w:rsidP="00D45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687F88" w:rsidRPr="00E95736" w:rsidTr="00173752">
        <w:trPr>
          <w:gridAfter w:val="2"/>
          <w:wAfter w:w="43" w:type="dxa"/>
          <w:trHeight w:val="39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47" w:type="dxa"/>
            <w:gridSpan w:val="2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интеллектуальной транспортной системы (ИТС) городского округа город Воронеж</w:t>
            </w:r>
          </w:p>
        </w:tc>
      </w:tr>
      <w:tr w:rsidR="00687F88" w:rsidRPr="00E95736" w:rsidTr="00D82484">
        <w:trPr>
          <w:gridAfter w:val="2"/>
          <w:wAfter w:w="43" w:type="dxa"/>
          <w:trHeight w:val="1627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4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муниципального проекта «</w:t>
            </w:r>
            <w:r w:rsidRPr="00E95736">
              <w:rPr>
                <w:rFonts w:ascii="Times New Roman" w:hAnsi="Times New Roman"/>
                <w:sz w:val="24"/>
                <w:szCs w:val="24"/>
              </w:rPr>
              <w:t>Повышение качества услуг общественного транспорта за счет внедрения системы электронной оплаты проезда в городском округе город Воронеж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Внедрена автоматизированная система контроля оплаты проезда в городском пассажирском транспорте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49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2"/>
          <w:wAfter w:w="43" w:type="dxa"/>
          <w:trHeight w:val="2667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7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эксплуатацию интеллектуальной транспортной системы (ИТС)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адаптивной системы управления дорожным движением на светофорных объектах, внедрение дифференцированных форм оплаты проезда, создание единой интеллектуальной системы управления парковочным пространством города, создание сети «умных» остановок общественного транспорта</w:t>
            </w:r>
          </w:p>
        </w:tc>
        <w:tc>
          <w:tcPr>
            <w:tcW w:w="2308" w:type="dxa"/>
            <w:gridSpan w:val="7"/>
            <w:shd w:val="clear" w:color="auto" w:fill="auto"/>
            <w:noWrap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транспорта.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хозяйства.</w:t>
            </w:r>
          </w:p>
          <w:p w:rsidR="00687F88" w:rsidRPr="00E95736" w:rsidRDefault="00687F88" w:rsidP="005E6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88" w:rsidRPr="00E95736" w:rsidTr="007F25D5">
        <w:trPr>
          <w:gridAfter w:val="2"/>
          <w:wAfter w:w="43" w:type="dxa"/>
          <w:trHeight w:val="1002"/>
        </w:trPr>
        <w:tc>
          <w:tcPr>
            <w:tcW w:w="856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Подключены к автоматизированной системе управления дорожным движением (АСУДД) 204 светофорных объекта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88" w:rsidRPr="00E95736" w:rsidTr="0052207E">
        <w:trPr>
          <w:gridAfter w:val="2"/>
          <w:wAfter w:w="43" w:type="dxa"/>
          <w:trHeight w:val="1002"/>
        </w:trPr>
        <w:tc>
          <w:tcPr>
            <w:tcW w:w="856" w:type="dxa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Подключены к автоматизированной системе управления дорожным движением (АСУДД) 264 светофорных объекта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78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«Развитие транспортной системы»  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687F88" w:rsidRPr="00E95736" w:rsidRDefault="00687F88" w:rsidP="008B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F88" w:rsidRPr="00E95736" w:rsidTr="007F25D5">
        <w:trPr>
          <w:gridAfter w:val="2"/>
          <w:wAfter w:w="43" w:type="dxa"/>
          <w:trHeight w:val="1567"/>
        </w:trPr>
        <w:tc>
          <w:tcPr>
            <w:tcW w:w="856" w:type="dxa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42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Размещено 40 остановок общ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ественного  транспорта  нового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 («умных» остановок) нарастающим итогом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2021 года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</w:p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52207E">
        <w:trPr>
          <w:gridAfter w:val="2"/>
          <w:wAfter w:w="43" w:type="dxa"/>
          <w:trHeight w:val="1550"/>
        </w:trPr>
        <w:tc>
          <w:tcPr>
            <w:tcW w:w="856" w:type="dxa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BE0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Размещено 69 остановок общественного  транспорта нового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107" w:rsidRP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 («умных» остановок) нарастающим итогом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кв. 2022 года 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</w:p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7F25D5">
        <w:trPr>
          <w:gridAfter w:val="2"/>
          <w:wAfter w:w="43" w:type="dxa"/>
          <w:trHeight w:val="1515"/>
        </w:trPr>
        <w:tc>
          <w:tcPr>
            <w:tcW w:w="856" w:type="dxa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687F88" w:rsidRPr="00E95736" w:rsidRDefault="00687F88" w:rsidP="0097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Размещено 119 остановок общественного  транспорта нового </w:t>
            </w:r>
            <w:r w:rsidRPr="00E95736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 («умных» остановок) нарастающим итогом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</w:p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994DDA" w:rsidRPr="00E95736" w:rsidTr="0052207E">
        <w:trPr>
          <w:gridAfter w:val="2"/>
          <w:wAfter w:w="43" w:type="dxa"/>
          <w:trHeight w:val="1683"/>
        </w:trPr>
        <w:tc>
          <w:tcPr>
            <w:tcW w:w="856" w:type="dxa"/>
            <w:shd w:val="clear" w:color="auto" w:fill="auto"/>
          </w:tcPr>
          <w:p w:rsidR="00994DDA" w:rsidRPr="00E95736" w:rsidRDefault="00994DDA" w:rsidP="0086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1834" w:type="dxa"/>
            <w:gridSpan w:val="3"/>
            <w:shd w:val="clear" w:color="auto" w:fill="auto"/>
          </w:tcPr>
          <w:p w:rsidR="00994DDA" w:rsidRPr="00E95736" w:rsidRDefault="00994DDA" w:rsidP="0086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17" w:type="dxa"/>
            <w:shd w:val="clear" w:color="auto" w:fill="auto"/>
          </w:tcPr>
          <w:p w:rsidR="00994DDA" w:rsidRPr="00E95736" w:rsidRDefault="00994DDA" w:rsidP="0060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Размещено </w:t>
            </w:r>
            <w:r w:rsidR="00602B5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остановок общественного  транспорта нового </w:t>
            </w:r>
            <w:r w:rsidRPr="00E95736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формата («умных» остановок) нарастающим итогом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994DDA" w:rsidRPr="00E95736" w:rsidRDefault="00994DDA" w:rsidP="0086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noWrap/>
          </w:tcPr>
          <w:p w:rsidR="00994DDA" w:rsidRPr="00E95736" w:rsidRDefault="00994DDA" w:rsidP="0099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994DDA" w:rsidRPr="00E95736" w:rsidRDefault="00994DDA" w:rsidP="0086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994DDA" w:rsidRPr="00E95736" w:rsidRDefault="00994DDA" w:rsidP="0086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политики.</w:t>
            </w:r>
          </w:p>
          <w:p w:rsidR="00994DDA" w:rsidRPr="00E95736" w:rsidRDefault="00994DDA" w:rsidP="0086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687F88" w:rsidRPr="00E95736" w:rsidTr="00173752">
        <w:trPr>
          <w:gridAfter w:val="2"/>
          <w:wAfter w:w="43" w:type="dxa"/>
          <w:trHeight w:val="58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687F88" w:rsidRPr="00E95736" w:rsidRDefault="00687F88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19. Развитие жилищно-коммунального комплекса</w:t>
            </w:r>
          </w:p>
        </w:tc>
      </w:tr>
      <w:tr w:rsidR="00687F88" w:rsidRPr="00E95736" w:rsidTr="00173752">
        <w:trPr>
          <w:gridAfter w:val="2"/>
          <w:wAfter w:w="43" w:type="dxa"/>
          <w:trHeight w:val="40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58" w:type="dxa"/>
            <w:gridSpan w:val="24"/>
            <w:shd w:val="clear" w:color="auto" w:fill="auto"/>
            <w:noWrap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безопасных и комфортных условий проживания граждан</w:t>
            </w:r>
          </w:p>
        </w:tc>
      </w:tr>
      <w:tr w:rsidR="00687F88" w:rsidRPr="00E95736" w:rsidTr="00173752">
        <w:trPr>
          <w:gridAfter w:val="2"/>
          <w:wAfter w:w="43" w:type="dxa"/>
          <w:trHeight w:val="561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аварийного и ветхого жилья</w:t>
            </w:r>
          </w:p>
        </w:tc>
      </w:tr>
      <w:tr w:rsidR="00687F88" w:rsidRPr="00E95736" w:rsidTr="00D82484">
        <w:trPr>
          <w:gridAfter w:val="2"/>
          <w:wAfter w:w="43" w:type="dxa"/>
          <w:trHeight w:val="1110"/>
        </w:trPr>
        <w:tc>
          <w:tcPr>
            <w:tcW w:w="856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 (признанного аварийным после 1 января 2012 года)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</w:t>
            </w:r>
          </w:p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отношения общей площади аварийных многоквартирных домов к общей площади многоквартирных домов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A56107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1125"/>
        </w:trPr>
        <w:tc>
          <w:tcPr>
            <w:tcW w:w="856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Расселено 10,081 тыс. кв. м жилых помещений в аварийных домах,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переселено 0,724 тыс. человек из аварийного жилищного фонда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1141"/>
        </w:trPr>
        <w:tc>
          <w:tcPr>
            <w:tcW w:w="856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F3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5,958 тыс. кв. м жилых помещений в аварийных домах,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переселено 0,470 тыс. человек из аварийного жилищного фонда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994"/>
        </w:trPr>
        <w:tc>
          <w:tcPr>
            <w:tcW w:w="856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A56107" w:rsidP="0063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Расселено 8,656 тыс. кв. м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 помещений в аварийных домах,</w:t>
            </w:r>
          </w:p>
          <w:p w:rsidR="00687F88" w:rsidRPr="00E95736" w:rsidRDefault="00687F88" w:rsidP="00630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переселено 0,618 тыс. человек из аварийного жилищного фонда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A56107">
        <w:trPr>
          <w:gridAfter w:val="2"/>
          <w:wAfter w:w="43" w:type="dxa"/>
          <w:trHeight w:val="762"/>
        </w:trPr>
        <w:tc>
          <w:tcPr>
            <w:tcW w:w="856" w:type="dxa"/>
            <w:shd w:val="clear" w:color="auto" w:fill="auto"/>
          </w:tcPr>
          <w:p w:rsidR="00687F88" w:rsidRPr="00E95736" w:rsidRDefault="004F340D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1823E1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Расселено 7,398 тыс. кв. м жилых помещений в аварийных домах, </w:t>
            </w:r>
          </w:p>
          <w:p w:rsidR="00687F88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переселено 0,559 тыс. человек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994"/>
        </w:trPr>
        <w:tc>
          <w:tcPr>
            <w:tcW w:w="856" w:type="dxa"/>
            <w:shd w:val="clear" w:color="auto" w:fill="auto"/>
          </w:tcPr>
          <w:p w:rsidR="00687F88" w:rsidRPr="00E95736" w:rsidRDefault="004F340D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1823E1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Расселено 3,914 тыс. кв. м жилых помещений в аварийных домах, </w:t>
            </w:r>
          </w:p>
          <w:p w:rsidR="00687F88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переселено 0,314 тыс. человек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B705D1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E61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994"/>
        </w:trPr>
        <w:tc>
          <w:tcPr>
            <w:tcW w:w="856" w:type="dxa"/>
            <w:shd w:val="clear" w:color="auto" w:fill="auto"/>
          </w:tcPr>
          <w:p w:rsidR="00687F88" w:rsidRPr="00E95736" w:rsidRDefault="00687F88" w:rsidP="004F3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340D" w:rsidRPr="00E95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1823E1" w:rsidRPr="00E95736" w:rsidRDefault="00687F88" w:rsidP="00AD3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Расселено 10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5D1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006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тыс. кв. м жилых помещений в аварийных домах, </w:t>
            </w:r>
          </w:p>
          <w:p w:rsidR="00687F88" w:rsidRPr="00E95736" w:rsidRDefault="00687F88" w:rsidP="00AD3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переселено 0,583 тыс. человек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B705D1" w:rsidP="001C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E61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C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838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EC232B" w:rsidRDefault="00687F88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составляющей регионального проекта «Обеспечение устойчивого сокращения непригодного </w:t>
            </w:r>
          </w:p>
          <w:p w:rsidR="00687F88" w:rsidRPr="00E95736" w:rsidRDefault="00687F88" w:rsidP="00EA2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для проживания жилищного фонда»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</w:t>
            </w:r>
          </w:p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отношения общей площади аварийных многоквартирных домов к общей площади многоквартирных домов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A56107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837"/>
        </w:trPr>
        <w:tc>
          <w:tcPr>
            <w:tcW w:w="856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A56107" w:rsidP="00035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Расселено 0,850 тыс. кв. м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аварийных домах, переселено 0,099 тыс. человек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848"/>
        </w:trPr>
        <w:tc>
          <w:tcPr>
            <w:tcW w:w="856" w:type="dxa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A56107" w:rsidP="00630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Расселено 4,417 тыс. кв. м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аварийных домах, переселено 0,352 тыс. человек (нарастающим итогом 2019 года)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B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EA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848"/>
        </w:trPr>
        <w:tc>
          <w:tcPr>
            <w:tcW w:w="85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A56107" w:rsidP="00630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Расселено 10,369 тыс. кв. м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аварийных домах, переселено 0,755 тыс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</w:rPr>
              <w:t>. человек (нарастающим итогом с 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2019 года)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D82484">
        <w:trPr>
          <w:gridAfter w:val="2"/>
          <w:wAfter w:w="43" w:type="dxa"/>
          <w:trHeight w:val="848"/>
        </w:trPr>
        <w:tc>
          <w:tcPr>
            <w:tcW w:w="856" w:type="dxa"/>
            <w:shd w:val="clear" w:color="auto" w:fill="auto"/>
          </w:tcPr>
          <w:p w:rsidR="00687F88" w:rsidRPr="00E95736" w:rsidRDefault="00687F88" w:rsidP="00F7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0C0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Расселено 14,006 тыс. кв. м жилых помещений в аварийных домах, переселено 1,092 тыс. человек 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</w:rPr>
              <w:t>(нарастающим итогом с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2019 года)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10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687F88" w:rsidRPr="00E95736" w:rsidTr="00173752">
        <w:trPr>
          <w:gridAfter w:val="2"/>
          <w:wAfter w:w="43" w:type="dxa"/>
          <w:trHeight w:val="45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строительства современного высококачественного жилья</w:t>
            </w:r>
          </w:p>
        </w:tc>
      </w:tr>
      <w:tr w:rsidR="00687F88" w:rsidRPr="00E95736" w:rsidTr="00D82484">
        <w:trPr>
          <w:gridAfter w:val="2"/>
          <w:wAfter w:w="43" w:type="dxa"/>
          <w:trHeight w:val="1703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освоение территорий в целях жилищного строительства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ввода жилья. Увеличение общей площади жилых помещений, приходящейся в среднем на 1 жителя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06" w:type="dxa"/>
            <w:gridSpan w:val="8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доступным и комфортным жильем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разрешительной документации в области строительства.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 </w:t>
            </w:r>
          </w:p>
        </w:tc>
      </w:tr>
      <w:tr w:rsidR="00687F88" w:rsidRPr="00E95736" w:rsidTr="00D82484">
        <w:trPr>
          <w:gridAfter w:val="2"/>
          <w:wAfter w:w="43" w:type="dxa"/>
          <w:trHeight w:val="978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FE6B93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объектами инженерной инфраструктуры земельных участков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 многодетных семей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AD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граждан. Увеличение объема ввода жилья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A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56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687F88" w:rsidRPr="00E95736" w:rsidTr="00D82484">
        <w:trPr>
          <w:gridAfter w:val="2"/>
          <w:wAfter w:w="43" w:type="dxa"/>
          <w:trHeight w:val="992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ED3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E2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инженерная </w:t>
            </w:r>
            <w:r w:rsidR="00B705D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 в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r w:rsidR="00B705D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Никольское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687F88" w:rsidRPr="00E95736" w:rsidTr="00173752">
        <w:trPr>
          <w:gridAfter w:val="2"/>
          <w:wAfter w:w="43" w:type="dxa"/>
          <w:trHeight w:val="55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проведению капитального ремонта многоквартирных домов</w:t>
            </w:r>
          </w:p>
        </w:tc>
      </w:tr>
      <w:tr w:rsidR="00687F88" w:rsidRPr="00E95736" w:rsidTr="00D82484">
        <w:trPr>
          <w:gridAfter w:val="2"/>
          <w:wAfter w:w="43" w:type="dxa"/>
          <w:trHeight w:val="1431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ветхого жилья. Улучшение жилищных условий для проживания граждан.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доли отремонтированных домов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I - IV этапы</w:t>
            </w:r>
          </w:p>
        </w:tc>
        <w:tc>
          <w:tcPr>
            <w:tcW w:w="4106" w:type="dxa"/>
            <w:gridSpan w:val="8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409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капитальный ремонт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346 многоквартирных домов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D82484">
        <w:trPr>
          <w:gridAfter w:val="2"/>
          <w:wAfter w:w="43" w:type="dxa"/>
          <w:trHeight w:val="1401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капитальный ремонт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121 многоквартирного дома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D82484">
        <w:trPr>
          <w:gridAfter w:val="2"/>
          <w:wAfter w:w="43" w:type="dxa"/>
          <w:trHeight w:val="1407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923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капитальный ремонт </w:t>
            </w:r>
          </w:p>
          <w:p w:rsidR="00687F88" w:rsidRPr="00E95736" w:rsidRDefault="00687F88" w:rsidP="00923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168 многоквартирных домов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106" w:type="dxa"/>
            <w:gridSpan w:val="8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D82484">
        <w:trPr>
          <w:gridAfter w:val="2"/>
          <w:wAfter w:w="43" w:type="dxa"/>
          <w:trHeight w:val="1407"/>
        </w:trPr>
        <w:tc>
          <w:tcPr>
            <w:tcW w:w="856" w:type="dxa"/>
            <w:shd w:val="clear" w:color="auto" w:fill="auto"/>
          </w:tcPr>
          <w:p w:rsidR="00687F88" w:rsidRPr="00E95736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капитальный ремонт  </w:t>
            </w:r>
          </w:p>
          <w:p w:rsidR="00687F88" w:rsidRPr="00E95736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236 многоквартирных домов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687F88" w:rsidRPr="00E95736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D82484">
        <w:trPr>
          <w:gridAfter w:val="2"/>
          <w:wAfter w:w="43" w:type="dxa"/>
          <w:trHeight w:val="1407"/>
        </w:trPr>
        <w:tc>
          <w:tcPr>
            <w:tcW w:w="856" w:type="dxa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69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капитальный ремонт  </w:t>
            </w:r>
          </w:p>
          <w:p w:rsidR="00687F88" w:rsidRPr="00E95736" w:rsidRDefault="00687F88" w:rsidP="0069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211 многоквартирных домов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капитального ремонта общего имущества в многоквартирных домах в Воронежской области на 2014–2044 годы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173752">
        <w:trPr>
          <w:gridAfter w:val="2"/>
          <w:wAfter w:w="43" w:type="dxa"/>
          <w:trHeight w:val="45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дворовых территорий многоквартирных домов</w:t>
            </w:r>
          </w:p>
        </w:tc>
      </w:tr>
      <w:tr w:rsidR="00687F88" w:rsidRPr="00E95736" w:rsidTr="00D82484">
        <w:trPr>
          <w:gridAfter w:val="2"/>
          <w:wAfter w:w="43" w:type="dxa"/>
          <w:trHeight w:val="1026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составляющей регионального проекта «Формирование комфортной городской среды» в части благоустройства дворовых территорий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A56107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этапы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F88" w:rsidRPr="00E95736" w:rsidTr="00A56107">
        <w:trPr>
          <w:gridAfter w:val="2"/>
          <w:wAfter w:w="43" w:type="dxa"/>
          <w:trHeight w:val="852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EC232B" w:rsidRDefault="00A56107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Благоустроены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74 дворовые территории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2019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87F88" w:rsidRPr="00E95736" w:rsidTr="00A56107">
        <w:trPr>
          <w:gridAfter w:val="2"/>
          <w:wAfter w:w="43" w:type="dxa"/>
          <w:trHeight w:val="850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EC232B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58 дворовых территорий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2020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87F88" w:rsidRPr="00E95736" w:rsidTr="00A56107">
        <w:trPr>
          <w:gridAfter w:val="2"/>
          <w:wAfter w:w="43" w:type="dxa"/>
          <w:trHeight w:val="834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EC232B" w:rsidRDefault="00687F88" w:rsidP="00EC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  <w:p w:rsidR="00687F88" w:rsidRPr="00E95736" w:rsidRDefault="00687F88" w:rsidP="00EC3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57 дворовых территорий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2021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87F88" w:rsidRPr="00E95736" w:rsidTr="00A56107">
        <w:trPr>
          <w:gridAfter w:val="2"/>
          <w:wAfter w:w="43" w:type="dxa"/>
          <w:trHeight w:val="832"/>
        </w:trPr>
        <w:tc>
          <w:tcPr>
            <w:tcW w:w="856" w:type="dxa"/>
            <w:shd w:val="clear" w:color="auto" w:fill="auto"/>
          </w:tcPr>
          <w:p w:rsidR="00687F88" w:rsidRPr="00E95736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EC232B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  <w:p w:rsidR="00687F88" w:rsidRPr="00E95736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29 дворовых территорий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687F88" w:rsidRPr="00E95736" w:rsidRDefault="00687F88" w:rsidP="0010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 кв. 2022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95736" w:rsidRPr="00E95736" w:rsidTr="006C2D1C">
        <w:trPr>
          <w:gridAfter w:val="2"/>
          <w:wAfter w:w="43" w:type="dxa"/>
          <w:trHeight w:val="844"/>
        </w:trPr>
        <w:tc>
          <w:tcPr>
            <w:tcW w:w="856" w:type="dxa"/>
            <w:shd w:val="clear" w:color="auto" w:fill="auto"/>
          </w:tcPr>
          <w:p w:rsidR="00687F88" w:rsidRPr="00E95736" w:rsidRDefault="00687F88" w:rsidP="004C5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27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EC232B" w:rsidRDefault="00687F88" w:rsidP="0059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Благоустроено </w:t>
            </w:r>
          </w:p>
          <w:p w:rsidR="00687F88" w:rsidRPr="00E95736" w:rsidRDefault="00687F88" w:rsidP="0059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30 дворовых территорий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27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noWrap/>
          </w:tcPr>
          <w:p w:rsidR="00687F88" w:rsidRPr="00E95736" w:rsidRDefault="00687F88" w:rsidP="004C5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351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МП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27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87F88" w:rsidRPr="00E95736" w:rsidTr="00173752">
        <w:trPr>
          <w:gridAfter w:val="2"/>
          <w:wAfter w:w="43" w:type="dxa"/>
          <w:trHeight w:val="36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58" w:type="dxa"/>
            <w:gridSpan w:val="24"/>
            <w:shd w:val="clear" w:color="auto" w:fill="auto"/>
            <w:noWrap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инфраструктуры жилищно-коммунального комплекса</w:t>
            </w:r>
          </w:p>
        </w:tc>
      </w:tr>
      <w:tr w:rsidR="00687F88" w:rsidRPr="00E95736" w:rsidTr="00173752">
        <w:trPr>
          <w:gridAfter w:val="2"/>
          <w:wAfter w:w="43" w:type="dxa"/>
          <w:trHeight w:val="37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Сбалансированное развитие систем коммунальной инфраструктуры и энергетики в соответствии с потребностями растущего города</w:t>
            </w:r>
          </w:p>
        </w:tc>
      </w:tr>
      <w:tr w:rsidR="00687F88" w:rsidRPr="00E95736" w:rsidTr="00D82484">
        <w:trPr>
          <w:gridAfter w:val="2"/>
          <w:wAfter w:w="43" w:type="dxa"/>
          <w:trHeight w:val="1021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сетей и объектов коммунальной инфраструктуры водоснабжения и водоотведения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водоснабжения и водоотведения населения.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61B6C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06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ВПС-21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 2020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834"/>
        </w:trPr>
        <w:tc>
          <w:tcPr>
            <w:tcW w:w="85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канализование частного сектора квартала «Песчанка»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082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реконструкцию канализационной насосной станции, расположенной по ул. Шишкова, 144/1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канализование улиц Луговая и Юности в районе Отрожка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канали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зационной насосной станции, 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Шишкова, 144/1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канализование улиц Луговая и Юности в районе Отрожка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BA1362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строительство сетей централизованного водоснабжения </w:t>
            </w:r>
          </w:p>
          <w:p w:rsidR="00687F88" w:rsidRPr="00E95736" w:rsidRDefault="00687F88" w:rsidP="00FE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мкр. Сомово (</w:t>
            </w:r>
            <w:r w:rsidR="00FE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пр-кт Дачный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ул. Садовая)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9713C2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 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5.1.9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канализование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мкр.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Боровое (2 очередь)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5.1.10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строительство объектов водоотве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в квартале, прилегающем к ул. 20-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реконструкция и строительств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объектов водоснабжения в мкр.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Краснолесный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308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реконструкция и строительств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объектов водоотведения в мкр.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Краснолесный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E9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строительство объектов водоотведения в мкр. Репное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48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</w:rPr>
              <w:t>ция инфраструктурного проекта в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рамках инвестиционного проекта «Комплексная жилая застройка территорий «Ленинградский квартал» и «Озерки»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332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8B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строительство ВПС-21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D2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 «Строительство двух водопроводных линий и напорных канализационных линий по ул. Изыскателей» инвестиционного проекта «Ком</w:t>
            </w:r>
            <w:r w:rsidR="00830235">
              <w:rPr>
                <w:rFonts w:ascii="Times New Roman" w:hAnsi="Times New Roman" w:cs="Times New Roman"/>
                <w:sz w:val="24"/>
                <w:szCs w:val="24"/>
              </w:rPr>
              <w:t>плексная жилая застройка по ул.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Изыскателей, 219А, В»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мощности водопроводных и канализационных сетей в районе интенсивной жилой застройки.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жилищного строительства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D22C1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0065B8" w:rsidRDefault="009713C2" w:rsidP="0097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Осуществлено с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троительство двух водо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проводных линий Д=400 мм </w:t>
            </w:r>
          </w:p>
          <w:p w:rsidR="00687F88" w:rsidRPr="00E95736" w:rsidRDefault="009713C2" w:rsidP="00A5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ул. 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Изыскателей до точек врезки в водовод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>1000 мм в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ул. Куйбышева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L~1300 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пог. м.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D22C1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9713C2" w:rsidP="00FE5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Осуществлено с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напорных канализационных  линий Д=500 мм L≈7000 </w:t>
            </w:r>
            <w:r w:rsidR="00FE5A06">
              <w:rPr>
                <w:rFonts w:ascii="Times New Roman" w:hAnsi="Times New Roman" w:cs="Times New Roman"/>
                <w:sz w:val="24"/>
                <w:szCs w:val="24"/>
              </w:rPr>
              <w:t>пог. м каждая</w:t>
            </w:r>
            <w:r w:rsidR="00687F88"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по ул. Изыскателей, Беломорская, Калининградская, Планетная, Богатырская до разгрузочной камеры на канализационном коллекторе Д-1000 мм по ул. Землячки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D2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FE5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Реализация инфраструктурного проекта «Реконструкция ВПС-9 и комплекс мероприятий по обеспечению инженерной инфраструктуры для ВПС-21» инвестиционного проекта «Комплексная жилая застройка вдоль ул</w:t>
            </w:r>
            <w:r w:rsidR="00FE5A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и 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пр-кта Ленинский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, ограниченного ул</w:t>
            </w:r>
            <w:r w:rsidR="00FE5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Порт-Артурская и пер. Гвардейский»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подачи воды в город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D2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Осуществлена реконструкция ВПС-9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6"/>
        </w:trPr>
        <w:tc>
          <w:tcPr>
            <w:tcW w:w="856" w:type="dxa"/>
            <w:shd w:val="clear" w:color="auto" w:fill="auto"/>
          </w:tcPr>
          <w:p w:rsidR="00687F88" w:rsidRPr="00E95736" w:rsidRDefault="00687F88" w:rsidP="00215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A53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Реа</w:t>
            </w:r>
            <w:r w:rsidR="007C5576" w:rsidRPr="00E95736">
              <w:rPr>
                <w:rFonts w:ascii="Times New Roman" w:hAnsi="Times New Roman" w:cs="Times New Roman"/>
                <w:sz w:val="24"/>
                <w:szCs w:val="24"/>
              </w:rPr>
              <w:t>лизован комплекс мероприятий по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обеспечению инженерной инфраструктурой ВПС-21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  <w:r w:rsidR="00A5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F88" w:rsidRPr="00E95736" w:rsidRDefault="00687F88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26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BA1362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проектно-сметной документации на строительство и реконструкцию сетей </w:t>
            </w:r>
          </w:p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объектов коммунальной инфраструктуры теплоснабжения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строительства и реконструкции сетей и объектов коммунальной инфраструктуры теплоснабжения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pStyle w:val="a7"/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7C557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557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FE0059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853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блочно-модульной котельной по ул. Землячки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17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строительство бло</w:t>
            </w:r>
            <w:r w:rsidR="001823E1" w:rsidRPr="00E95736">
              <w:rPr>
                <w:rFonts w:ascii="Times New Roman" w:hAnsi="Times New Roman" w:cs="Times New Roman"/>
                <w:sz w:val="24"/>
                <w:szCs w:val="24"/>
              </w:rPr>
              <w:t>чно-модульной котельной по пер.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Педагогический, 14/1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34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коммунальной инфраструктуры теплоснабжения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теплоснабжения населения.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429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подвальная котельная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Таранченко, 42.</w:t>
            </w:r>
          </w:p>
          <w:p w:rsidR="00687F88" w:rsidRPr="00E95736" w:rsidRDefault="00687F88" w:rsidP="0083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Теплоснабжение учреждения здравоохранения </w:t>
            </w:r>
            <w:r w:rsidR="00BA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Таранченко,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42 переключено на существующие сети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427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подвальная котельная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Таранченко, 29. </w:t>
            </w:r>
          </w:p>
          <w:p w:rsidR="00687F88" w:rsidRPr="00E95736" w:rsidRDefault="00687F88" w:rsidP="0083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</w:t>
            </w:r>
            <w:r w:rsidR="00BA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2 жилых домов по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Таранченко,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и пер. Бауманский, </w:t>
            </w:r>
            <w:r w:rsidR="00BA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переключено на существующие сети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25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блочно-модульная котельная для переключения потребител</w:t>
            </w:r>
            <w:r w:rsidR="00BA1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многоквартирного дома по </w:t>
            </w:r>
            <w:r w:rsidR="00BB1970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Дружинников, 26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D82484">
        <w:trPr>
          <w:gridAfter w:val="2"/>
          <w:wAfter w:w="43" w:type="dxa"/>
          <w:trHeight w:val="2859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83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подвальная котельная по 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Кольцовская, 36  и ул. Кольцовская, 17.  Осуществлено строительство блочно-модульной котельной и переключение на нее 8 жилых домов (ул. Революции 1905 года, 3, ул. Кольцовская, 17, 34,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Комиссаржевской, 12, 16,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Студенческая, 30), а также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административных зданий  (ул.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Комиссаржевской, 14а,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18а)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4C24ED"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874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jc w:val="both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Построена</w:t>
            </w:r>
            <w:r w:rsidR="009713C2">
              <w:rPr>
                <w:rFonts w:ascii="Times New Roman" w:hAnsi="Times New Roman" w:cs="Times New Roman"/>
                <w:sz w:val="24"/>
                <w:szCs w:val="24"/>
              </w:rPr>
              <w:t xml:space="preserve">  блочно-модульная котельная по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ул. Землячки в районе дома № 33 с инженерными сетями, предназначенная для переключения потребителей домов по ул. Землячки, 43, 31а, 33, 33а, 33б, 35а, 37, 37а 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FE0059">
            <w:pPr>
              <w:jc w:val="both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1583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830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</w:t>
            </w:r>
            <w:r w:rsidR="00971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 подвальная котельная по ул. Революции 1905 года, 8 и 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Кольцовская, 30. Осуществлено строительство блочно-модульной котельной и переклю</w:t>
            </w:r>
            <w:r w:rsidR="00971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на нее 6 жилых домов: ул.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 19</w:t>
            </w:r>
            <w:r w:rsidR="00971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года, 1,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="00971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пер.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</w:t>
            </w:r>
            <w:r w:rsidR="00971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чный, 1, ул. Кольцовская, </w:t>
            </w:r>
            <w:r w:rsidR="0083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FE0059">
            <w:pPr>
              <w:jc w:val="both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3070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BA1362" w:rsidRDefault="00687F88" w:rsidP="004C2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Ликвидированы подвальные котельные по ул. Средне-Московская, 14/21, ул. Фридриха Энгельса, 50, ул. Карла Маркса, 61. Осуществлено строительство тепловых сетей и переключение на них 5 жилых домов (ул. Средне-Московская, 14, ул. Фридриха Энгельса, 50, ул. Никитинская, 19, 21, ул. Карла Маркса, 61), а также 4 административных зданий  (ул. Средне-Московская, 12, ул. Фридриха Энгельса, 48, ул. Никитинская, 19а, 26)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710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830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Построен</w:t>
            </w:r>
            <w:r w:rsidR="00B705D1" w:rsidRPr="00E95736">
              <w:rPr>
                <w:rFonts w:ascii="Times New Roman" w:hAnsi="Times New Roman" w:cs="Times New Roman"/>
                <w:sz w:val="24"/>
                <w:szCs w:val="24"/>
              </w:rPr>
              <w:t>а блочно-модульная котельная</w:t>
            </w:r>
            <w:r w:rsidR="00830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5D1" w:rsidRPr="00E95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пер. Педагогический, 14/1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948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830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830235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конструирована котельная, </w:t>
            </w:r>
            <w:r w:rsidR="00B705D1" w:rsidRPr="00E95736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830235">
              <w:rPr>
                <w:rFonts w:ascii="Times New Roman" w:hAnsi="Times New Roman" w:cs="Times New Roman"/>
                <w:sz w:val="24"/>
                <w:szCs w:val="24"/>
              </w:rPr>
              <w:t>Туполева, 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3D1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2"/>
          <w:wAfter w:w="43" w:type="dxa"/>
          <w:trHeight w:val="623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(выкуп) объектов водоснабжения и водоотведения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DC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водоснабжения и водоотведения населения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FE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96181F" w:rsidRPr="00E95736" w:rsidTr="0096181F">
        <w:trPr>
          <w:gridAfter w:val="2"/>
          <w:wAfter w:w="43" w:type="dxa"/>
          <w:trHeight w:val="623"/>
        </w:trPr>
        <w:tc>
          <w:tcPr>
            <w:tcW w:w="856" w:type="dxa"/>
            <w:shd w:val="clear" w:color="auto" w:fill="auto"/>
          </w:tcPr>
          <w:p w:rsidR="00687F88" w:rsidRPr="00E95736" w:rsidRDefault="00687F88" w:rsidP="0072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828" w:type="dxa"/>
            <w:gridSpan w:val="2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в муниципальную собственность имущество Левобережных очистных сооружений</w:t>
            </w:r>
          </w:p>
        </w:tc>
        <w:tc>
          <w:tcPr>
            <w:tcW w:w="4399" w:type="dxa"/>
            <w:gridSpan w:val="4"/>
            <w:shd w:val="clear" w:color="auto" w:fill="auto"/>
            <w:vAlign w:val="center"/>
          </w:tcPr>
          <w:p w:rsidR="00687F88" w:rsidRPr="00E95736" w:rsidRDefault="00687F88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gridSpan w:val="7"/>
            <w:shd w:val="clear" w:color="auto" w:fill="auto"/>
          </w:tcPr>
          <w:p w:rsidR="00687F88" w:rsidRPr="00E95736" w:rsidRDefault="00687F88" w:rsidP="00961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084" w:type="dxa"/>
            <w:gridSpan w:val="7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</w:t>
            </w:r>
          </w:p>
        </w:tc>
        <w:tc>
          <w:tcPr>
            <w:tcW w:w="3439" w:type="dxa"/>
            <w:gridSpan w:val="4"/>
            <w:shd w:val="clear" w:color="auto" w:fill="auto"/>
          </w:tcPr>
          <w:p w:rsidR="00687F88" w:rsidRPr="00E95736" w:rsidRDefault="00687F88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хозяйства.</w:t>
            </w:r>
          </w:p>
          <w:p w:rsidR="00687F88" w:rsidRPr="00E95736" w:rsidRDefault="00687F88" w:rsidP="004C24ED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87F88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 современных технологий в работу жилищно-коммунального комплекса города</w:t>
            </w:r>
          </w:p>
        </w:tc>
      </w:tr>
      <w:tr w:rsidR="00687F88" w:rsidRPr="00E95736" w:rsidTr="00D82484">
        <w:trPr>
          <w:gridAfter w:val="2"/>
          <w:wAfter w:w="43" w:type="dxa"/>
          <w:trHeight w:val="2018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дистанционного мониторинга состояния зданий, сооружений, строений, в том числе их инженерных систем и оборудования (коммуна</w:t>
            </w:r>
            <w:r w:rsidR="001823E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 системы, лифты и иное), 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качества управления ими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 зданий и сооружений охвачено системой дистанционного мониторинга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106" w:type="dxa"/>
            <w:gridSpan w:val="8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«Обеспечение коммунальными услугами населения городского округа город Воронеж».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«Энергосбережение и повышение энергетической эффективности»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8A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58" w:type="dxa"/>
            <w:gridSpan w:val="2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пространства, обеспечивающего регулярный сбор и систематизацию достоверной и актуальной информации об объектах коммунальной инфраструктуры</w:t>
            </w:r>
          </w:p>
        </w:tc>
      </w:tr>
      <w:tr w:rsidR="00687F88" w:rsidRPr="00E95736" w:rsidTr="00D82484">
        <w:trPr>
          <w:gridAfter w:val="2"/>
          <w:wAfter w:w="43" w:type="dxa"/>
          <w:trHeight w:val="2036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823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8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перехода на цифровое взаимодействие в цепи производства, транспортировки и потребления коммунальных ресурсов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зданий и сооружений, охваченных системой дистанционного мониторинга.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доли ресурсоснабжающих и жилищных организаций, использующих цифровые технологии в своей деятельности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687F88" w:rsidRPr="00E95736" w:rsidTr="00173752">
        <w:trPr>
          <w:gridAfter w:val="2"/>
          <w:wAfter w:w="43" w:type="dxa"/>
          <w:trHeight w:val="555"/>
        </w:trPr>
        <w:tc>
          <w:tcPr>
            <w:tcW w:w="21737" w:type="dxa"/>
            <w:gridSpan w:val="27"/>
            <w:shd w:val="clear" w:color="auto" w:fill="auto"/>
            <w:noWrap/>
            <w:vAlign w:val="center"/>
            <w:hideMark/>
          </w:tcPr>
          <w:p w:rsidR="00687F88" w:rsidRPr="00E95736" w:rsidRDefault="00687F88" w:rsidP="0067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20. 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687F88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9085" w:type="dxa"/>
            <w:gridSpan w:val="25"/>
            <w:shd w:val="clear" w:color="auto" w:fill="auto"/>
            <w:noWrap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Улучшение экологического состояния городского округа</w:t>
            </w:r>
          </w:p>
        </w:tc>
      </w:tr>
      <w:tr w:rsidR="00687F88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снижение объемов количества загрязняющих веществ, поступающих в окружающую среду</w:t>
            </w:r>
          </w:p>
        </w:tc>
      </w:tr>
      <w:tr w:rsidR="00687F88" w:rsidRPr="00E95736" w:rsidTr="00D82484">
        <w:trPr>
          <w:gridAfter w:val="2"/>
          <w:wAfter w:w="43" w:type="dxa"/>
          <w:trHeight w:val="2003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модернизации технологических процессов на предприятиях и объектах коммунального хозяйства, обеспечивающих соблюдение требований по охране окружающей среды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объема выбросов загрязняющих веществ в атмосферный воздух.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Снижение количества загрязняющих веществ, сбрасываемых в поверхностные водные объекты в составе сточных вод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gridSpan w:val="5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18" w:type="dxa"/>
            <w:gridSpan w:val="9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экологии</w:t>
            </w:r>
          </w:p>
        </w:tc>
      </w:tr>
      <w:tr w:rsidR="00687F88" w:rsidRPr="00E95736" w:rsidTr="00D82484">
        <w:trPr>
          <w:gridAfter w:val="2"/>
          <w:wAfter w:w="43" w:type="dxa"/>
          <w:trHeight w:val="113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системы раздельного сбора бытовых отходов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отходов, направляемых на переработку, от общего объема образующихся отходов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этап</w:t>
            </w:r>
          </w:p>
        </w:tc>
        <w:tc>
          <w:tcPr>
            <w:tcW w:w="4130" w:type="dxa"/>
            <w:gridSpan w:val="11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экологии.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Управы районов</w:t>
            </w:r>
          </w:p>
        </w:tc>
      </w:tr>
      <w:tr w:rsidR="00687F88" w:rsidRPr="00E95736" w:rsidTr="00D82484">
        <w:trPr>
          <w:gridAfter w:val="2"/>
          <w:wAfter w:w="43" w:type="dxa"/>
          <w:trHeight w:val="1118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площади земель, реабилитированных в результате ликвидации захламлений или загрязнения территорий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30" w:type="dxa"/>
            <w:gridSpan w:val="11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687F88" w:rsidRPr="00E95736" w:rsidTr="00F17D14">
        <w:trPr>
          <w:gridAfter w:val="2"/>
          <w:wAfter w:w="43" w:type="dxa"/>
          <w:trHeight w:val="1359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земельный участок, занимаемый несанкционированной свалкой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0B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Землячки, 29, за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разделения существующей и  прилегающей территорий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имущественных и земельных отношений.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</w:t>
            </w:r>
          </w:p>
        </w:tc>
      </w:tr>
      <w:tr w:rsidR="00687F88" w:rsidRPr="00E95736" w:rsidTr="00F17D14">
        <w:trPr>
          <w:gridAfter w:val="2"/>
          <w:wAfter w:w="43" w:type="dxa"/>
          <w:trHeight w:val="832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 в муниципальную 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собственность земельный участок,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Землячки, 29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30" w:type="dxa"/>
            <w:gridSpan w:val="11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687F88" w:rsidRPr="00E95736" w:rsidTr="003250EA">
        <w:trPr>
          <w:gridAfter w:val="4"/>
          <w:wAfter w:w="81" w:type="dxa"/>
          <w:trHeight w:val="7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F17D14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рекультивацию несанкционированной свалки в г. Воронеже, отработанный карьер ЗАО «ВКСМ», 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9 Января, 259б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2020 года</w:t>
            </w:r>
          </w:p>
        </w:tc>
        <w:tc>
          <w:tcPr>
            <w:tcW w:w="4147" w:type="dxa"/>
            <w:gridSpan w:val="1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687F88" w:rsidRPr="00E95736" w:rsidTr="00FE5A06">
        <w:trPr>
          <w:gridAfter w:val="4"/>
          <w:wAfter w:w="81" w:type="dxa"/>
          <w:trHeight w:val="1158"/>
        </w:trPr>
        <w:tc>
          <w:tcPr>
            <w:tcW w:w="85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корректировка проектно-сметной документации на рекультивацию объекта накопленного вреда «Несанкционированная свал</w:t>
            </w:r>
            <w:r w:rsidR="006C50B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ка, расположенная по </w:t>
            </w:r>
            <w:r w:rsidR="00FE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Землячки, 29»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47" w:type="dxa"/>
            <w:gridSpan w:val="12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687F88" w:rsidRPr="00E95736" w:rsidTr="00D82484">
        <w:trPr>
          <w:gridAfter w:val="4"/>
          <w:wAfter w:w="81" w:type="dxa"/>
          <w:trHeight w:val="1397"/>
        </w:trPr>
        <w:tc>
          <w:tcPr>
            <w:tcW w:w="85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0065B8" w:rsidRDefault="00FE5A06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Заключено соглашение</w:t>
            </w:r>
            <w:r w:rsidR="00DC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равительством Воронежской области о совместном финансировании мероприятий по рекультивации земли объекта накопленного вреда «Несанкциониров</w:t>
            </w:r>
            <w:r w:rsidR="00F6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анная свалка, расположенная по </w:t>
            </w:r>
            <w:r w:rsidR="006C50B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Землячки, 29» </w:t>
            </w:r>
          </w:p>
          <w:p w:rsidR="00687F88" w:rsidRPr="00E95736" w:rsidRDefault="00DC7DDE" w:rsidP="00F6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ф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проекта «Чистая страна» н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ационального проекта «Экология»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687F88" w:rsidRPr="00E95736" w:rsidRDefault="00687F88" w:rsidP="00261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2022 года</w:t>
            </w:r>
          </w:p>
        </w:tc>
        <w:tc>
          <w:tcPr>
            <w:tcW w:w="4147" w:type="dxa"/>
            <w:gridSpan w:val="12"/>
            <w:shd w:val="clear" w:color="auto" w:fill="auto"/>
          </w:tcPr>
          <w:p w:rsidR="00687F88" w:rsidRPr="00E95736" w:rsidRDefault="00687F88" w:rsidP="008E4B42">
            <w:pPr>
              <w:spacing w:after="0" w:line="240" w:lineRule="auto"/>
              <w:jc w:val="both"/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687F88" w:rsidRPr="00E95736" w:rsidRDefault="00687F88" w:rsidP="008E4B42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D82484">
        <w:trPr>
          <w:gridAfter w:val="4"/>
          <w:wAfter w:w="81" w:type="dxa"/>
          <w:trHeight w:val="1222"/>
        </w:trPr>
        <w:tc>
          <w:tcPr>
            <w:tcW w:w="85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проведение работ по ликвидаци</w:t>
            </w:r>
            <w:r w:rsidR="006C50BC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объекта накопленного вреда по 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Антокольского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687F88" w:rsidRPr="00E95736" w:rsidRDefault="000B7676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B705D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47" w:type="dxa"/>
            <w:gridSpan w:val="12"/>
            <w:shd w:val="clear" w:color="auto" w:fill="auto"/>
          </w:tcPr>
          <w:p w:rsidR="00687F88" w:rsidRPr="00E95736" w:rsidRDefault="00687F88" w:rsidP="008E4B42">
            <w:pPr>
              <w:spacing w:after="0" w:line="240" w:lineRule="auto"/>
              <w:jc w:val="both"/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687F88" w:rsidRPr="00E95736" w:rsidRDefault="000B7676" w:rsidP="008E4B42">
            <w:pPr>
              <w:spacing w:after="0" w:line="240" w:lineRule="auto"/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F17D14" w:rsidRPr="00E95736" w:rsidTr="00D82484">
        <w:trPr>
          <w:gridAfter w:val="4"/>
          <w:wAfter w:w="81" w:type="dxa"/>
          <w:trHeight w:val="1222"/>
        </w:trPr>
        <w:tc>
          <w:tcPr>
            <w:tcW w:w="856" w:type="dxa"/>
            <w:shd w:val="clear" w:color="auto" w:fill="auto"/>
          </w:tcPr>
          <w:p w:rsidR="00F17D14" w:rsidRPr="00E95736" w:rsidRDefault="00F17D14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1796" w:type="dxa"/>
            <w:shd w:val="clear" w:color="auto" w:fill="auto"/>
          </w:tcPr>
          <w:p w:rsidR="00F17D14" w:rsidRPr="00E95736" w:rsidRDefault="00F17D14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F17D14" w:rsidRPr="00E95736" w:rsidRDefault="00F17D14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Реализован проект по ликвидации несанкционированной свалки </w:t>
            </w:r>
          </w:p>
          <w:p w:rsidR="00F17D14" w:rsidRPr="00E95736" w:rsidRDefault="00F17D14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Землячки, 29 и рекультивации земельного участка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F17D14" w:rsidRPr="00E95736" w:rsidRDefault="00F17D14" w:rsidP="00461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F17D14" w:rsidRPr="00E95736" w:rsidRDefault="00F17D14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47" w:type="dxa"/>
            <w:gridSpan w:val="12"/>
            <w:shd w:val="clear" w:color="auto" w:fill="auto"/>
          </w:tcPr>
          <w:p w:rsidR="00F17D14" w:rsidRPr="00E95736" w:rsidRDefault="00F17D14" w:rsidP="008E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  <w:shd w:val="clear" w:color="auto" w:fill="auto"/>
          </w:tcPr>
          <w:p w:rsidR="00F17D14" w:rsidRPr="00E95736" w:rsidRDefault="000B7676" w:rsidP="008E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</w:tc>
      </w:tr>
      <w:tr w:rsidR="00687F88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структуры природного комплекса и создание экологического каркаса из сети озелененных территорий общего пользования и особо охраняемых территорий</w:t>
            </w:r>
          </w:p>
        </w:tc>
      </w:tr>
      <w:tr w:rsidR="00687F88" w:rsidRPr="00E95736" w:rsidTr="00D82484">
        <w:trPr>
          <w:gridAfter w:val="3"/>
          <w:wAfter w:w="69" w:type="dxa"/>
          <w:trHeight w:val="2514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0065B8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благоустройство существующих озелененных территорий общего пользования, мест массового отдыха населения, в том числе, парков, скверов 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мест отдыха у воды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зелеными насаждениями общего пользования с учетом лесопарков.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современных общественных пространств для отдыха и проведения досуга жителей города.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23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4141" w:type="dxa"/>
            <w:gridSpan w:val="1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428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Управы районов </w:t>
            </w:r>
          </w:p>
        </w:tc>
      </w:tr>
      <w:tr w:rsidR="00687F88" w:rsidRPr="00E95736" w:rsidTr="00D82484">
        <w:trPr>
          <w:gridAfter w:val="3"/>
          <w:wAfter w:w="69" w:type="dxa"/>
          <w:trHeight w:val="79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4 050 деревьев и 15 100 кустарников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06" w:type="dxa"/>
            <w:gridSpan w:val="8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3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687F88" w:rsidRPr="00E95736" w:rsidTr="00D82484">
        <w:trPr>
          <w:gridAfter w:val="3"/>
          <w:wAfter w:w="69" w:type="dxa"/>
          <w:trHeight w:val="795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1 700 деревьев и  20 000 кустарников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687F88" w:rsidRPr="00E95736" w:rsidTr="00D82484">
        <w:trPr>
          <w:gridAfter w:val="3"/>
          <w:wAfter w:w="69" w:type="dxa"/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E8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2 450 деревьев и 36 000 кустарников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687F88" w:rsidRPr="00E95736" w:rsidTr="00D82484">
        <w:trPr>
          <w:gridAfter w:val="3"/>
          <w:wAfter w:w="69" w:type="dxa"/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0F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2 000 деревьев и 20 400 кустарников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687F88" w:rsidRPr="00E95736" w:rsidTr="00D82484">
        <w:trPr>
          <w:gridAfter w:val="3"/>
          <w:wAfter w:w="69" w:type="dxa"/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2 200 деревьев и 20 600 кустарников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687F88" w:rsidRPr="00E95736" w:rsidTr="00D82484">
        <w:trPr>
          <w:gridAfter w:val="3"/>
          <w:wAfter w:w="69" w:type="dxa"/>
          <w:trHeight w:val="591"/>
        </w:trPr>
        <w:tc>
          <w:tcPr>
            <w:tcW w:w="856" w:type="dxa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Высажено 2 400 деревьев и 20 800 кустарников</w:t>
            </w:r>
          </w:p>
        </w:tc>
        <w:tc>
          <w:tcPr>
            <w:tcW w:w="4399" w:type="dxa"/>
            <w:gridSpan w:val="4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6" w:type="dxa"/>
            <w:gridSpan w:val="6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06" w:type="dxa"/>
            <w:gridSpan w:val="8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.</w:t>
            </w:r>
          </w:p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Управы районов </w:t>
            </w:r>
          </w:p>
        </w:tc>
      </w:tr>
      <w:tr w:rsidR="00687F88" w:rsidRPr="00E95736" w:rsidTr="00D82484">
        <w:trPr>
          <w:gridAfter w:val="2"/>
          <w:wAfter w:w="43" w:type="dxa"/>
          <w:trHeight w:val="637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особо охраняемых природных территорий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количества особо охраняемых природных территорий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687F88" w:rsidRPr="00E95736" w:rsidTr="00D82484">
        <w:trPr>
          <w:gridAfter w:val="2"/>
          <w:wAfter w:w="43" w:type="dxa"/>
          <w:trHeight w:val="138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озелененных территорий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39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отдыха и проведения досуга жителей города.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308" w:type="dxa"/>
            <w:gridSpan w:val="7"/>
            <w:shd w:val="clear" w:color="auto" w:fill="auto"/>
            <w:hideMark/>
          </w:tcPr>
          <w:p w:rsidR="00687F88" w:rsidRPr="00E95736" w:rsidRDefault="004C24E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IV этапы</w:t>
            </w:r>
          </w:p>
        </w:tc>
        <w:tc>
          <w:tcPr>
            <w:tcW w:w="4084" w:type="dxa"/>
            <w:gridSpan w:val="7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39" w:type="dxa"/>
            <w:gridSpan w:val="4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687F88" w:rsidRPr="00E95736" w:rsidTr="00173752">
        <w:trPr>
          <w:gridAfter w:val="2"/>
          <w:wAfter w:w="43" w:type="dxa"/>
          <w:trHeight w:val="31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085" w:type="dxa"/>
            <w:gridSpan w:val="25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</w:tr>
      <w:tr w:rsidR="00687F88" w:rsidRPr="00E95736" w:rsidTr="00D82484">
        <w:trPr>
          <w:gridAfter w:val="4"/>
          <w:wAfter w:w="81" w:type="dxa"/>
          <w:trHeight w:val="1575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экологического образования и просвещения, активизация деятельности местного сообщества в сфере охраны окружающей среды</w:t>
            </w:r>
          </w:p>
        </w:tc>
        <w:tc>
          <w:tcPr>
            <w:tcW w:w="4359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экологического мировоззрения у жителей города, в первую очередь у подрастающего поколения</w:t>
            </w:r>
          </w:p>
        </w:tc>
        <w:tc>
          <w:tcPr>
            <w:tcW w:w="2308" w:type="dxa"/>
            <w:gridSpan w:val="6"/>
            <w:shd w:val="clear" w:color="auto" w:fill="auto"/>
            <w:hideMark/>
          </w:tcPr>
          <w:p w:rsidR="00687F88" w:rsidRPr="00E95736" w:rsidRDefault="004C24ED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687F88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IV этапы</w:t>
            </w:r>
          </w:p>
        </w:tc>
        <w:tc>
          <w:tcPr>
            <w:tcW w:w="4109" w:type="dxa"/>
            <w:gridSpan w:val="9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6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87F88" w:rsidRPr="00E95736" w:rsidTr="00D82484">
        <w:trPr>
          <w:gridAfter w:val="4"/>
          <w:wAfter w:w="81" w:type="dxa"/>
          <w:trHeight w:val="1260"/>
        </w:trPr>
        <w:tc>
          <w:tcPr>
            <w:tcW w:w="85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96" w:type="dxa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110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59" w:type="dxa"/>
            <w:gridSpan w:val="2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4109" w:type="dxa"/>
            <w:gridSpan w:val="9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6" w:type="dxa"/>
            <w:gridSpan w:val="3"/>
            <w:shd w:val="clear" w:color="auto" w:fill="auto"/>
            <w:hideMark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87F88" w:rsidRPr="00E95736" w:rsidTr="00D82484">
        <w:trPr>
          <w:gridAfter w:val="4"/>
          <w:wAfter w:w="81" w:type="dxa"/>
          <w:trHeight w:val="1260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20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59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4109" w:type="dxa"/>
            <w:gridSpan w:val="9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87F88" w:rsidRPr="00E95736" w:rsidTr="00D82484">
        <w:trPr>
          <w:gridAfter w:val="4"/>
          <w:wAfter w:w="81" w:type="dxa"/>
          <w:trHeight w:val="1260"/>
        </w:trPr>
        <w:tc>
          <w:tcPr>
            <w:tcW w:w="85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88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21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59" w:type="dxa"/>
            <w:gridSpan w:val="2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2021 года</w:t>
            </w:r>
          </w:p>
        </w:tc>
        <w:tc>
          <w:tcPr>
            <w:tcW w:w="4109" w:type="dxa"/>
            <w:gridSpan w:val="9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87F88" w:rsidRPr="00E95736" w:rsidRDefault="00687F88" w:rsidP="00C65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87F88" w:rsidRPr="00E95736" w:rsidTr="00D82484">
        <w:trPr>
          <w:gridAfter w:val="4"/>
          <w:wAfter w:w="81" w:type="dxa"/>
          <w:trHeight w:val="1260"/>
        </w:trPr>
        <w:tc>
          <w:tcPr>
            <w:tcW w:w="856" w:type="dxa"/>
            <w:shd w:val="clear" w:color="auto" w:fill="auto"/>
          </w:tcPr>
          <w:p w:rsidR="00687F88" w:rsidRPr="00E95736" w:rsidRDefault="00687F88" w:rsidP="00333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59" w:type="dxa"/>
            <w:gridSpan w:val="2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687F88" w:rsidRPr="00E95736" w:rsidRDefault="00687F88" w:rsidP="004A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09" w:type="dxa"/>
            <w:gridSpan w:val="9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87F88" w:rsidRPr="00E95736" w:rsidRDefault="00687F88" w:rsidP="0005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87F88" w:rsidRPr="00E95736" w:rsidTr="00D82484">
        <w:trPr>
          <w:gridAfter w:val="4"/>
          <w:wAfter w:w="81" w:type="dxa"/>
          <w:trHeight w:val="1260"/>
        </w:trPr>
        <w:tc>
          <w:tcPr>
            <w:tcW w:w="856" w:type="dxa"/>
            <w:shd w:val="clear" w:color="auto" w:fill="auto"/>
          </w:tcPr>
          <w:p w:rsidR="00687F88" w:rsidRPr="00E95736" w:rsidRDefault="00687F88" w:rsidP="00E8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23,5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59" w:type="dxa"/>
            <w:gridSpan w:val="2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687F88" w:rsidRPr="00E95736" w:rsidRDefault="00687F88" w:rsidP="00FF2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109" w:type="dxa"/>
            <w:gridSpan w:val="9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87F88" w:rsidRPr="00E95736" w:rsidRDefault="00687F88" w:rsidP="00024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687F88" w:rsidRPr="00E95736" w:rsidTr="00D82484">
        <w:trPr>
          <w:gridAfter w:val="4"/>
          <w:wAfter w:w="81" w:type="dxa"/>
          <w:trHeight w:val="1260"/>
        </w:trPr>
        <w:tc>
          <w:tcPr>
            <w:tcW w:w="856" w:type="dxa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1796" w:type="dxa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855" w:type="dxa"/>
            <w:gridSpan w:val="3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тысячи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359" w:type="dxa"/>
            <w:gridSpan w:val="2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8" w:type="dxa"/>
            <w:gridSpan w:val="6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109" w:type="dxa"/>
            <w:gridSpan w:val="9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«Охрана окружающей среды»</w:t>
            </w:r>
          </w:p>
        </w:tc>
        <w:tc>
          <w:tcPr>
            <w:tcW w:w="3416" w:type="dxa"/>
            <w:gridSpan w:val="3"/>
            <w:shd w:val="clear" w:color="auto" w:fill="auto"/>
          </w:tcPr>
          <w:p w:rsidR="00687F88" w:rsidRPr="00E95736" w:rsidRDefault="00687F88" w:rsidP="00B92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</w:tbl>
    <w:p w:rsidR="00503FCE" w:rsidRPr="00E95736" w:rsidRDefault="00503FCE" w:rsidP="00503FCE">
      <w:pPr>
        <w:rPr>
          <w:rFonts w:ascii="Times New Roman" w:hAnsi="Times New Roman"/>
          <w:sz w:val="28"/>
          <w:szCs w:val="28"/>
        </w:rPr>
      </w:pPr>
    </w:p>
    <w:p w:rsidR="00503FCE" w:rsidRPr="00E95736" w:rsidRDefault="00503FCE" w:rsidP="000A677F">
      <w:pPr>
        <w:sectPr w:rsidR="00503FCE" w:rsidRPr="00E95736" w:rsidSect="00780CC2">
          <w:pgSz w:w="23814" w:h="16839" w:orient="landscape" w:code="8"/>
          <w:pgMar w:top="1985" w:right="1134" w:bottom="567" w:left="1134" w:header="709" w:footer="709" w:gutter="0"/>
          <w:cols w:space="708"/>
          <w:docGrid w:linePitch="360"/>
        </w:sectPr>
      </w:pPr>
    </w:p>
    <w:p w:rsidR="004F66EC" w:rsidRPr="00E95736" w:rsidRDefault="00E67275" w:rsidP="004F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95736">
        <w:rPr>
          <w:rFonts w:ascii="Times New Roman" w:hAnsi="Times New Roman" w:cs="Times New Roman"/>
          <w:sz w:val="28"/>
          <w:szCs w:val="28"/>
        </w:rPr>
        <w:t xml:space="preserve">. </w:t>
      </w:r>
      <w:r w:rsidR="004F66EC" w:rsidRPr="00E95736">
        <w:rPr>
          <w:rFonts w:ascii="Times New Roman" w:hAnsi="Times New Roman" w:cs="Times New Roman"/>
          <w:sz w:val="28"/>
          <w:szCs w:val="28"/>
        </w:rPr>
        <w:t>П</w:t>
      </w:r>
      <w:r w:rsidRPr="00E95736">
        <w:rPr>
          <w:rFonts w:ascii="Times New Roman" w:hAnsi="Times New Roman" w:cs="Times New Roman"/>
          <w:sz w:val="28"/>
          <w:szCs w:val="28"/>
        </w:rPr>
        <w:t xml:space="preserve">ривлечение внебюджетных инвестиций </w:t>
      </w:r>
    </w:p>
    <w:p w:rsidR="004F66EC" w:rsidRPr="00E95736" w:rsidRDefault="00E67275" w:rsidP="004F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 xml:space="preserve">с использованием механизмов муниципально-частного партнерства </w:t>
      </w:r>
    </w:p>
    <w:p w:rsidR="00E67275" w:rsidRPr="00E95736" w:rsidRDefault="00E67275" w:rsidP="004F6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</w:p>
    <w:p w:rsidR="00E67275" w:rsidRPr="00E95736" w:rsidRDefault="00E67275" w:rsidP="00E67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320" w:rsidRPr="002F4320" w:rsidRDefault="002F4320" w:rsidP="002F432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3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7275" w:rsidRPr="002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Стратегическая цель:</w:t>
      </w:r>
      <w:r w:rsidR="00E67275" w:rsidRPr="002F432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67275" w:rsidRPr="002F4320" w:rsidRDefault="002F4320" w:rsidP="002F432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6696">
        <w:rPr>
          <w:rFonts w:ascii="Times New Roman" w:hAnsi="Times New Roman" w:cs="Times New Roman"/>
          <w:iCs/>
          <w:sz w:val="28"/>
          <w:szCs w:val="28"/>
        </w:rPr>
        <w:tab/>
      </w:r>
      <w:r w:rsidRPr="002F4320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7275" w:rsidRPr="002F4320">
        <w:rPr>
          <w:rFonts w:ascii="Times New Roman" w:hAnsi="Times New Roman" w:cs="Times New Roman"/>
          <w:iCs/>
          <w:sz w:val="28"/>
          <w:szCs w:val="28"/>
        </w:rPr>
        <w:t>обеспечение устойчивого развития экономики на основе роста инновационного сектора и совершенствования условий предпринимательской деятельности.</w:t>
      </w:r>
    </w:p>
    <w:p w:rsidR="00E67275" w:rsidRPr="00E95736" w:rsidRDefault="00E67275" w:rsidP="00E672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E67275" w:rsidRPr="002F4320" w:rsidRDefault="002F4320" w:rsidP="00E672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320">
        <w:rPr>
          <w:rFonts w:ascii="Times New Roman" w:hAnsi="Times New Roman" w:cs="Times New Roman"/>
          <w:iCs/>
          <w:sz w:val="28"/>
          <w:szCs w:val="28"/>
        </w:rPr>
        <w:tab/>
      </w:r>
      <w:r w:rsidR="00E67275" w:rsidRPr="002F4320">
        <w:rPr>
          <w:rFonts w:ascii="Times New Roman" w:hAnsi="Times New Roman" w:cs="Times New Roman"/>
          <w:iCs/>
          <w:sz w:val="28"/>
          <w:szCs w:val="28"/>
        </w:rPr>
        <w:t xml:space="preserve">Функциональные цели: </w:t>
      </w:r>
    </w:p>
    <w:p w:rsidR="00E67275" w:rsidRPr="002F4320" w:rsidRDefault="002F4320" w:rsidP="002F43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320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7275" w:rsidRPr="002F4320">
        <w:rPr>
          <w:rFonts w:ascii="Times New Roman" w:hAnsi="Times New Roman" w:cs="Times New Roman"/>
          <w:iCs/>
          <w:sz w:val="28"/>
          <w:szCs w:val="28"/>
        </w:rPr>
        <w:t xml:space="preserve">повышение предпринимательской активности; </w:t>
      </w:r>
    </w:p>
    <w:p w:rsidR="00E67275" w:rsidRPr="002F4320" w:rsidRDefault="002F4320" w:rsidP="002F43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32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2F4320">
        <w:rPr>
          <w:rFonts w:ascii="Times New Roman" w:hAnsi="Times New Roman" w:cs="Times New Roman"/>
          <w:iCs/>
          <w:sz w:val="28"/>
          <w:szCs w:val="28"/>
        </w:rPr>
        <w:t>увеличение вклада в экономику городского округа город Воронеж субъектов малого и среднего бизнеса;</w:t>
      </w:r>
    </w:p>
    <w:p w:rsidR="00E67275" w:rsidRPr="002F4320" w:rsidRDefault="002F4320" w:rsidP="002F43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32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2F4320">
        <w:rPr>
          <w:rFonts w:ascii="Times New Roman" w:hAnsi="Times New Roman" w:cs="Times New Roman"/>
          <w:iCs/>
          <w:sz w:val="28"/>
          <w:szCs w:val="28"/>
        </w:rPr>
        <w:t>повышение эффективности использования муниципальных ресурсов;</w:t>
      </w:r>
    </w:p>
    <w:p w:rsidR="00E67275" w:rsidRPr="002F4320" w:rsidRDefault="002F4320" w:rsidP="002F4320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432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67275" w:rsidRPr="002F4320">
        <w:rPr>
          <w:rFonts w:ascii="Times New Roman" w:hAnsi="Times New Roman" w:cs="Times New Roman"/>
          <w:iCs/>
          <w:sz w:val="28"/>
          <w:szCs w:val="28"/>
        </w:rPr>
        <w:t>повышение экономического  потенциала города.</w:t>
      </w:r>
    </w:p>
    <w:p w:rsidR="0054192B" w:rsidRPr="00E95736" w:rsidRDefault="0054192B" w:rsidP="00B6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192B" w:rsidRPr="00E95736" w:rsidSect="00780CC2">
          <w:pgSz w:w="11907" w:h="16839" w:code="9"/>
          <w:pgMar w:top="1134" w:right="567" w:bottom="1134" w:left="1985" w:header="709" w:footer="709" w:gutter="0"/>
          <w:cols w:space="708"/>
          <w:docGrid w:linePitch="360"/>
        </w:sectPr>
      </w:pPr>
    </w:p>
    <w:p w:rsidR="002D1731" w:rsidRPr="00E95736" w:rsidRDefault="002D1731" w:rsidP="002D1731">
      <w:pPr>
        <w:pStyle w:val="a6"/>
        <w:keepNext/>
        <w:spacing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573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</w:t>
      </w:r>
      <w:r w:rsidR="00EB1561" w:rsidRPr="00E95736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2F4320" w:rsidRPr="002F4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95736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</w:p>
    <w:p w:rsidR="0054192B" w:rsidRPr="00E95736" w:rsidRDefault="0054192B" w:rsidP="0054192B">
      <w:pPr>
        <w:pStyle w:val="a6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95736">
        <w:rPr>
          <w:rFonts w:ascii="Times New Roman" w:hAnsi="Times New Roman" w:cs="Times New Roman"/>
          <w:b w:val="0"/>
          <w:color w:val="auto"/>
          <w:sz w:val="28"/>
          <w:szCs w:val="28"/>
        </w:rPr>
        <w:t>Показатели внедрения механизмов муниципально-частного партнерства</w:t>
      </w:r>
    </w:p>
    <w:p w:rsidR="0054192B" w:rsidRPr="00E95736" w:rsidRDefault="0054192B" w:rsidP="0054192B"/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516"/>
        <w:gridCol w:w="1417"/>
        <w:gridCol w:w="851"/>
        <w:gridCol w:w="850"/>
        <w:gridCol w:w="851"/>
        <w:gridCol w:w="850"/>
        <w:gridCol w:w="851"/>
        <w:gridCol w:w="5845"/>
      </w:tblGrid>
      <w:tr w:rsidR="00045906" w:rsidRPr="00E95736" w:rsidTr="004230F3">
        <w:trPr>
          <w:trHeight w:val="334"/>
          <w:tblHeader/>
        </w:trPr>
        <w:tc>
          <w:tcPr>
            <w:tcW w:w="853" w:type="dxa"/>
            <w:shd w:val="clear" w:color="000000" w:fill="FFFFFF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16" w:type="dxa"/>
            <w:shd w:val="clear" w:color="000000" w:fill="FFFFFF"/>
            <w:vAlign w:val="center"/>
            <w:hideMark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 год</w:t>
            </w:r>
          </w:p>
        </w:tc>
        <w:tc>
          <w:tcPr>
            <w:tcW w:w="5845" w:type="dxa"/>
            <w:shd w:val="clear" w:color="000000" w:fill="FFFFFF"/>
          </w:tcPr>
          <w:p w:rsidR="00EB1561" w:rsidRPr="00E95736" w:rsidRDefault="00EB1561" w:rsidP="0002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45906" w:rsidRPr="00E95736" w:rsidTr="000C60E0">
        <w:trPr>
          <w:trHeight w:val="334"/>
        </w:trPr>
        <w:tc>
          <w:tcPr>
            <w:tcW w:w="853" w:type="dxa"/>
            <w:shd w:val="clear" w:color="000000" w:fill="FFFFFF"/>
          </w:tcPr>
          <w:p w:rsidR="00EB1561" w:rsidRPr="00E95736" w:rsidRDefault="00EB1561" w:rsidP="000C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6" w:type="dxa"/>
            <w:shd w:val="clear" w:color="000000" w:fill="FFFFFF"/>
          </w:tcPr>
          <w:p w:rsidR="00EB1561" w:rsidRPr="00E95736" w:rsidRDefault="00EB1561" w:rsidP="002F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городского округа город Воронеж в рейтинге городов по уровню развития государственно-частного партнерства 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«Национальный центр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ГЧП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C60E0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Место, </w:t>
            </w:r>
          </w:p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5" w:type="dxa"/>
            <w:shd w:val="clear" w:color="000000" w:fill="FFFFFF"/>
          </w:tcPr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5112" w:rsidRPr="002F4320" w:rsidRDefault="00295112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E95736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45906" w:rsidRPr="00E95736" w:rsidTr="000C60E0">
        <w:trPr>
          <w:trHeight w:val="334"/>
        </w:trPr>
        <w:tc>
          <w:tcPr>
            <w:tcW w:w="853" w:type="dxa"/>
            <w:shd w:val="clear" w:color="000000" w:fill="FFFFFF"/>
          </w:tcPr>
          <w:p w:rsidR="00EB1561" w:rsidRPr="00E95736" w:rsidRDefault="00EB1561" w:rsidP="000C6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6" w:type="dxa"/>
            <w:shd w:val="clear" w:color="000000" w:fill="FFFFFF"/>
          </w:tcPr>
          <w:p w:rsidR="00EB1561" w:rsidRPr="00E95736" w:rsidRDefault="00EB1561" w:rsidP="000C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проектов, реализуемых с использованием механиз</w:t>
            </w:r>
            <w:r w:rsidR="005A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муниципально-частного партне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рства (нарастающим итогом)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E95736" w:rsidRDefault="007C5576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E95736" w:rsidRDefault="00EB1561" w:rsidP="0007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6502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B1561" w:rsidRPr="00E95736" w:rsidRDefault="00EB1561" w:rsidP="00B6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5" w:type="dxa"/>
            <w:shd w:val="clear" w:color="000000" w:fill="FFFFFF"/>
          </w:tcPr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2F4320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2F4320" w:rsidRP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E95736" w:rsidRDefault="00EB1561" w:rsidP="0086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</w:tbl>
    <w:p w:rsidR="00E67275" w:rsidRPr="00E95736" w:rsidRDefault="00E67275" w:rsidP="00E67275">
      <w:pPr>
        <w:jc w:val="both"/>
        <w:rPr>
          <w:rFonts w:ascii="Times New Roman" w:hAnsi="Times New Roman" w:cs="Times New Roman"/>
          <w:sz w:val="28"/>
          <w:szCs w:val="28"/>
        </w:rPr>
        <w:sectPr w:rsidR="00E67275" w:rsidRPr="00E95736" w:rsidSect="00780CC2">
          <w:pgSz w:w="16839" w:h="11907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:rsidR="002D1731" w:rsidRPr="00E95736" w:rsidRDefault="002D1731" w:rsidP="002D1731">
      <w:pPr>
        <w:pStyle w:val="a7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B1561" w:rsidRPr="00E95736">
        <w:rPr>
          <w:rFonts w:ascii="Times New Roman" w:hAnsi="Times New Roman" w:cs="Times New Roman"/>
          <w:sz w:val="28"/>
          <w:szCs w:val="28"/>
        </w:rPr>
        <w:t>№</w:t>
      </w:r>
      <w:r w:rsidR="002F4320">
        <w:rPr>
          <w:rFonts w:ascii="Times New Roman" w:hAnsi="Times New Roman" w:cs="Times New Roman"/>
          <w:sz w:val="28"/>
          <w:szCs w:val="28"/>
        </w:rPr>
        <w:t xml:space="preserve"> </w:t>
      </w:r>
      <w:r w:rsidRPr="00E95736">
        <w:rPr>
          <w:rFonts w:ascii="Times New Roman" w:hAnsi="Times New Roman" w:cs="Times New Roman"/>
          <w:sz w:val="28"/>
          <w:szCs w:val="28"/>
        </w:rPr>
        <w:t>2</w:t>
      </w:r>
    </w:p>
    <w:p w:rsidR="00E67275" w:rsidRPr="00E95736" w:rsidRDefault="00E67275" w:rsidP="002D1731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Перечень мероприятий, реализуемых в целях развития муниципально-частного партнерства</w:t>
      </w:r>
    </w:p>
    <w:p w:rsidR="00E67275" w:rsidRPr="00E95736" w:rsidRDefault="00E67275" w:rsidP="00E67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836"/>
        <w:gridCol w:w="4154"/>
        <w:gridCol w:w="1759"/>
        <w:gridCol w:w="4053"/>
      </w:tblGrid>
      <w:tr w:rsidR="00045906" w:rsidRPr="00E95736" w:rsidTr="00EB1561">
        <w:trPr>
          <w:trHeight w:val="750"/>
          <w:tblHeader/>
        </w:trPr>
        <w:tc>
          <w:tcPr>
            <w:tcW w:w="799" w:type="dxa"/>
          </w:tcPr>
          <w:p w:rsidR="00E67275" w:rsidRPr="00E95736" w:rsidRDefault="00E67275" w:rsidP="0076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36" w:type="dxa"/>
            <w:shd w:val="clear" w:color="auto" w:fill="auto"/>
          </w:tcPr>
          <w:p w:rsidR="00E67275" w:rsidRPr="00E95736" w:rsidRDefault="00E67275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154" w:type="dxa"/>
            <w:shd w:val="clear" w:color="auto" w:fill="auto"/>
          </w:tcPr>
          <w:p w:rsidR="00E67275" w:rsidRPr="00E95736" w:rsidRDefault="00E67275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759" w:type="dxa"/>
            <w:shd w:val="clear" w:color="auto" w:fill="auto"/>
          </w:tcPr>
          <w:p w:rsidR="00E67275" w:rsidRPr="00E95736" w:rsidRDefault="002F4320" w:rsidP="00EB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4053" w:type="dxa"/>
            <w:shd w:val="clear" w:color="auto" w:fill="auto"/>
          </w:tcPr>
          <w:p w:rsidR="00E67275" w:rsidRPr="00E95736" w:rsidRDefault="00E67275" w:rsidP="00B705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45906" w:rsidRPr="00E95736" w:rsidTr="00EB1561">
        <w:trPr>
          <w:trHeight w:val="1363"/>
        </w:trPr>
        <w:tc>
          <w:tcPr>
            <w:tcW w:w="799" w:type="dxa"/>
          </w:tcPr>
          <w:p w:rsidR="00E67275" w:rsidRPr="00E95736" w:rsidRDefault="00764862" w:rsidP="0076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shd w:val="clear" w:color="auto" w:fill="auto"/>
          </w:tcPr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совершенствование правовой базы в сфере муниципально-частного партнерства</w:t>
            </w:r>
          </w:p>
        </w:tc>
        <w:tc>
          <w:tcPr>
            <w:tcW w:w="4154" w:type="dxa"/>
            <w:shd w:val="clear" w:color="auto" w:fill="auto"/>
          </w:tcPr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система взаимодействия структурных подразделений администрации городского округа город Воронеж по вопросам заключения концессионных соглашений с региональными органами власти, финансирующими организациями, потенциальными и действую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концессионерами</w:t>
            </w:r>
          </w:p>
        </w:tc>
        <w:tc>
          <w:tcPr>
            <w:tcW w:w="1759" w:type="dxa"/>
            <w:shd w:val="clear" w:color="auto" w:fill="auto"/>
          </w:tcPr>
          <w:p w:rsidR="00E67275" w:rsidRPr="00E95736" w:rsidRDefault="002F4320" w:rsidP="002F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  <w:r w:rsidR="000C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053" w:type="dxa"/>
            <w:shd w:val="clear" w:color="auto" w:fill="auto"/>
          </w:tcPr>
          <w:p w:rsidR="000267FF" w:rsidRPr="00E95736" w:rsidRDefault="000267FF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  <w:p w:rsidR="00E67275" w:rsidRPr="00E95736" w:rsidRDefault="00E67275" w:rsidP="00B705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E95736" w:rsidTr="00EB1561">
        <w:trPr>
          <w:trHeight w:val="969"/>
        </w:trPr>
        <w:tc>
          <w:tcPr>
            <w:tcW w:w="799" w:type="dxa"/>
          </w:tcPr>
          <w:p w:rsidR="00E67275" w:rsidRPr="00E95736" w:rsidRDefault="00764862" w:rsidP="0076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6" w:type="dxa"/>
            <w:shd w:val="clear" w:color="auto" w:fill="auto"/>
          </w:tcPr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сотрудников администрации городского округа</w:t>
            </w:r>
            <w:r w:rsidR="002F4320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реализации проектов муниципально-частного партнерства </w:t>
            </w:r>
          </w:p>
        </w:tc>
        <w:tc>
          <w:tcPr>
            <w:tcW w:w="4154" w:type="dxa"/>
            <w:shd w:val="clear" w:color="auto" w:fill="auto"/>
          </w:tcPr>
          <w:p w:rsidR="00E67275" w:rsidRPr="00E95736" w:rsidRDefault="00E67275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Повышена квалификация сотрудников, участвующих в реализации проектов </w:t>
            </w:r>
            <w:r w:rsidR="00EB156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муниципально-частного партнерства</w:t>
            </w:r>
          </w:p>
        </w:tc>
        <w:tc>
          <w:tcPr>
            <w:tcW w:w="1759" w:type="dxa"/>
            <w:shd w:val="clear" w:color="auto" w:fill="auto"/>
          </w:tcPr>
          <w:p w:rsidR="00E67275" w:rsidRPr="00E95736" w:rsidRDefault="00E67275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4C24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E95736" w:rsidRDefault="00E67275" w:rsidP="00B705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62B6" w:rsidRPr="00E95736" w:rsidRDefault="00A962B6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62B6" w:rsidRPr="00E95736" w:rsidRDefault="00A962B6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62B6" w:rsidRPr="00E95736" w:rsidRDefault="00A962B6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71B1" w:rsidRPr="00E95736" w:rsidRDefault="004971B1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62B6" w:rsidRPr="00E95736" w:rsidRDefault="00A962B6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62B6" w:rsidRPr="00E95736" w:rsidRDefault="00A962B6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62B6" w:rsidRPr="00E95736" w:rsidRDefault="00A962B6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62B6" w:rsidRPr="00E95736" w:rsidRDefault="00A962B6" w:rsidP="00B705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EB1561">
        <w:trPr>
          <w:trHeight w:val="969"/>
        </w:trPr>
        <w:tc>
          <w:tcPr>
            <w:tcW w:w="799" w:type="dxa"/>
          </w:tcPr>
          <w:p w:rsidR="00E67275" w:rsidRPr="00E95736" w:rsidRDefault="00E67275" w:rsidP="0076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  <w:shd w:val="clear" w:color="auto" w:fill="auto"/>
          </w:tcPr>
          <w:p w:rsidR="00E67275" w:rsidRPr="00E95736" w:rsidRDefault="000267FF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о </w:t>
            </w:r>
            <w:r w:rsidR="00EB156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муниципально-частном партнерстве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информационном ресурсе администрации городского округа город Воронеж</w:t>
            </w:r>
          </w:p>
        </w:tc>
        <w:tc>
          <w:tcPr>
            <w:tcW w:w="4154" w:type="dxa"/>
            <w:shd w:val="clear" w:color="auto" w:fill="auto"/>
          </w:tcPr>
          <w:p w:rsidR="00E67275" w:rsidRPr="00E95736" w:rsidRDefault="00E67275" w:rsidP="002F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администрации городского округа город Воронеж </w:t>
            </w:r>
            <w:r w:rsidR="000267FF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поддерживается в актуальном состоянии 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«Муни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ципально-частное партнерство», в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котором размещена информация о мерах поддержки участников проекта, методические рекомендации, справочные и презентационные материалы, контактная информация сотрудников, ответственных за </w:t>
            </w:r>
            <w:r w:rsidR="00EB156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муниципально-частное партнерство</w:t>
            </w:r>
          </w:p>
        </w:tc>
        <w:tc>
          <w:tcPr>
            <w:tcW w:w="1759" w:type="dxa"/>
            <w:shd w:val="clear" w:color="auto" w:fill="auto"/>
          </w:tcPr>
          <w:p w:rsidR="00E67275" w:rsidRPr="00E95736" w:rsidRDefault="000267FF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24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E95736" w:rsidRDefault="00E67275" w:rsidP="00B705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  <w:p w:rsidR="00E67275" w:rsidRPr="00E95736" w:rsidRDefault="00E67275" w:rsidP="00B705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906" w:rsidRPr="00E95736" w:rsidTr="00EB1561">
        <w:trPr>
          <w:trHeight w:val="969"/>
        </w:trPr>
        <w:tc>
          <w:tcPr>
            <w:tcW w:w="799" w:type="dxa"/>
          </w:tcPr>
          <w:p w:rsidR="00E67275" w:rsidRPr="00E95736" w:rsidRDefault="002D1731" w:rsidP="0076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6" w:type="dxa"/>
            <w:shd w:val="clear" w:color="auto" w:fill="auto"/>
          </w:tcPr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МЧП-плана (инфраструктурного плана)</w:t>
            </w:r>
          </w:p>
        </w:tc>
        <w:tc>
          <w:tcPr>
            <w:tcW w:w="4154" w:type="dxa"/>
            <w:shd w:val="clear" w:color="auto" w:fill="auto"/>
          </w:tcPr>
          <w:p w:rsidR="00E67275" w:rsidRPr="00E95736" w:rsidRDefault="00E67275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сводный перечень приоритетных проектов </w:t>
            </w:r>
            <w:r w:rsidR="00EB1561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муниципально-частного партнерства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реализация которых планируется на территории городского округа город Воронеж</w:t>
            </w:r>
          </w:p>
        </w:tc>
        <w:tc>
          <w:tcPr>
            <w:tcW w:w="1759" w:type="dxa"/>
            <w:shd w:val="clear" w:color="auto" w:fill="auto"/>
          </w:tcPr>
          <w:p w:rsidR="00E67275" w:rsidRPr="00E95736" w:rsidRDefault="00EB1561" w:rsidP="007C5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053" w:type="dxa"/>
            <w:shd w:val="clear" w:color="auto" w:fill="auto"/>
          </w:tcPr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71B1" w:rsidRPr="00E95736" w:rsidRDefault="004971B1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предпринимательства, потребительского рынка и инновационной политики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67FF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EB1561">
        <w:trPr>
          <w:trHeight w:val="882"/>
        </w:trPr>
        <w:tc>
          <w:tcPr>
            <w:tcW w:w="799" w:type="dxa"/>
          </w:tcPr>
          <w:p w:rsidR="00E67275" w:rsidRPr="00E95736" w:rsidRDefault="002D1731" w:rsidP="0076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6" w:type="dxa"/>
            <w:shd w:val="clear" w:color="auto" w:fill="auto"/>
          </w:tcPr>
          <w:p w:rsidR="00E67275" w:rsidRPr="00E95736" w:rsidRDefault="00E67275" w:rsidP="00A96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</w:t>
            </w:r>
            <w:r w:rsidR="00A962B6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МЧП-плана </w:t>
            </w:r>
          </w:p>
        </w:tc>
        <w:tc>
          <w:tcPr>
            <w:tcW w:w="4154" w:type="dxa"/>
            <w:shd w:val="clear" w:color="auto" w:fill="auto"/>
          </w:tcPr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коммунальной инфраструктуры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1561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социальной инфраструктуры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пространств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B1561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улично-дорожной сети</w:t>
            </w:r>
          </w:p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shd w:val="clear" w:color="auto" w:fill="auto"/>
          </w:tcPr>
          <w:p w:rsidR="00E67275" w:rsidRPr="00E95736" w:rsidRDefault="00E67275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4C24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71B1" w:rsidRPr="00E95736" w:rsidRDefault="004971B1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предпринимательства, потребительского рынка и инновационной политики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045906" w:rsidRPr="00E95736" w:rsidTr="00EB1561">
        <w:trPr>
          <w:trHeight w:val="882"/>
        </w:trPr>
        <w:tc>
          <w:tcPr>
            <w:tcW w:w="799" w:type="dxa"/>
          </w:tcPr>
          <w:p w:rsidR="00E67275" w:rsidRPr="00E95736" w:rsidRDefault="002D1731" w:rsidP="0076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6" w:type="dxa"/>
            <w:shd w:val="clear" w:color="auto" w:fill="auto"/>
          </w:tcPr>
          <w:p w:rsidR="00E67275" w:rsidRPr="00E95736" w:rsidRDefault="00E67275" w:rsidP="00B6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реализации проектов муниципально-частного партнерства </w:t>
            </w:r>
          </w:p>
        </w:tc>
        <w:tc>
          <w:tcPr>
            <w:tcW w:w="4154" w:type="dxa"/>
            <w:shd w:val="clear" w:color="auto" w:fill="auto"/>
          </w:tcPr>
          <w:p w:rsidR="00E67275" w:rsidRPr="00E95736" w:rsidRDefault="00EB1561" w:rsidP="00EB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</w:t>
            </w:r>
            <w:r w:rsidR="000267FF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267FF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67275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концессионерами муниципального имущества  </w:t>
            </w:r>
          </w:p>
        </w:tc>
        <w:tc>
          <w:tcPr>
            <w:tcW w:w="1759" w:type="dxa"/>
            <w:shd w:val="clear" w:color="auto" w:fill="auto"/>
          </w:tcPr>
          <w:p w:rsidR="00E67275" w:rsidRPr="00E95736" w:rsidRDefault="00E67275" w:rsidP="004C2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4C24ED"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IV этапы</w:t>
            </w:r>
          </w:p>
        </w:tc>
        <w:tc>
          <w:tcPr>
            <w:tcW w:w="4053" w:type="dxa"/>
            <w:shd w:val="clear" w:color="auto" w:fill="auto"/>
          </w:tcPr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дорожного хозяйства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71B1" w:rsidRPr="00E95736" w:rsidRDefault="004971B1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транспорта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7275" w:rsidRPr="00E95736" w:rsidRDefault="00E67275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предпринимательства, потребительского рынка и инновационной политики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  <w:r w:rsidR="002F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6FD0" w:rsidRPr="00E95736" w:rsidRDefault="00BA6FD0" w:rsidP="00B70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</w:tbl>
    <w:p w:rsidR="00E67275" w:rsidRPr="00E95736" w:rsidRDefault="00E67275" w:rsidP="00E67275">
      <w:pPr>
        <w:rPr>
          <w:rFonts w:ascii="Times New Roman" w:hAnsi="Times New Roman" w:cs="Times New Roman"/>
          <w:b/>
        </w:rPr>
      </w:pPr>
    </w:p>
    <w:p w:rsidR="00E67275" w:rsidRPr="00E95736" w:rsidRDefault="00E67275" w:rsidP="00E67275">
      <w:pPr>
        <w:rPr>
          <w:rFonts w:ascii="Times New Roman" w:hAnsi="Times New Roman" w:cs="Times New Roman"/>
          <w:sz w:val="28"/>
          <w:szCs w:val="28"/>
        </w:rPr>
        <w:sectPr w:rsidR="00E67275" w:rsidRPr="00E95736" w:rsidSect="00780CC2">
          <w:pgSz w:w="16839" w:h="11907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:rsidR="00E67275" w:rsidRPr="00E95736" w:rsidRDefault="00E67275" w:rsidP="0017375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 xml:space="preserve">Перечень проектов муниципально-частного партнерства, </w:t>
      </w:r>
    </w:p>
    <w:p w:rsidR="00E67275" w:rsidRPr="00E95736" w:rsidRDefault="00E67275" w:rsidP="00E67275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реализуемых в городс</w:t>
      </w:r>
      <w:r w:rsidR="002F4320">
        <w:rPr>
          <w:rFonts w:ascii="Times New Roman" w:hAnsi="Times New Roman" w:cs="Times New Roman"/>
          <w:sz w:val="28"/>
          <w:szCs w:val="28"/>
        </w:rPr>
        <w:t>ком округе город Воронеж в 2019–</w:t>
      </w:r>
      <w:r w:rsidRPr="00E95736">
        <w:rPr>
          <w:rFonts w:ascii="Times New Roman" w:hAnsi="Times New Roman" w:cs="Times New Roman"/>
          <w:sz w:val="28"/>
          <w:szCs w:val="28"/>
        </w:rPr>
        <w:t xml:space="preserve">2035 </w:t>
      </w:r>
      <w:r w:rsidR="00904536" w:rsidRPr="00E95736">
        <w:rPr>
          <w:rFonts w:ascii="Times New Roman" w:hAnsi="Times New Roman" w:cs="Times New Roman"/>
          <w:sz w:val="28"/>
          <w:szCs w:val="28"/>
        </w:rPr>
        <w:t>годах</w:t>
      </w:r>
    </w:p>
    <w:p w:rsidR="00173752" w:rsidRPr="00E95736" w:rsidRDefault="00173752" w:rsidP="00173752">
      <w:pPr>
        <w:pStyle w:val="a7"/>
        <w:ind w:left="1146"/>
        <w:rPr>
          <w:rFonts w:ascii="Times New Roman" w:hAnsi="Times New Roman" w:cs="Times New Roman"/>
          <w:sz w:val="28"/>
          <w:szCs w:val="28"/>
        </w:rPr>
      </w:pPr>
    </w:p>
    <w:p w:rsidR="00E67275" w:rsidRPr="00E95736" w:rsidRDefault="00E67275" w:rsidP="00764862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Концессионные соглашения:</w:t>
      </w:r>
    </w:p>
    <w:p w:rsidR="00E67275" w:rsidRPr="00E95736" w:rsidRDefault="00E67275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 xml:space="preserve">Реконструкция, модернизация </w:t>
      </w:r>
      <w:r w:rsidR="0076500E" w:rsidRPr="00E9573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95736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76500E" w:rsidRPr="00E95736">
        <w:rPr>
          <w:rFonts w:ascii="Times New Roman" w:hAnsi="Times New Roman" w:cs="Times New Roman"/>
          <w:sz w:val="28"/>
          <w:szCs w:val="28"/>
        </w:rPr>
        <w:t>холодного</w:t>
      </w:r>
      <w:r w:rsidR="002F4320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водоотведения.</w:t>
      </w:r>
    </w:p>
    <w:p w:rsidR="00CF63D9" w:rsidRPr="00E95736" w:rsidRDefault="00CF63D9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Реконструкция, модернизация отдельных объектов холодного водоснабжения и водоотведен</w:t>
      </w:r>
      <w:r w:rsidR="002F4320">
        <w:rPr>
          <w:rFonts w:ascii="Times New Roman" w:hAnsi="Times New Roman" w:cs="Times New Roman"/>
          <w:sz w:val="28"/>
          <w:szCs w:val="28"/>
        </w:rPr>
        <w:t>ия (2 концессионных соглашения).</w:t>
      </w:r>
    </w:p>
    <w:p w:rsidR="00E67275" w:rsidRPr="00E95736" w:rsidRDefault="00E67275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Создание и эксплуатация системы управления платными городскими парковками на территории городского округа г</w:t>
      </w:r>
      <w:r w:rsidR="002F4320">
        <w:rPr>
          <w:rFonts w:ascii="Times New Roman" w:hAnsi="Times New Roman" w:cs="Times New Roman"/>
          <w:sz w:val="28"/>
          <w:szCs w:val="28"/>
        </w:rPr>
        <w:t>ород Воронеж.</w:t>
      </w:r>
    </w:p>
    <w:p w:rsidR="00E67275" w:rsidRPr="00E95736" w:rsidRDefault="00E67275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Реконструкция подземного пешеходного перехода, расположенного по адресу: город Воронеж, пересечение улицы 20-летия Октября и улицы Кирова</w:t>
      </w:r>
      <w:r w:rsidR="002F4320">
        <w:rPr>
          <w:rFonts w:ascii="Times New Roman" w:hAnsi="Times New Roman" w:cs="Times New Roman"/>
          <w:sz w:val="28"/>
          <w:szCs w:val="28"/>
        </w:rPr>
        <w:t>.</w:t>
      </w:r>
    </w:p>
    <w:p w:rsidR="00E67275" w:rsidRPr="00E95736" w:rsidRDefault="00E67275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Реконструкция, модернизация </w:t>
      </w:r>
      <w:r w:rsidR="00CF63D9"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2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теплоснабжения.</w:t>
      </w:r>
    </w:p>
    <w:p w:rsidR="00E67275" w:rsidRPr="00E95736" w:rsidRDefault="00E67275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подземного пешеходного перехода, расположенного по адресу: город Воронеж, пр</w:t>
      </w:r>
      <w:r w:rsidR="008B16D4"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оспект</w:t>
      </w:r>
      <w:r w:rsidR="002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Московский.</w:t>
      </w:r>
    </w:p>
    <w:p w:rsidR="0076500E" w:rsidRPr="00E95736" w:rsidRDefault="0076500E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подземного пешеходного перехода, расположенного по адресу: город Воронеж, пересечение улицы Степан</w:t>
      </w:r>
      <w:r w:rsidR="002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Разина и проспекта Революции.</w:t>
      </w:r>
    </w:p>
    <w:p w:rsidR="00E67275" w:rsidRPr="00E95736" w:rsidRDefault="00E67275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реконструкция с последующим содержанием и эксплуатацией муниципального имущества, предназначенного для организации отдыха граждан и туризма, расположенного на особо охраняемой природной территории местного значения садово-парковый ландшафт «Дельфин» по адресу: г. Воронеж,</w:t>
      </w:r>
      <w:r w:rsidR="002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Остужева, 2.</w:t>
      </w:r>
    </w:p>
    <w:p w:rsidR="0076500E" w:rsidRPr="00E95736" w:rsidRDefault="0076500E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подземных пешеходных переходов,  расположенных по адресам: г. Воронеж, ул. Плехановская, ул. Ворошилова, пересечение ул</w:t>
      </w:r>
      <w:r w:rsidR="002F432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Димитрова и ул. Волгоградская.</w:t>
      </w:r>
    </w:p>
    <w:p w:rsidR="00E67275" w:rsidRPr="00E95736" w:rsidRDefault="00CF63D9" w:rsidP="00764862">
      <w:pPr>
        <w:pStyle w:val="a7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7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Концессионное соглашение в отношении объектов Левобережных очистных сооружений, расположенных на территории городского округа город Воронеж.</w:t>
      </w:r>
    </w:p>
    <w:p w:rsidR="00E67275" w:rsidRPr="00E95736" w:rsidRDefault="00E67275" w:rsidP="00ED5C9B">
      <w:pPr>
        <w:pStyle w:val="a7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1A1A49" w:rsidRPr="00E95736" w:rsidRDefault="001A1A49" w:rsidP="00E6727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E67275" w:rsidRPr="00E95736" w:rsidRDefault="00E67275" w:rsidP="00E67275">
      <w:pPr>
        <w:rPr>
          <w:rFonts w:ascii="Times New Roman" w:hAnsi="Times New Roman" w:cs="Times New Roman"/>
          <w:b/>
        </w:rPr>
      </w:pPr>
    </w:p>
    <w:p w:rsidR="00D028FD" w:rsidRPr="00E95736" w:rsidRDefault="00D028FD" w:rsidP="00E67275">
      <w:pPr>
        <w:rPr>
          <w:rFonts w:ascii="Times New Roman" w:hAnsi="Times New Roman" w:cs="Times New Roman"/>
          <w:b/>
        </w:rPr>
      </w:pPr>
    </w:p>
    <w:p w:rsidR="00780CC2" w:rsidRPr="00846696" w:rsidRDefault="00780CC2" w:rsidP="00503FCE">
      <w:pPr>
        <w:jc w:val="center"/>
        <w:rPr>
          <w:rFonts w:ascii="Times New Roman" w:hAnsi="Times New Roman" w:cs="Times New Roman"/>
          <w:sz w:val="28"/>
          <w:szCs w:val="28"/>
        </w:rPr>
        <w:sectPr w:rsidR="00780CC2" w:rsidRPr="00846696" w:rsidSect="00780CC2">
          <w:pgSz w:w="11907" w:h="16839" w:code="9"/>
          <w:pgMar w:top="1134" w:right="567" w:bottom="1134" w:left="1985" w:header="709" w:footer="709" w:gutter="0"/>
          <w:cols w:space="708"/>
          <w:docGrid w:linePitch="360"/>
        </w:sectPr>
      </w:pPr>
    </w:p>
    <w:p w:rsidR="00503FCE" w:rsidRPr="00E95736" w:rsidRDefault="00503FCE" w:rsidP="00503F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67275" w:rsidRPr="00E957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57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5736">
        <w:rPr>
          <w:rFonts w:ascii="Times New Roman" w:hAnsi="Times New Roman" w:cs="Times New Roman"/>
          <w:sz w:val="28"/>
          <w:szCs w:val="28"/>
        </w:rPr>
        <w:t>. Перечень муниципальных программ городского округа город Воронеж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045906" w:rsidRPr="00E95736" w:rsidTr="0057389A">
        <w:trPr>
          <w:tblHeader/>
        </w:trPr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FCE" w:rsidRPr="00E95736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3FCE" w:rsidRPr="00E95736" w:rsidRDefault="00503FCE" w:rsidP="0050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образования»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доступным и комфортным жильем населения городского округа город Воронеж»</w:t>
            </w:r>
          </w:p>
          <w:p w:rsidR="008630B3" w:rsidRPr="00E95736" w:rsidRDefault="008630B3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коммунальными услугами населения городского округа город Воронеж»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8630B3" w:rsidRPr="00E95736" w:rsidRDefault="008630B3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06" w:rsidRPr="00E95736" w:rsidTr="0057389A">
        <w:trPr>
          <w:trHeight w:val="899"/>
        </w:trPr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культуры»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«Обеспечение общественного порядка»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«Защита от чрезвычайных ситуаций»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МКУ  «Управление по делам ГО ЧС г. Воронежа»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«Охрана окружающей среды»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физической культуры и спорта»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«Экономическое развитие и инновационная экономика»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«Развитие транспортной системы»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«Энергосбережение и повышение энергетической эффективности»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«Управление муниципальным имуществом»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«Муниципальное управление»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045906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«Управление муниципальными финансами»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503FCE" w:rsidRPr="00E95736" w:rsidTr="0057389A">
        <w:tc>
          <w:tcPr>
            <w:tcW w:w="817" w:type="dxa"/>
            <w:shd w:val="clear" w:color="auto" w:fill="auto"/>
          </w:tcPr>
          <w:p w:rsidR="00503FCE" w:rsidRPr="00E95736" w:rsidRDefault="00503FCE" w:rsidP="00573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городского округа город Воронеж «Формирование современной городской среды на территории городско</w:t>
            </w:r>
            <w:r w:rsidR="000B63D2" w:rsidRPr="00E95736">
              <w:rPr>
                <w:rFonts w:ascii="Times New Roman" w:hAnsi="Times New Roman" w:cs="Times New Roman"/>
                <w:sz w:val="24"/>
                <w:szCs w:val="24"/>
              </w:rPr>
              <w:t>го округа город Воронеж</w:t>
            </w: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503FCE" w:rsidRPr="00E95736" w:rsidRDefault="00503FCE" w:rsidP="00863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736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503FCE" w:rsidRPr="00E95736" w:rsidRDefault="00503FCE" w:rsidP="00503FCE"/>
    <w:p w:rsidR="00503FCE" w:rsidRPr="00E95736" w:rsidRDefault="00503FCE" w:rsidP="00503FCE"/>
    <w:p w:rsidR="00503FCE" w:rsidRPr="00E95736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03FCE" w:rsidRPr="00E95736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503FCE" w:rsidRPr="00E95736" w:rsidRDefault="00503FCE" w:rsidP="00503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36">
        <w:rPr>
          <w:rFonts w:ascii="Times New Roman" w:hAnsi="Times New Roman" w:cs="Times New Roman"/>
          <w:sz w:val="28"/>
          <w:szCs w:val="28"/>
        </w:rPr>
        <w:t xml:space="preserve">и программ развития                                                                           А.В. Жаглин </w:t>
      </w:r>
    </w:p>
    <w:p w:rsidR="000A677F" w:rsidRPr="00E95736" w:rsidRDefault="000A677F" w:rsidP="000A677F"/>
    <w:p w:rsidR="006E3F67" w:rsidRPr="00E95736" w:rsidRDefault="006E3F67" w:rsidP="006E3F67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00B6" w:rsidRPr="00E95736" w:rsidRDefault="00CA00B6">
      <w:pPr>
        <w:rPr>
          <w:lang w:val="x-none"/>
        </w:rPr>
      </w:pPr>
    </w:p>
    <w:p w:rsidR="00045906" w:rsidRPr="00E95736" w:rsidRDefault="00045906">
      <w:pPr>
        <w:rPr>
          <w:lang w:val="x-none"/>
        </w:rPr>
      </w:pPr>
    </w:p>
    <w:sectPr w:rsidR="00045906" w:rsidRPr="00E95736" w:rsidSect="00780CC2">
      <w:pgSz w:w="11907" w:h="16839" w:code="9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5E" w:rsidRDefault="0018605E" w:rsidP="00A47A10">
      <w:pPr>
        <w:spacing w:after="0" w:line="240" w:lineRule="auto"/>
      </w:pPr>
      <w:r>
        <w:separator/>
      </w:r>
    </w:p>
  </w:endnote>
  <w:endnote w:type="continuationSeparator" w:id="0">
    <w:p w:rsidR="0018605E" w:rsidRDefault="0018605E" w:rsidP="00A4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AD" w:rsidRDefault="006102A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AD" w:rsidRPr="006102AD" w:rsidRDefault="006102AD">
    <w:pPr>
      <w:pStyle w:val="aa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26.01.2024 15:08:08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AD" w:rsidRDefault="006102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5E" w:rsidRDefault="0018605E" w:rsidP="00A47A10">
      <w:pPr>
        <w:spacing w:after="0" w:line="240" w:lineRule="auto"/>
      </w:pPr>
      <w:r>
        <w:separator/>
      </w:r>
    </w:p>
  </w:footnote>
  <w:footnote w:type="continuationSeparator" w:id="0">
    <w:p w:rsidR="0018605E" w:rsidRDefault="0018605E" w:rsidP="00A4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AD" w:rsidRDefault="006102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862124"/>
      <w:docPartObj>
        <w:docPartGallery w:val="Page Numbers (Top of Page)"/>
        <w:docPartUnique/>
      </w:docPartObj>
    </w:sdtPr>
    <w:sdtEndPr/>
    <w:sdtContent>
      <w:p w:rsidR="00075D3A" w:rsidRDefault="00075D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2AD">
          <w:rPr>
            <w:noProof/>
          </w:rPr>
          <w:t>2</w:t>
        </w:r>
        <w:r>
          <w:fldChar w:fldCharType="end"/>
        </w:r>
      </w:p>
    </w:sdtContent>
  </w:sdt>
  <w:p w:rsidR="00075D3A" w:rsidRDefault="00075D3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AD" w:rsidRDefault="006102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886"/>
    <w:multiLevelType w:val="hybridMultilevel"/>
    <w:tmpl w:val="04D47908"/>
    <w:lvl w:ilvl="0" w:tplc="3FD66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735A"/>
    <w:multiLevelType w:val="hybridMultilevel"/>
    <w:tmpl w:val="D9B8FB34"/>
    <w:lvl w:ilvl="0" w:tplc="31D87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D4634"/>
    <w:multiLevelType w:val="hybridMultilevel"/>
    <w:tmpl w:val="6734CDD6"/>
    <w:lvl w:ilvl="0" w:tplc="6AE8D1E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86D04"/>
    <w:multiLevelType w:val="hybridMultilevel"/>
    <w:tmpl w:val="4CE4268E"/>
    <w:lvl w:ilvl="0" w:tplc="6FCA15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25D3D"/>
    <w:multiLevelType w:val="hybridMultilevel"/>
    <w:tmpl w:val="BD645BEE"/>
    <w:lvl w:ilvl="0" w:tplc="1BEA43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A348A"/>
    <w:multiLevelType w:val="hybridMultilevel"/>
    <w:tmpl w:val="B4A6DB62"/>
    <w:lvl w:ilvl="0" w:tplc="0966FA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B4D6A"/>
    <w:multiLevelType w:val="multilevel"/>
    <w:tmpl w:val="31723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31736C4"/>
    <w:multiLevelType w:val="hybridMultilevel"/>
    <w:tmpl w:val="AF4CAD9C"/>
    <w:lvl w:ilvl="0" w:tplc="B68248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16471"/>
    <w:multiLevelType w:val="hybridMultilevel"/>
    <w:tmpl w:val="09A2CBC0"/>
    <w:lvl w:ilvl="0" w:tplc="38F8E8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055E1"/>
    <w:multiLevelType w:val="hybridMultilevel"/>
    <w:tmpl w:val="5C96569E"/>
    <w:lvl w:ilvl="0" w:tplc="1ED88D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84222"/>
    <w:multiLevelType w:val="hybridMultilevel"/>
    <w:tmpl w:val="ABC67974"/>
    <w:lvl w:ilvl="0" w:tplc="1B2A5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B612B"/>
    <w:multiLevelType w:val="hybridMultilevel"/>
    <w:tmpl w:val="A5065EA2"/>
    <w:lvl w:ilvl="0" w:tplc="8298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652761"/>
    <w:multiLevelType w:val="hybridMultilevel"/>
    <w:tmpl w:val="1578DB04"/>
    <w:lvl w:ilvl="0" w:tplc="0C6860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340C2"/>
    <w:multiLevelType w:val="multilevel"/>
    <w:tmpl w:val="E71801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79A1237"/>
    <w:multiLevelType w:val="hybridMultilevel"/>
    <w:tmpl w:val="D61EF1E4"/>
    <w:lvl w:ilvl="0" w:tplc="53E2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70BEA"/>
    <w:multiLevelType w:val="hybridMultilevel"/>
    <w:tmpl w:val="9F12F0C4"/>
    <w:lvl w:ilvl="0" w:tplc="3FD66BD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7D784678"/>
    <w:multiLevelType w:val="hybridMultilevel"/>
    <w:tmpl w:val="5544A5B8"/>
    <w:lvl w:ilvl="0" w:tplc="A0EADD8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13"/>
  </w:num>
  <w:num w:numId="9">
    <w:abstractNumId w:val="10"/>
  </w:num>
  <w:num w:numId="10">
    <w:abstractNumId w:val="12"/>
  </w:num>
  <w:num w:numId="11">
    <w:abstractNumId w:val="7"/>
  </w:num>
  <w:num w:numId="12">
    <w:abstractNumId w:val="4"/>
  </w:num>
  <w:num w:numId="13">
    <w:abstractNumId w:val="3"/>
  </w:num>
  <w:num w:numId="14">
    <w:abstractNumId w:val="8"/>
  </w:num>
  <w:num w:numId="15">
    <w:abstractNumId w:val="5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bBphV7xYPpaYb90g0dvAmdzPg+I=" w:salt="tcyZVRvz5uJFE/Agfkfg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67"/>
    <w:rsid w:val="00000229"/>
    <w:rsid w:val="0000095E"/>
    <w:rsid w:val="000009BC"/>
    <w:rsid w:val="00000F08"/>
    <w:rsid w:val="000011DE"/>
    <w:rsid w:val="00001A42"/>
    <w:rsid w:val="00001D5D"/>
    <w:rsid w:val="0000379C"/>
    <w:rsid w:val="00003AE9"/>
    <w:rsid w:val="0000598A"/>
    <w:rsid w:val="00005AE8"/>
    <w:rsid w:val="00006352"/>
    <w:rsid w:val="00006393"/>
    <w:rsid w:val="000065B8"/>
    <w:rsid w:val="00010170"/>
    <w:rsid w:val="00012028"/>
    <w:rsid w:val="000124D0"/>
    <w:rsid w:val="0001433E"/>
    <w:rsid w:val="0001658D"/>
    <w:rsid w:val="000226E7"/>
    <w:rsid w:val="00023383"/>
    <w:rsid w:val="00023998"/>
    <w:rsid w:val="00024847"/>
    <w:rsid w:val="000263C8"/>
    <w:rsid w:val="000267FF"/>
    <w:rsid w:val="00027775"/>
    <w:rsid w:val="000301D8"/>
    <w:rsid w:val="00030E73"/>
    <w:rsid w:val="00031BFB"/>
    <w:rsid w:val="00033803"/>
    <w:rsid w:val="00035AB2"/>
    <w:rsid w:val="00037158"/>
    <w:rsid w:val="000372B5"/>
    <w:rsid w:val="000409FC"/>
    <w:rsid w:val="0004107B"/>
    <w:rsid w:val="00041138"/>
    <w:rsid w:val="00044F09"/>
    <w:rsid w:val="0004536F"/>
    <w:rsid w:val="00045906"/>
    <w:rsid w:val="00046280"/>
    <w:rsid w:val="00046604"/>
    <w:rsid w:val="00047D2B"/>
    <w:rsid w:val="00052862"/>
    <w:rsid w:val="000529F7"/>
    <w:rsid w:val="000550F8"/>
    <w:rsid w:val="000564F5"/>
    <w:rsid w:val="000565E6"/>
    <w:rsid w:val="0005719F"/>
    <w:rsid w:val="00061F89"/>
    <w:rsid w:val="00062BCB"/>
    <w:rsid w:val="0006338C"/>
    <w:rsid w:val="0006698C"/>
    <w:rsid w:val="00067201"/>
    <w:rsid w:val="00070508"/>
    <w:rsid w:val="00070857"/>
    <w:rsid w:val="00072C81"/>
    <w:rsid w:val="00074704"/>
    <w:rsid w:val="00074A0E"/>
    <w:rsid w:val="00075D3A"/>
    <w:rsid w:val="00076502"/>
    <w:rsid w:val="00076896"/>
    <w:rsid w:val="00077A80"/>
    <w:rsid w:val="00083BBA"/>
    <w:rsid w:val="00083D4F"/>
    <w:rsid w:val="000849DE"/>
    <w:rsid w:val="00084C60"/>
    <w:rsid w:val="00086886"/>
    <w:rsid w:val="00087C37"/>
    <w:rsid w:val="0009040F"/>
    <w:rsid w:val="0009081B"/>
    <w:rsid w:val="000924E2"/>
    <w:rsid w:val="00093504"/>
    <w:rsid w:val="000949D2"/>
    <w:rsid w:val="0009702B"/>
    <w:rsid w:val="000975FD"/>
    <w:rsid w:val="000A02D1"/>
    <w:rsid w:val="000A1BF0"/>
    <w:rsid w:val="000A2929"/>
    <w:rsid w:val="000A2DE7"/>
    <w:rsid w:val="000A31BC"/>
    <w:rsid w:val="000A35E0"/>
    <w:rsid w:val="000A40AF"/>
    <w:rsid w:val="000A677F"/>
    <w:rsid w:val="000B3C95"/>
    <w:rsid w:val="000B3D18"/>
    <w:rsid w:val="000B63D2"/>
    <w:rsid w:val="000B6780"/>
    <w:rsid w:val="000B7676"/>
    <w:rsid w:val="000B7B6B"/>
    <w:rsid w:val="000C0396"/>
    <w:rsid w:val="000C0E1F"/>
    <w:rsid w:val="000C1902"/>
    <w:rsid w:val="000C45AC"/>
    <w:rsid w:val="000C539C"/>
    <w:rsid w:val="000C60E0"/>
    <w:rsid w:val="000C6A9E"/>
    <w:rsid w:val="000C7566"/>
    <w:rsid w:val="000D0261"/>
    <w:rsid w:val="000D3FB3"/>
    <w:rsid w:val="000E02EB"/>
    <w:rsid w:val="000E1291"/>
    <w:rsid w:val="000E315E"/>
    <w:rsid w:val="000E44EE"/>
    <w:rsid w:val="000E4ACB"/>
    <w:rsid w:val="000E4B21"/>
    <w:rsid w:val="000E4CFF"/>
    <w:rsid w:val="000E5B9B"/>
    <w:rsid w:val="000F0602"/>
    <w:rsid w:val="000F0D59"/>
    <w:rsid w:val="000F2AFD"/>
    <w:rsid w:val="000F2B22"/>
    <w:rsid w:val="000F2FF3"/>
    <w:rsid w:val="000F3ECD"/>
    <w:rsid w:val="000F3FC3"/>
    <w:rsid w:val="000F4A44"/>
    <w:rsid w:val="000F58E7"/>
    <w:rsid w:val="000F6684"/>
    <w:rsid w:val="00101349"/>
    <w:rsid w:val="00101FB7"/>
    <w:rsid w:val="001059A8"/>
    <w:rsid w:val="00106AA6"/>
    <w:rsid w:val="00110A73"/>
    <w:rsid w:val="001146DE"/>
    <w:rsid w:val="00117667"/>
    <w:rsid w:val="001178B7"/>
    <w:rsid w:val="00122D9E"/>
    <w:rsid w:val="00124843"/>
    <w:rsid w:val="00127797"/>
    <w:rsid w:val="001314EF"/>
    <w:rsid w:val="00131BD0"/>
    <w:rsid w:val="0013285D"/>
    <w:rsid w:val="00133E96"/>
    <w:rsid w:val="00136409"/>
    <w:rsid w:val="0013663D"/>
    <w:rsid w:val="00137953"/>
    <w:rsid w:val="00140D53"/>
    <w:rsid w:val="00143F7D"/>
    <w:rsid w:val="00146586"/>
    <w:rsid w:val="001521FC"/>
    <w:rsid w:val="001545D9"/>
    <w:rsid w:val="00154EB4"/>
    <w:rsid w:val="00160647"/>
    <w:rsid w:val="00160822"/>
    <w:rsid w:val="00161CB7"/>
    <w:rsid w:val="00163279"/>
    <w:rsid w:val="001655C7"/>
    <w:rsid w:val="001666FA"/>
    <w:rsid w:val="001720D7"/>
    <w:rsid w:val="001731B3"/>
    <w:rsid w:val="00173752"/>
    <w:rsid w:val="00174C23"/>
    <w:rsid w:val="0017735D"/>
    <w:rsid w:val="00177766"/>
    <w:rsid w:val="0018196A"/>
    <w:rsid w:val="001823E1"/>
    <w:rsid w:val="001843B9"/>
    <w:rsid w:val="001843EE"/>
    <w:rsid w:val="00184431"/>
    <w:rsid w:val="001855DA"/>
    <w:rsid w:val="001856A2"/>
    <w:rsid w:val="0018605E"/>
    <w:rsid w:val="00190F59"/>
    <w:rsid w:val="00196624"/>
    <w:rsid w:val="0019704B"/>
    <w:rsid w:val="001A042C"/>
    <w:rsid w:val="001A044C"/>
    <w:rsid w:val="001A0A2B"/>
    <w:rsid w:val="001A1A49"/>
    <w:rsid w:val="001A22E5"/>
    <w:rsid w:val="001A2C34"/>
    <w:rsid w:val="001A48E3"/>
    <w:rsid w:val="001A4F24"/>
    <w:rsid w:val="001B14E2"/>
    <w:rsid w:val="001B4487"/>
    <w:rsid w:val="001B50D2"/>
    <w:rsid w:val="001C0798"/>
    <w:rsid w:val="001C1A5E"/>
    <w:rsid w:val="001C2C42"/>
    <w:rsid w:val="001C369E"/>
    <w:rsid w:val="001C448B"/>
    <w:rsid w:val="001C524A"/>
    <w:rsid w:val="001C5374"/>
    <w:rsid w:val="001C5D7F"/>
    <w:rsid w:val="001C62E7"/>
    <w:rsid w:val="001C6B4C"/>
    <w:rsid w:val="001D309C"/>
    <w:rsid w:val="001D48F2"/>
    <w:rsid w:val="001D60D0"/>
    <w:rsid w:val="001E0CD3"/>
    <w:rsid w:val="001E5D24"/>
    <w:rsid w:val="001E6831"/>
    <w:rsid w:val="001F0036"/>
    <w:rsid w:val="001F1E6C"/>
    <w:rsid w:val="001F2969"/>
    <w:rsid w:val="001F39A3"/>
    <w:rsid w:val="002004DD"/>
    <w:rsid w:val="0020426B"/>
    <w:rsid w:val="00204E80"/>
    <w:rsid w:val="0020556F"/>
    <w:rsid w:val="0020683B"/>
    <w:rsid w:val="0021208B"/>
    <w:rsid w:val="002122B5"/>
    <w:rsid w:val="002129B4"/>
    <w:rsid w:val="00212CDF"/>
    <w:rsid w:val="00214E64"/>
    <w:rsid w:val="00215157"/>
    <w:rsid w:val="00216D5D"/>
    <w:rsid w:val="00221463"/>
    <w:rsid w:val="002250FE"/>
    <w:rsid w:val="00227164"/>
    <w:rsid w:val="00227413"/>
    <w:rsid w:val="00230393"/>
    <w:rsid w:val="0023165D"/>
    <w:rsid w:val="00234E95"/>
    <w:rsid w:val="0023531B"/>
    <w:rsid w:val="00235E77"/>
    <w:rsid w:val="002408C7"/>
    <w:rsid w:val="00241315"/>
    <w:rsid w:val="00241AEB"/>
    <w:rsid w:val="00244DA6"/>
    <w:rsid w:val="002453C5"/>
    <w:rsid w:val="002456A7"/>
    <w:rsid w:val="00245E4D"/>
    <w:rsid w:val="002474D8"/>
    <w:rsid w:val="00251D88"/>
    <w:rsid w:val="002547C4"/>
    <w:rsid w:val="002549A0"/>
    <w:rsid w:val="0025534D"/>
    <w:rsid w:val="0025683D"/>
    <w:rsid w:val="00257286"/>
    <w:rsid w:val="00260214"/>
    <w:rsid w:val="00260675"/>
    <w:rsid w:val="00260D5B"/>
    <w:rsid w:val="00261EDB"/>
    <w:rsid w:val="00263756"/>
    <w:rsid w:val="0026465F"/>
    <w:rsid w:val="00267E3B"/>
    <w:rsid w:val="00267E89"/>
    <w:rsid w:val="00273385"/>
    <w:rsid w:val="00273F5C"/>
    <w:rsid w:val="00275DBA"/>
    <w:rsid w:val="00275E0A"/>
    <w:rsid w:val="00280F88"/>
    <w:rsid w:val="002822B2"/>
    <w:rsid w:val="00286146"/>
    <w:rsid w:val="002870BC"/>
    <w:rsid w:val="002876F4"/>
    <w:rsid w:val="00291593"/>
    <w:rsid w:val="00291F88"/>
    <w:rsid w:val="002937FD"/>
    <w:rsid w:val="00295112"/>
    <w:rsid w:val="00295981"/>
    <w:rsid w:val="00295F43"/>
    <w:rsid w:val="00295F66"/>
    <w:rsid w:val="002975F6"/>
    <w:rsid w:val="002A0175"/>
    <w:rsid w:val="002A2CF6"/>
    <w:rsid w:val="002A3190"/>
    <w:rsid w:val="002A3928"/>
    <w:rsid w:val="002A4013"/>
    <w:rsid w:val="002A6874"/>
    <w:rsid w:val="002A74A6"/>
    <w:rsid w:val="002A7C2E"/>
    <w:rsid w:val="002B2B40"/>
    <w:rsid w:val="002B6A37"/>
    <w:rsid w:val="002B6B1D"/>
    <w:rsid w:val="002C60DB"/>
    <w:rsid w:val="002D1214"/>
    <w:rsid w:val="002D1516"/>
    <w:rsid w:val="002D16F7"/>
    <w:rsid w:val="002D1731"/>
    <w:rsid w:val="002D1DD9"/>
    <w:rsid w:val="002D58AD"/>
    <w:rsid w:val="002E02A2"/>
    <w:rsid w:val="002E112C"/>
    <w:rsid w:val="002E2EF9"/>
    <w:rsid w:val="002E4127"/>
    <w:rsid w:val="002E415E"/>
    <w:rsid w:val="002E5BC7"/>
    <w:rsid w:val="002E68F3"/>
    <w:rsid w:val="002E691C"/>
    <w:rsid w:val="002E6A3F"/>
    <w:rsid w:val="002F09A2"/>
    <w:rsid w:val="002F133C"/>
    <w:rsid w:val="002F2C87"/>
    <w:rsid w:val="002F30B4"/>
    <w:rsid w:val="002F4320"/>
    <w:rsid w:val="002F4692"/>
    <w:rsid w:val="002F64C6"/>
    <w:rsid w:val="002F76EF"/>
    <w:rsid w:val="002F7721"/>
    <w:rsid w:val="00302831"/>
    <w:rsid w:val="003029F4"/>
    <w:rsid w:val="00305C3C"/>
    <w:rsid w:val="003062B9"/>
    <w:rsid w:val="003107C0"/>
    <w:rsid w:val="00310CC9"/>
    <w:rsid w:val="003115AE"/>
    <w:rsid w:val="00311D4D"/>
    <w:rsid w:val="00312C30"/>
    <w:rsid w:val="00315320"/>
    <w:rsid w:val="00321C64"/>
    <w:rsid w:val="00323C99"/>
    <w:rsid w:val="003250EA"/>
    <w:rsid w:val="00325AF3"/>
    <w:rsid w:val="003266EC"/>
    <w:rsid w:val="003275C8"/>
    <w:rsid w:val="00331A6B"/>
    <w:rsid w:val="00332137"/>
    <w:rsid w:val="003323F0"/>
    <w:rsid w:val="0033384C"/>
    <w:rsid w:val="003340D4"/>
    <w:rsid w:val="00334631"/>
    <w:rsid w:val="00343D03"/>
    <w:rsid w:val="003500E8"/>
    <w:rsid w:val="00350717"/>
    <w:rsid w:val="00351B38"/>
    <w:rsid w:val="00351EC5"/>
    <w:rsid w:val="00352666"/>
    <w:rsid w:val="00354291"/>
    <w:rsid w:val="00357ED0"/>
    <w:rsid w:val="003600AA"/>
    <w:rsid w:val="00360768"/>
    <w:rsid w:val="003625C1"/>
    <w:rsid w:val="00363A74"/>
    <w:rsid w:val="00364D32"/>
    <w:rsid w:val="00366D01"/>
    <w:rsid w:val="00367585"/>
    <w:rsid w:val="003714D4"/>
    <w:rsid w:val="00374059"/>
    <w:rsid w:val="003743B1"/>
    <w:rsid w:val="003758DB"/>
    <w:rsid w:val="0038004B"/>
    <w:rsid w:val="00380301"/>
    <w:rsid w:val="0038244C"/>
    <w:rsid w:val="00382A31"/>
    <w:rsid w:val="00382E80"/>
    <w:rsid w:val="00383482"/>
    <w:rsid w:val="003854F8"/>
    <w:rsid w:val="00386C40"/>
    <w:rsid w:val="003875BD"/>
    <w:rsid w:val="003900F1"/>
    <w:rsid w:val="00390D1A"/>
    <w:rsid w:val="00392994"/>
    <w:rsid w:val="00394D7C"/>
    <w:rsid w:val="003950E0"/>
    <w:rsid w:val="00396268"/>
    <w:rsid w:val="003971BE"/>
    <w:rsid w:val="003A0761"/>
    <w:rsid w:val="003A0DD0"/>
    <w:rsid w:val="003A2E13"/>
    <w:rsid w:val="003A4B7A"/>
    <w:rsid w:val="003A6CDB"/>
    <w:rsid w:val="003A6DA8"/>
    <w:rsid w:val="003A7AB2"/>
    <w:rsid w:val="003B40ED"/>
    <w:rsid w:val="003B4621"/>
    <w:rsid w:val="003C05AF"/>
    <w:rsid w:val="003C14BB"/>
    <w:rsid w:val="003C1882"/>
    <w:rsid w:val="003C276E"/>
    <w:rsid w:val="003C2C92"/>
    <w:rsid w:val="003C49D3"/>
    <w:rsid w:val="003C4E03"/>
    <w:rsid w:val="003C5587"/>
    <w:rsid w:val="003C6DCF"/>
    <w:rsid w:val="003D155C"/>
    <w:rsid w:val="003D214F"/>
    <w:rsid w:val="003D22BE"/>
    <w:rsid w:val="003D2E78"/>
    <w:rsid w:val="003D5A66"/>
    <w:rsid w:val="003D7D3B"/>
    <w:rsid w:val="003F0667"/>
    <w:rsid w:val="003F133A"/>
    <w:rsid w:val="003F13F7"/>
    <w:rsid w:val="003F2E0F"/>
    <w:rsid w:val="003F3E55"/>
    <w:rsid w:val="003F5C11"/>
    <w:rsid w:val="003F5FB0"/>
    <w:rsid w:val="003F624D"/>
    <w:rsid w:val="003F704F"/>
    <w:rsid w:val="003F7117"/>
    <w:rsid w:val="00400F79"/>
    <w:rsid w:val="00401F04"/>
    <w:rsid w:val="004020A4"/>
    <w:rsid w:val="00404BE6"/>
    <w:rsid w:val="00405A54"/>
    <w:rsid w:val="0040601D"/>
    <w:rsid w:val="00407514"/>
    <w:rsid w:val="00407BB2"/>
    <w:rsid w:val="00410519"/>
    <w:rsid w:val="004105B2"/>
    <w:rsid w:val="00411316"/>
    <w:rsid w:val="0041694E"/>
    <w:rsid w:val="0042022C"/>
    <w:rsid w:val="00422604"/>
    <w:rsid w:val="00422733"/>
    <w:rsid w:val="00422C2F"/>
    <w:rsid w:val="004230F3"/>
    <w:rsid w:val="0042345E"/>
    <w:rsid w:val="004236A9"/>
    <w:rsid w:val="004237C3"/>
    <w:rsid w:val="00423C77"/>
    <w:rsid w:val="00423CCB"/>
    <w:rsid w:val="004244B0"/>
    <w:rsid w:val="00426B92"/>
    <w:rsid w:val="004275C3"/>
    <w:rsid w:val="0043094A"/>
    <w:rsid w:val="00431A46"/>
    <w:rsid w:val="00432A53"/>
    <w:rsid w:val="00432F61"/>
    <w:rsid w:val="004342BB"/>
    <w:rsid w:val="00436B2D"/>
    <w:rsid w:val="00436F3F"/>
    <w:rsid w:val="00443A24"/>
    <w:rsid w:val="00444D3D"/>
    <w:rsid w:val="004461DE"/>
    <w:rsid w:val="00446B89"/>
    <w:rsid w:val="00447882"/>
    <w:rsid w:val="00454B52"/>
    <w:rsid w:val="00456E76"/>
    <w:rsid w:val="00457F6F"/>
    <w:rsid w:val="00457FD7"/>
    <w:rsid w:val="004611DA"/>
    <w:rsid w:val="00461250"/>
    <w:rsid w:val="00461B6C"/>
    <w:rsid w:val="00462DBA"/>
    <w:rsid w:val="00465EBC"/>
    <w:rsid w:val="00466488"/>
    <w:rsid w:val="0046651C"/>
    <w:rsid w:val="00466F45"/>
    <w:rsid w:val="004707A3"/>
    <w:rsid w:val="0047094C"/>
    <w:rsid w:val="0047321C"/>
    <w:rsid w:val="00475C10"/>
    <w:rsid w:val="004762ED"/>
    <w:rsid w:val="00477FDB"/>
    <w:rsid w:val="00480585"/>
    <w:rsid w:val="00480DE3"/>
    <w:rsid w:val="004816BC"/>
    <w:rsid w:val="00482519"/>
    <w:rsid w:val="00482E72"/>
    <w:rsid w:val="0048538C"/>
    <w:rsid w:val="004865A1"/>
    <w:rsid w:val="00490B07"/>
    <w:rsid w:val="004912E3"/>
    <w:rsid w:val="00492784"/>
    <w:rsid w:val="00492BD2"/>
    <w:rsid w:val="004955CC"/>
    <w:rsid w:val="00495D66"/>
    <w:rsid w:val="00495FCE"/>
    <w:rsid w:val="00496186"/>
    <w:rsid w:val="004971B1"/>
    <w:rsid w:val="004A1FB6"/>
    <w:rsid w:val="004A241F"/>
    <w:rsid w:val="004A2467"/>
    <w:rsid w:val="004A31CA"/>
    <w:rsid w:val="004A3614"/>
    <w:rsid w:val="004A37CF"/>
    <w:rsid w:val="004B4308"/>
    <w:rsid w:val="004B6720"/>
    <w:rsid w:val="004B6778"/>
    <w:rsid w:val="004C148C"/>
    <w:rsid w:val="004C1FDA"/>
    <w:rsid w:val="004C24ED"/>
    <w:rsid w:val="004C2E12"/>
    <w:rsid w:val="004C392F"/>
    <w:rsid w:val="004C3932"/>
    <w:rsid w:val="004C554E"/>
    <w:rsid w:val="004C6953"/>
    <w:rsid w:val="004C7014"/>
    <w:rsid w:val="004C7411"/>
    <w:rsid w:val="004D1264"/>
    <w:rsid w:val="004D1280"/>
    <w:rsid w:val="004D2731"/>
    <w:rsid w:val="004D3CA0"/>
    <w:rsid w:val="004D56AF"/>
    <w:rsid w:val="004D5CED"/>
    <w:rsid w:val="004D60BC"/>
    <w:rsid w:val="004E1F4C"/>
    <w:rsid w:val="004E2275"/>
    <w:rsid w:val="004E54A4"/>
    <w:rsid w:val="004F2530"/>
    <w:rsid w:val="004F340D"/>
    <w:rsid w:val="004F3BC2"/>
    <w:rsid w:val="004F3C94"/>
    <w:rsid w:val="004F3EF5"/>
    <w:rsid w:val="004F5305"/>
    <w:rsid w:val="004F543A"/>
    <w:rsid w:val="004F57DA"/>
    <w:rsid w:val="004F6392"/>
    <w:rsid w:val="004F66EC"/>
    <w:rsid w:val="005016B3"/>
    <w:rsid w:val="00503FCE"/>
    <w:rsid w:val="0050712A"/>
    <w:rsid w:val="00507B73"/>
    <w:rsid w:val="00513C75"/>
    <w:rsid w:val="00515BA2"/>
    <w:rsid w:val="00520BBF"/>
    <w:rsid w:val="0052207E"/>
    <w:rsid w:val="00523525"/>
    <w:rsid w:val="00525A0A"/>
    <w:rsid w:val="00525EDF"/>
    <w:rsid w:val="0052602E"/>
    <w:rsid w:val="00527D03"/>
    <w:rsid w:val="005341AA"/>
    <w:rsid w:val="0053626D"/>
    <w:rsid w:val="00540BAB"/>
    <w:rsid w:val="0054192B"/>
    <w:rsid w:val="00541CA4"/>
    <w:rsid w:val="00541CED"/>
    <w:rsid w:val="00542577"/>
    <w:rsid w:val="00543994"/>
    <w:rsid w:val="005441A9"/>
    <w:rsid w:val="00545167"/>
    <w:rsid w:val="00546BEB"/>
    <w:rsid w:val="00554303"/>
    <w:rsid w:val="005558DA"/>
    <w:rsid w:val="00556368"/>
    <w:rsid w:val="005574B5"/>
    <w:rsid w:val="00561B3E"/>
    <w:rsid w:val="00564E10"/>
    <w:rsid w:val="00564F68"/>
    <w:rsid w:val="005664EE"/>
    <w:rsid w:val="00567109"/>
    <w:rsid w:val="00571F37"/>
    <w:rsid w:val="0057389A"/>
    <w:rsid w:val="0057473F"/>
    <w:rsid w:val="0057595F"/>
    <w:rsid w:val="00576150"/>
    <w:rsid w:val="005762C6"/>
    <w:rsid w:val="00576F11"/>
    <w:rsid w:val="00577F87"/>
    <w:rsid w:val="00581DDF"/>
    <w:rsid w:val="0058202B"/>
    <w:rsid w:val="00584769"/>
    <w:rsid w:val="00586995"/>
    <w:rsid w:val="00586A78"/>
    <w:rsid w:val="00587FA0"/>
    <w:rsid w:val="00591463"/>
    <w:rsid w:val="00591A1C"/>
    <w:rsid w:val="005946E6"/>
    <w:rsid w:val="00594FC0"/>
    <w:rsid w:val="00595BF6"/>
    <w:rsid w:val="00595D12"/>
    <w:rsid w:val="005966BD"/>
    <w:rsid w:val="005A1618"/>
    <w:rsid w:val="005A2120"/>
    <w:rsid w:val="005A27AA"/>
    <w:rsid w:val="005A39D7"/>
    <w:rsid w:val="005A5DF7"/>
    <w:rsid w:val="005B05B5"/>
    <w:rsid w:val="005B1A78"/>
    <w:rsid w:val="005B24C8"/>
    <w:rsid w:val="005B2F76"/>
    <w:rsid w:val="005B349D"/>
    <w:rsid w:val="005B6B78"/>
    <w:rsid w:val="005B6D87"/>
    <w:rsid w:val="005C2553"/>
    <w:rsid w:val="005C3991"/>
    <w:rsid w:val="005C5FAC"/>
    <w:rsid w:val="005C6BC8"/>
    <w:rsid w:val="005C7907"/>
    <w:rsid w:val="005D258E"/>
    <w:rsid w:val="005D29D2"/>
    <w:rsid w:val="005D2DB0"/>
    <w:rsid w:val="005D5526"/>
    <w:rsid w:val="005D5A06"/>
    <w:rsid w:val="005D6BED"/>
    <w:rsid w:val="005E0E41"/>
    <w:rsid w:val="005E40EE"/>
    <w:rsid w:val="005E4961"/>
    <w:rsid w:val="005E49FA"/>
    <w:rsid w:val="005E4A4E"/>
    <w:rsid w:val="005E5636"/>
    <w:rsid w:val="005E5782"/>
    <w:rsid w:val="005E623C"/>
    <w:rsid w:val="005E7AA6"/>
    <w:rsid w:val="005F0F0A"/>
    <w:rsid w:val="005F111B"/>
    <w:rsid w:val="005F3489"/>
    <w:rsid w:val="005F390D"/>
    <w:rsid w:val="005F55D1"/>
    <w:rsid w:val="00600382"/>
    <w:rsid w:val="006018BC"/>
    <w:rsid w:val="00601D9B"/>
    <w:rsid w:val="00602177"/>
    <w:rsid w:val="00602B50"/>
    <w:rsid w:val="006076DB"/>
    <w:rsid w:val="006102AD"/>
    <w:rsid w:val="006111C3"/>
    <w:rsid w:val="006117B0"/>
    <w:rsid w:val="00612314"/>
    <w:rsid w:val="00613713"/>
    <w:rsid w:val="00614451"/>
    <w:rsid w:val="0061467F"/>
    <w:rsid w:val="006161DA"/>
    <w:rsid w:val="006213BF"/>
    <w:rsid w:val="006251DD"/>
    <w:rsid w:val="006262D3"/>
    <w:rsid w:val="00630081"/>
    <w:rsid w:val="00630CC6"/>
    <w:rsid w:val="00632F6D"/>
    <w:rsid w:val="0063490F"/>
    <w:rsid w:val="00634FA9"/>
    <w:rsid w:val="00635749"/>
    <w:rsid w:val="00641E53"/>
    <w:rsid w:val="006435AF"/>
    <w:rsid w:val="006443CB"/>
    <w:rsid w:val="00646789"/>
    <w:rsid w:val="006472F8"/>
    <w:rsid w:val="006476DF"/>
    <w:rsid w:val="00650E23"/>
    <w:rsid w:val="0065131F"/>
    <w:rsid w:val="006514CD"/>
    <w:rsid w:val="00652128"/>
    <w:rsid w:val="00652962"/>
    <w:rsid w:val="00655BF5"/>
    <w:rsid w:val="00662075"/>
    <w:rsid w:val="0066248E"/>
    <w:rsid w:val="0066269A"/>
    <w:rsid w:val="00663CAC"/>
    <w:rsid w:val="006648CD"/>
    <w:rsid w:val="0066522B"/>
    <w:rsid w:val="00671D46"/>
    <w:rsid w:val="00671F58"/>
    <w:rsid w:val="0067217A"/>
    <w:rsid w:val="00672BC3"/>
    <w:rsid w:val="00674D1C"/>
    <w:rsid w:val="00674F8F"/>
    <w:rsid w:val="006767A5"/>
    <w:rsid w:val="00681669"/>
    <w:rsid w:val="00681913"/>
    <w:rsid w:val="006820E7"/>
    <w:rsid w:val="00682D34"/>
    <w:rsid w:val="00685586"/>
    <w:rsid w:val="00685C06"/>
    <w:rsid w:val="00685D2F"/>
    <w:rsid w:val="006865E4"/>
    <w:rsid w:val="0068691C"/>
    <w:rsid w:val="0068779D"/>
    <w:rsid w:val="00687F88"/>
    <w:rsid w:val="00690B3F"/>
    <w:rsid w:val="00691059"/>
    <w:rsid w:val="006927AF"/>
    <w:rsid w:val="00692E5C"/>
    <w:rsid w:val="00693B50"/>
    <w:rsid w:val="006952A3"/>
    <w:rsid w:val="006A033B"/>
    <w:rsid w:val="006A040E"/>
    <w:rsid w:val="006A0DF3"/>
    <w:rsid w:val="006A17DE"/>
    <w:rsid w:val="006A3059"/>
    <w:rsid w:val="006A30D9"/>
    <w:rsid w:val="006A4940"/>
    <w:rsid w:val="006A593E"/>
    <w:rsid w:val="006A68F3"/>
    <w:rsid w:val="006B0377"/>
    <w:rsid w:val="006B081A"/>
    <w:rsid w:val="006B0A22"/>
    <w:rsid w:val="006B5D31"/>
    <w:rsid w:val="006C1325"/>
    <w:rsid w:val="006C1BD0"/>
    <w:rsid w:val="006C2D1C"/>
    <w:rsid w:val="006C33D9"/>
    <w:rsid w:val="006C393C"/>
    <w:rsid w:val="006C50BC"/>
    <w:rsid w:val="006C59FA"/>
    <w:rsid w:val="006C679E"/>
    <w:rsid w:val="006C6CE0"/>
    <w:rsid w:val="006C7187"/>
    <w:rsid w:val="006C7685"/>
    <w:rsid w:val="006D2B86"/>
    <w:rsid w:val="006D2C12"/>
    <w:rsid w:val="006D3774"/>
    <w:rsid w:val="006D3797"/>
    <w:rsid w:val="006D3AFB"/>
    <w:rsid w:val="006D6130"/>
    <w:rsid w:val="006D63A1"/>
    <w:rsid w:val="006E02CD"/>
    <w:rsid w:val="006E2FBE"/>
    <w:rsid w:val="006E3F67"/>
    <w:rsid w:val="006F0287"/>
    <w:rsid w:val="006F16D7"/>
    <w:rsid w:val="006F17F6"/>
    <w:rsid w:val="006F5138"/>
    <w:rsid w:val="006F51A6"/>
    <w:rsid w:val="006F57AE"/>
    <w:rsid w:val="00705EED"/>
    <w:rsid w:val="00710D0A"/>
    <w:rsid w:val="00711DFA"/>
    <w:rsid w:val="00713CAB"/>
    <w:rsid w:val="00716EDE"/>
    <w:rsid w:val="0071760B"/>
    <w:rsid w:val="00721108"/>
    <w:rsid w:val="00722EEE"/>
    <w:rsid w:val="0072524B"/>
    <w:rsid w:val="0072586B"/>
    <w:rsid w:val="00730EDC"/>
    <w:rsid w:val="0073177E"/>
    <w:rsid w:val="00732333"/>
    <w:rsid w:val="00734493"/>
    <w:rsid w:val="00740165"/>
    <w:rsid w:val="007415E4"/>
    <w:rsid w:val="0074414F"/>
    <w:rsid w:val="00744CD5"/>
    <w:rsid w:val="00745CC2"/>
    <w:rsid w:val="00747AFC"/>
    <w:rsid w:val="00751CEC"/>
    <w:rsid w:val="00752060"/>
    <w:rsid w:val="0075337C"/>
    <w:rsid w:val="00754A17"/>
    <w:rsid w:val="007550BB"/>
    <w:rsid w:val="0075633D"/>
    <w:rsid w:val="00762133"/>
    <w:rsid w:val="00762516"/>
    <w:rsid w:val="007634D2"/>
    <w:rsid w:val="00764862"/>
    <w:rsid w:val="0076500E"/>
    <w:rsid w:val="007672C0"/>
    <w:rsid w:val="00767C19"/>
    <w:rsid w:val="007757AE"/>
    <w:rsid w:val="00775E3B"/>
    <w:rsid w:val="007765FB"/>
    <w:rsid w:val="00780CC2"/>
    <w:rsid w:val="007816C5"/>
    <w:rsid w:val="00782A0D"/>
    <w:rsid w:val="00782BD8"/>
    <w:rsid w:val="00783149"/>
    <w:rsid w:val="00783905"/>
    <w:rsid w:val="00784D73"/>
    <w:rsid w:val="00785A02"/>
    <w:rsid w:val="00785E67"/>
    <w:rsid w:val="00786CD2"/>
    <w:rsid w:val="007920F4"/>
    <w:rsid w:val="00792420"/>
    <w:rsid w:val="0079284F"/>
    <w:rsid w:val="00794D76"/>
    <w:rsid w:val="007951FA"/>
    <w:rsid w:val="007A3074"/>
    <w:rsid w:val="007A382D"/>
    <w:rsid w:val="007A48D9"/>
    <w:rsid w:val="007A6FA5"/>
    <w:rsid w:val="007A77F4"/>
    <w:rsid w:val="007B0F92"/>
    <w:rsid w:val="007B1903"/>
    <w:rsid w:val="007B4852"/>
    <w:rsid w:val="007B58FA"/>
    <w:rsid w:val="007B72E7"/>
    <w:rsid w:val="007B7432"/>
    <w:rsid w:val="007C1116"/>
    <w:rsid w:val="007C49D1"/>
    <w:rsid w:val="007C4A97"/>
    <w:rsid w:val="007C4C13"/>
    <w:rsid w:val="007C5060"/>
    <w:rsid w:val="007C5576"/>
    <w:rsid w:val="007C781D"/>
    <w:rsid w:val="007D0E22"/>
    <w:rsid w:val="007D1D6A"/>
    <w:rsid w:val="007D1F40"/>
    <w:rsid w:val="007D209C"/>
    <w:rsid w:val="007D35D0"/>
    <w:rsid w:val="007D543D"/>
    <w:rsid w:val="007D6FD1"/>
    <w:rsid w:val="007E0C2F"/>
    <w:rsid w:val="007E0CB5"/>
    <w:rsid w:val="007E26D3"/>
    <w:rsid w:val="007E32EA"/>
    <w:rsid w:val="007E375E"/>
    <w:rsid w:val="007E4293"/>
    <w:rsid w:val="007E5504"/>
    <w:rsid w:val="007E7ADE"/>
    <w:rsid w:val="007F00E2"/>
    <w:rsid w:val="007F08F4"/>
    <w:rsid w:val="007F25D5"/>
    <w:rsid w:val="007F3C69"/>
    <w:rsid w:val="007F40F0"/>
    <w:rsid w:val="007F47F7"/>
    <w:rsid w:val="007F4C9C"/>
    <w:rsid w:val="007F702A"/>
    <w:rsid w:val="007F7F3C"/>
    <w:rsid w:val="0080414D"/>
    <w:rsid w:val="00804908"/>
    <w:rsid w:val="00804BF4"/>
    <w:rsid w:val="00812AAC"/>
    <w:rsid w:val="008145A2"/>
    <w:rsid w:val="00815B93"/>
    <w:rsid w:val="00817D05"/>
    <w:rsid w:val="0082207D"/>
    <w:rsid w:val="0082285A"/>
    <w:rsid w:val="00822DF4"/>
    <w:rsid w:val="00822F7B"/>
    <w:rsid w:val="00822FEF"/>
    <w:rsid w:val="00823C9F"/>
    <w:rsid w:val="008240F6"/>
    <w:rsid w:val="0082699B"/>
    <w:rsid w:val="00827826"/>
    <w:rsid w:val="00830235"/>
    <w:rsid w:val="008303B2"/>
    <w:rsid w:val="008333D1"/>
    <w:rsid w:val="00834B95"/>
    <w:rsid w:val="00835935"/>
    <w:rsid w:val="00840308"/>
    <w:rsid w:val="0084097C"/>
    <w:rsid w:val="00840F55"/>
    <w:rsid w:val="00842F19"/>
    <w:rsid w:val="00843927"/>
    <w:rsid w:val="0084392E"/>
    <w:rsid w:val="00846696"/>
    <w:rsid w:val="008476E8"/>
    <w:rsid w:val="0085079A"/>
    <w:rsid w:val="0085467F"/>
    <w:rsid w:val="00855087"/>
    <w:rsid w:val="00856EA3"/>
    <w:rsid w:val="008602C0"/>
    <w:rsid w:val="008630B3"/>
    <w:rsid w:val="00863FD7"/>
    <w:rsid w:val="0086682D"/>
    <w:rsid w:val="00866DAD"/>
    <w:rsid w:val="00866EA8"/>
    <w:rsid w:val="00867611"/>
    <w:rsid w:val="00871321"/>
    <w:rsid w:val="00872E1A"/>
    <w:rsid w:val="00876850"/>
    <w:rsid w:val="0087732C"/>
    <w:rsid w:val="00881301"/>
    <w:rsid w:val="00882BF7"/>
    <w:rsid w:val="00884623"/>
    <w:rsid w:val="0088480D"/>
    <w:rsid w:val="008858B5"/>
    <w:rsid w:val="00885E93"/>
    <w:rsid w:val="00886105"/>
    <w:rsid w:val="008873AC"/>
    <w:rsid w:val="008A2A36"/>
    <w:rsid w:val="008A2C57"/>
    <w:rsid w:val="008A48C9"/>
    <w:rsid w:val="008A4BD0"/>
    <w:rsid w:val="008A514C"/>
    <w:rsid w:val="008B0044"/>
    <w:rsid w:val="008B14C5"/>
    <w:rsid w:val="008B16D4"/>
    <w:rsid w:val="008B3023"/>
    <w:rsid w:val="008B63B0"/>
    <w:rsid w:val="008B63C8"/>
    <w:rsid w:val="008B6A8D"/>
    <w:rsid w:val="008C0172"/>
    <w:rsid w:val="008C15E7"/>
    <w:rsid w:val="008C1D5D"/>
    <w:rsid w:val="008C1E48"/>
    <w:rsid w:val="008C39B1"/>
    <w:rsid w:val="008C6892"/>
    <w:rsid w:val="008C6970"/>
    <w:rsid w:val="008C6DEE"/>
    <w:rsid w:val="008D0079"/>
    <w:rsid w:val="008D04C7"/>
    <w:rsid w:val="008D1D76"/>
    <w:rsid w:val="008D319A"/>
    <w:rsid w:val="008D382E"/>
    <w:rsid w:val="008D3FE0"/>
    <w:rsid w:val="008D4F19"/>
    <w:rsid w:val="008E0EF2"/>
    <w:rsid w:val="008E0FBA"/>
    <w:rsid w:val="008E159F"/>
    <w:rsid w:val="008E1DE6"/>
    <w:rsid w:val="008E24DB"/>
    <w:rsid w:val="008E4B42"/>
    <w:rsid w:val="008F0335"/>
    <w:rsid w:val="008F0866"/>
    <w:rsid w:val="008F13B8"/>
    <w:rsid w:val="008F1615"/>
    <w:rsid w:val="008F7640"/>
    <w:rsid w:val="009016AB"/>
    <w:rsid w:val="00901EC9"/>
    <w:rsid w:val="00901F5F"/>
    <w:rsid w:val="00904536"/>
    <w:rsid w:val="009052CE"/>
    <w:rsid w:val="009066E6"/>
    <w:rsid w:val="009115F1"/>
    <w:rsid w:val="00911C87"/>
    <w:rsid w:val="00911E4F"/>
    <w:rsid w:val="009205E4"/>
    <w:rsid w:val="00923823"/>
    <w:rsid w:val="00925E6E"/>
    <w:rsid w:val="00926EA5"/>
    <w:rsid w:val="0093224B"/>
    <w:rsid w:val="00932757"/>
    <w:rsid w:val="009329F4"/>
    <w:rsid w:val="009356ED"/>
    <w:rsid w:val="0093665E"/>
    <w:rsid w:val="00937150"/>
    <w:rsid w:val="00941095"/>
    <w:rsid w:val="009411F3"/>
    <w:rsid w:val="0094131D"/>
    <w:rsid w:val="00941A23"/>
    <w:rsid w:val="00941B8D"/>
    <w:rsid w:val="00942F32"/>
    <w:rsid w:val="009430E6"/>
    <w:rsid w:val="00943926"/>
    <w:rsid w:val="009440B2"/>
    <w:rsid w:val="00946974"/>
    <w:rsid w:val="009502DC"/>
    <w:rsid w:val="009528E4"/>
    <w:rsid w:val="0096181F"/>
    <w:rsid w:val="00961839"/>
    <w:rsid w:val="0096338D"/>
    <w:rsid w:val="00965411"/>
    <w:rsid w:val="00966137"/>
    <w:rsid w:val="00967D1A"/>
    <w:rsid w:val="0097016C"/>
    <w:rsid w:val="009701E5"/>
    <w:rsid w:val="009713C2"/>
    <w:rsid w:val="00971B0E"/>
    <w:rsid w:val="00974A06"/>
    <w:rsid w:val="00974A51"/>
    <w:rsid w:val="00975B5A"/>
    <w:rsid w:val="00976BD0"/>
    <w:rsid w:val="00977006"/>
    <w:rsid w:val="0098037A"/>
    <w:rsid w:val="00982D7A"/>
    <w:rsid w:val="00983F9E"/>
    <w:rsid w:val="0098479A"/>
    <w:rsid w:val="00985C1E"/>
    <w:rsid w:val="009864FA"/>
    <w:rsid w:val="00990C8F"/>
    <w:rsid w:val="009913E8"/>
    <w:rsid w:val="00991EFE"/>
    <w:rsid w:val="0099234D"/>
    <w:rsid w:val="009936FA"/>
    <w:rsid w:val="009939DD"/>
    <w:rsid w:val="00994DDA"/>
    <w:rsid w:val="00994F66"/>
    <w:rsid w:val="0099774F"/>
    <w:rsid w:val="009A281D"/>
    <w:rsid w:val="009A2BAE"/>
    <w:rsid w:val="009A3A97"/>
    <w:rsid w:val="009A4A96"/>
    <w:rsid w:val="009A4ECD"/>
    <w:rsid w:val="009A510A"/>
    <w:rsid w:val="009A7967"/>
    <w:rsid w:val="009B012E"/>
    <w:rsid w:val="009B0AAC"/>
    <w:rsid w:val="009B0EDD"/>
    <w:rsid w:val="009B497B"/>
    <w:rsid w:val="009B5DEF"/>
    <w:rsid w:val="009B791F"/>
    <w:rsid w:val="009C0488"/>
    <w:rsid w:val="009C2816"/>
    <w:rsid w:val="009C2835"/>
    <w:rsid w:val="009C578A"/>
    <w:rsid w:val="009C6E2E"/>
    <w:rsid w:val="009C7825"/>
    <w:rsid w:val="009D2772"/>
    <w:rsid w:val="009D5202"/>
    <w:rsid w:val="009D7BAA"/>
    <w:rsid w:val="009E06AB"/>
    <w:rsid w:val="009E070E"/>
    <w:rsid w:val="009E3D9D"/>
    <w:rsid w:val="009E43B9"/>
    <w:rsid w:val="009E47B3"/>
    <w:rsid w:val="009E54AC"/>
    <w:rsid w:val="009E6579"/>
    <w:rsid w:val="009E694C"/>
    <w:rsid w:val="009F52DB"/>
    <w:rsid w:val="00A009EB"/>
    <w:rsid w:val="00A020E9"/>
    <w:rsid w:val="00A0375C"/>
    <w:rsid w:val="00A03F08"/>
    <w:rsid w:val="00A05399"/>
    <w:rsid w:val="00A112E8"/>
    <w:rsid w:val="00A12B60"/>
    <w:rsid w:val="00A136B3"/>
    <w:rsid w:val="00A13AB5"/>
    <w:rsid w:val="00A178E9"/>
    <w:rsid w:val="00A222E8"/>
    <w:rsid w:val="00A245C8"/>
    <w:rsid w:val="00A2621B"/>
    <w:rsid w:val="00A27397"/>
    <w:rsid w:val="00A30ACF"/>
    <w:rsid w:val="00A318C7"/>
    <w:rsid w:val="00A329B2"/>
    <w:rsid w:val="00A34443"/>
    <w:rsid w:val="00A34D2E"/>
    <w:rsid w:val="00A362AF"/>
    <w:rsid w:val="00A36948"/>
    <w:rsid w:val="00A4029D"/>
    <w:rsid w:val="00A4239A"/>
    <w:rsid w:val="00A44D60"/>
    <w:rsid w:val="00A457A7"/>
    <w:rsid w:val="00A470EB"/>
    <w:rsid w:val="00A47A10"/>
    <w:rsid w:val="00A5144F"/>
    <w:rsid w:val="00A51A34"/>
    <w:rsid w:val="00A51D5E"/>
    <w:rsid w:val="00A53187"/>
    <w:rsid w:val="00A5335A"/>
    <w:rsid w:val="00A53BF7"/>
    <w:rsid w:val="00A554EB"/>
    <w:rsid w:val="00A56107"/>
    <w:rsid w:val="00A60D94"/>
    <w:rsid w:val="00A60DB9"/>
    <w:rsid w:val="00A66D57"/>
    <w:rsid w:val="00A66F16"/>
    <w:rsid w:val="00A7087F"/>
    <w:rsid w:val="00A710F9"/>
    <w:rsid w:val="00A737D4"/>
    <w:rsid w:val="00A740F1"/>
    <w:rsid w:val="00A76955"/>
    <w:rsid w:val="00A773C9"/>
    <w:rsid w:val="00A775C9"/>
    <w:rsid w:val="00A80789"/>
    <w:rsid w:val="00A80BCA"/>
    <w:rsid w:val="00A816ED"/>
    <w:rsid w:val="00A819A6"/>
    <w:rsid w:val="00A82EAD"/>
    <w:rsid w:val="00A8522B"/>
    <w:rsid w:val="00A877D5"/>
    <w:rsid w:val="00A87D80"/>
    <w:rsid w:val="00A908B3"/>
    <w:rsid w:val="00A931AA"/>
    <w:rsid w:val="00A962B6"/>
    <w:rsid w:val="00A97174"/>
    <w:rsid w:val="00A97557"/>
    <w:rsid w:val="00A97868"/>
    <w:rsid w:val="00AA43E3"/>
    <w:rsid w:val="00AA5846"/>
    <w:rsid w:val="00AA58F4"/>
    <w:rsid w:val="00AA6A89"/>
    <w:rsid w:val="00AA76E3"/>
    <w:rsid w:val="00AB0AC4"/>
    <w:rsid w:val="00AB23EE"/>
    <w:rsid w:val="00AB242C"/>
    <w:rsid w:val="00AB328A"/>
    <w:rsid w:val="00AB4D88"/>
    <w:rsid w:val="00AB7262"/>
    <w:rsid w:val="00AC00C5"/>
    <w:rsid w:val="00AC2ABB"/>
    <w:rsid w:val="00AC3336"/>
    <w:rsid w:val="00AC3F08"/>
    <w:rsid w:val="00AC4F2C"/>
    <w:rsid w:val="00AD01AF"/>
    <w:rsid w:val="00AD139E"/>
    <w:rsid w:val="00AD29B0"/>
    <w:rsid w:val="00AD38E9"/>
    <w:rsid w:val="00AD5AE8"/>
    <w:rsid w:val="00AD6CB8"/>
    <w:rsid w:val="00AE67D6"/>
    <w:rsid w:val="00AE6F87"/>
    <w:rsid w:val="00AF17BD"/>
    <w:rsid w:val="00AF2188"/>
    <w:rsid w:val="00AF5A49"/>
    <w:rsid w:val="00AF5BDD"/>
    <w:rsid w:val="00AF701D"/>
    <w:rsid w:val="00B0070A"/>
    <w:rsid w:val="00B02CCE"/>
    <w:rsid w:val="00B03518"/>
    <w:rsid w:val="00B04BBD"/>
    <w:rsid w:val="00B06AB0"/>
    <w:rsid w:val="00B06E2F"/>
    <w:rsid w:val="00B108CA"/>
    <w:rsid w:val="00B12B2D"/>
    <w:rsid w:val="00B16E02"/>
    <w:rsid w:val="00B23975"/>
    <w:rsid w:val="00B23A6D"/>
    <w:rsid w:val="00B24DA8"/>
    <w:rsid w:val="00B25A70"/>
    <w:rsid w:val="00B3178F"/>
    <w:rsid w:val="00B32F92"/>
    <w:rsid w:val="00B3312B"/>
    <w:rsid w:val="00B35362"/>
    <w:rsid w:val="00B40F54"/>
    <w:rsid w:val="00B412B7"/>
    <w:rsid w:val="00B424F3"/>
    <w:rsid w:val="00B455D8"/>
    <w:rsid w:val="00B46F88"/>
    <w:rsid w:val="00B505E3"/>
    <w:rsid w:val="00B50FB0"/>
    <w:rsid w:val="00B528BE"/>
    <w:rsid w:val="00B52A49"/>
    <w:rsid w:val="00B54069"/>
    <w:rsid w:val="00B5505A"/>
    <w:rsid w:val="00B621E3"/>
    <w:rsid w:val="00B65C7D"/>
    <w:rsid w:val="00B66F8D"/>
    <w:rsid w:val="00B67710"/>
    <w:rsid w:val="00B7023A"/>
    <w:rsid w:val="00B705D1"/>
    <w:rsid w:val="00B70797"/>
    <w:rsid w:val="00B73079"/>
    <w:rsid w:val="00B73575"/>
    <w:rsid w:val="00B7663C"/>
    <w:rsid w:val="00B77009"/>
    <w:rsid w:val="00B81982"/>
    <w:rsid w:val="00B8381B"/>
    <w:rsid w:val="00B847BB"/>
    <w:rsid w:val="00B921CE"/>
    <w:rsid w:val="00B9240C"/>
    <w:rsid w:val="00B93B02"/>
    <w:rsid w:val="00BA0B36"/>
    <w:rsid w:val="00BA1362"/>
    <w:rsid w:val="00BA5860"/>
    <w:rsid w:val="00BA6FD0"/>
    <w:rsid w:val="00BA7987"/>
    <w:rsid w:val="00BA7A28"/>
    <w:rsid w:val="00BB12A5"/>
    <w:rsid w:val="00BB1970"/>
    <w:rsid w:val="00BB39E6"/>
    <w:rsid w:val="00BB494B"/>
    <w:rsid w:val="00BB54ED"/>
    <w:rsid w:val="00BC0D48"/>
    <w:rsid w:val="00BC1AB5"/>
    <w:rsid w:val="00BC256C"/>
    <w:rsid w:val="00BC2B31"/>
    <w:rsid w:val="00BC2E67"/>
    <w:rsid w:val="00BC62C2"/>
    <w:rsid w:val="00BC631D"/>
    <w:rsid w:val="00BC7240"/>
    <w:rsid w:val="00BD196B"/>
    <w:rsid w:val="00BD2F55"/>
    <w:rsid w:val="00BD3D5B"/>
    <w:rsid w:val="00BD4988"/>
    <w:rsid w:val="00BD64A9"/>
    <w:rsid w:val="00BD67A4"/>
    <w:rsid w:val="00BE0CC2"/>
    <w:rsid w:val="00BE0CF5"/>
    <w:rsid w:val="00BE0D4D"/>
    <w:rsid w:val="00BE6080"/>
    <w:rsid w:val="00BE7D8F"/>
    <w:rsid w:val="00BF2C7B"/>
    <w:rsid w:val="00BF4E00"/>
    <w:rsid w:val="00BF717E"/>
    <w:rsid w:val="00C04680"/>
    <w:rsid w:val="00C10C72"/>
    <w:rsid w:val="00C11B21"/>
    <w:rsid w:val="00C11F6F"/>
    <w:rsid w:val="00C12D66"/>
    <w:rsid w:val="00C139E2"/>
    <w:rsid w:val="00C13B0B"/>
    <w:rsid w:val="00C1692F"/>
    <w:rsid w:val="00C17633"/>
    <w:rsid w:val="00C17DE0"/>
    <w:rsid w:val="00C20B8D"/>
    <w:rsid w:val="00C20D99"/>
    <w:rsid w:val="00C26A13"/>
    <w:rsid w:val="00C26B4C"/>
    <w:rsid w:val="00C26E6B"/>
    <w:rsid w:val="00C27E57"/>
    <w:rsid w:val="00C30018"/>
    <w:rsid w:val="00C300C7"/>
    <w:rsid w:val="00C302D8"/>
    <w:rsid w:val="00C31FE3"/>
    <w:rsid w:val="00C33F7E"/>
    <w:rsid w:val="00C34A17"/>
    <w:rsid w:val="00C3537F"/>
    <w:rsid w:val="00C356BF"/>
    <w:rsid w:val="00C403C3"/>
    <w:rsid w:val="00C41E62"/>
    <w:rsid w:val="00C443FF"/>
    <w:rsid w:val="00C5300B"/>
    <w:rsid w:val="00C5334D"/>
    <w:rsid w:val="00C5562B"/>
    <w:rsid w:val="00C558A7"/>
    <w:rsid w:val="00C558ED"/>
    <w:rsid w:val="00C56866"/>
    <w:rsid w:val="00C56B70"/>
    <w:rsid w:val="00C57FEF"/>
    <w:rsid w:val="00C60E6E"/>
    <w:rsid w:val="00C63620"/>
    <w:rsid w:val="00C63888"/>
    <w:rsid w:val="00C64160"/>
    <w:rsid w:val="00C644CE"/>
    <w:rsid w:val="00C6597A"/>
    <w:rsid w:val="00C66A8A"/>
    <w:rsid w:val="00C77082"/>
    <w:rsid w:val="00C80665"/>
    <w:rsid w:val="00C81647"/>
    <w:rsid w:val="00C82131"/>
    <w:rsid w:val="00C8377E"/>
    <w:rsid w:val="00C844F8"/>
    <w:rsid w:val="00C84981"/>
    <w:rsid w:val="00C8543D"/>
    <w:rsid w:val="00C86D07"/>
    <w:rsid w:val="00C8778A"/>
    <w:rsid w:val="00C9011B"/>
    <w:rsid w:val="00C907DC"/>
    <w:rsid w:val="00C90C34"/>
    <w:rsid w:val="00C90FB0"/>
    <w:rsid w:val="00C918E7"/>
    <w:rsid w:val="00C93D86"/>
    <w:rsid w:val="00C96FD0"/>
    <w:rsid w:val="00CA006E"/>
    <w:rsid w:val="00CA00B6"/>
    <w:rsid w:val="00CA1859"/>
    <w:rsid w:val="00CA44E6"/>
    <w:rsid w:val="00CA50E3"/>
    <w:rsid w:val="00CA5D22"/>
    <w:rsid w:val="00CA6733"/>
    <w:rsid w:val="00CA6A4E"/>
    <w:rsid w:val="00CA7379"/>
    <w:rsid w:val="00CA775B"/>
    <w:rsid w:val="00CA7BDE"/>
    <w:rsid w:val="00CA7F41"/>
    <w:rsid w:val="00CB09A9"/>
    <w:rsid w:val="00CB1311"/>
    <w:rsid w:val="00CB33E1"/>
    <w:rsid w:val="00CB4F48"/>
    <w:rsid w:val="00CB598D"/>
    <w:rsid w:val="00CB5F44"/>
    <w:rsid w:val="00CB6FBE"/>
    <w:rsid w:val="00CC00F2"/>
    <w:rsid w:val="00CC062B"/>
    <w:rsid w:val="00CC4433"/>
    <w:rsid w:val="00CC579C"/>
    <w:rsid w:val="00CC676B"/>
    <w:rsid w:val="00CC6F31"/>
    <w:rsid w:val="00CD257B"/>
    <w:rsid w:val="00CD2EAF"/>
    <w:rsid w:val="00CD5C0E"/>
    <w:rsid w:val="00CD63F1"/>
    <w:rsid w:val="00CD6979"/>
    <w:rsid w:val="00CD7817"/>
    <w:rsid w:val="00CE1266"/>
    <w:rsid w:val="00CE27E3"/>
    <w:rsid w:val="00CE2EA1"/>
    <w:rsid w:val="00CE3104"/>
    <w:rsid w:val="00CE3715"/>
    <w:rsid w:val="00CE3B87"/>
    <w:rsid w:val="00CF2231"/>
    <w:rsid w:val="00CF2529"/>
    <w:rsid w:val="00CF3A2F"/>
    <w:rsid w:val="00CF4267"/>
    <w:rsid w:val="00CF4DE8"/>
    <w:rsid w:val="00CF4FB7"/>
    <w:rsid w:val="00CF63D9"/>
    <w:rsid w:val="00D00A0C"/>
    <w:rsid w:val="00D028FD"/>
    <w:rsid w:val="00D041B6"/>
    <w:rsid w:val="00D05160"/>
    <w:rsid w:val="00D064D7"/>
    <w:rsid w:val="00D11595"/>
    <w:rsid w:val="00D11891"/>
    <w:rsid w:val="00D14211"/>
    <w:rsid w:val="00D14C77"/>
    <w:rsid w:val="00D16425"/>
    <w:rsid w:val="00D17D7A"/>
    <w:rsid w:val="00D2255A"/>
    <w:rsid w:val="00D22927"/>
    <w:rsid w:val="00D22C1D"/>
    <w:rsid w:val="00D24067"/>
    <w:rsid w:val="00D249F0"/>
    <w:rsid w:val="00D26929"/>
    <w:rsid w:val="00D26EEB"/>
    <w:rsid w:val="00D31067"/>
    <w:rsid w:val="00D369E3"/>
    <w:rsid w:val="00D37979"/>
    <w:rsid w:val="00D45570"/>
    <w:rsid w:val="00D455A6"/>
    <w:rsid w:val="00D45964"/>
    <w:rsid w:val="00D463EE"/>
    <w:rsid w:val="00D46D3E"/>
    <w:rsid w:val="00D5162C"/>
    <w:rsid w:val="00D526E9"/>
    <w:rsid w:val="00D52A7D"/>
    <w:rsid w:val="00D5345A"/>
    <w:rsid w:val="00D53B58"/>
    <w:rsid w:val="00D53B91"/>
    <w:rsid w:val="00D53E11"/>
    <w:rsid w:val="00D5747E"/>
    <w:rsid w:val="00D57BB5"/>
    <w:rsid w:val="00D604A2"/>
    <w:rsid w:val="00D60533"/>
    <w:rsid w:val="00D610BE"/>
    <w:rsid w:val="00D62212"/>
    <w:rsid w:val="00D64E4F"/>
    <w:rsid w:val="00D661AF"/>
    <w:rsid w:val="00D6693B"/>
    <w:rsid w:val="00D67605"/>
    <w:rsid w:val="00D67EC4"/>
    <w:rsid w:val="00D70B29"/>
    <w:rsid w:val="00D72944"/>
    <w:rsid w:val="00D748FD"/>
    <w:rsid w:val="00D75013"/>
    <w:rsid w:val="00D75AB3"/>
    <w:rsid w:val="00D76D4D"/>
    <w:rsid w:val="00D81233"/>
    <w:rsid w:val="00D81B7C"/>
    <w:rsid w:val="00D82484"/>
    <w:rsid w:val="00D82B5D"/>
    <w:rsid w:val="00D8487D"/>
    <w:rsid w:val="00D85E49"/>
    <w:rsid w:val="00D85FF0"/>
    <w:rsid w:val="00D8762F"/>
    <w:rsid w:val="00D87CE8"/>
    <w:rsid w:val="00D90793"/>
    <w:rsid w:val="00D92FDD"/>
    <w:rsid w:val="00D947ED"/>
    <w:rsid w:val="00D9492F"/>
    <w:rsid w:val="00D96874"/>
    <w:rsid w:val="00D96FFC"/>
    <w:rsid w:val="00D97296"/>
    <w:rsid w:val="00DA031D"/>
    <w:rsid w:val="00DA600D"/>
    <w:rsid w:val="00DA7371"/>
    <w:rsid w:val="00DA79EF"/>
    <w:rsid w:val="00DB21E4"/>
    <w:rsid w:val="00DB3503"/>
    <w:rsid w:val="00DB362B"/>
    <w:rsid w:val="00DB3DD6"/>
    <w:rsid w:val="00DB49C1"/>
    <w:rsid w:val="00DB512D"/>
    <w:rsid w:val="00DB7BA5"/>
    <w:rsid w:val="00DC44D8"/>
    <w:rsid w:val="00DC482F"/>
    <w:rsid w:val="00DC685D"/>
    <w:rsid w:val="00DC7DDE"/>
    <w:rsid w:val="00DD0F32"/>
    <w:rsid w:val="00DD37A8"/>
    <w:rsid w:val="00DD618D"/>
    <w:rsid w:val="00DD6207"/>
    <w:rsid w:val="00DD6337"/>
    <w:rsid w:val="00DE2012"/>
    <w:rsid w:val="00DE66B1"/>
    <w:rsid w:val="00DE69B7"/>
    <w:rsid w:val="00DF1186"/>
    <w:rsid w:val="00DF1DEC"/>
    <w:rsid w:val="00DF288C"/>
    <w:rsid w:val="00DF2B73"/>
    <w:rsid w:val="00DF37C3"/>
    <w:rsid w:val="00DF3BE9"/>
    <w:rsid w:val="00DF481C"/>
    <w:rsid w:val="00DF50E5"/>
    <w:rsid w:val="00DF7B0B"/>
    <w:rsid w:val="00E00C88"/>
    <w:rsid w:val="00E02639"/>
    <w:rsid w:val="00E04761"/>
    <w:rsid w:val="00E0481B"/>
    <w:rsid w:val="00E049E9"/>
    <w:rsid w:val="00E05C64"/>
    <w:rsid w:val="00E0668C"/>
    <w:rsid w:val="00E076ED"/>
    <w:rsid w:val="00E111E8"/>
    <w:rsid w:val="00E12C67"/>
    <w:rsid w:val="00E16A65"/>
    <w:rsid w:val="00E16E13"/>
    <w:rsid w:val="00E173CD"/>
    <w:rsid w:val="00E173E3"/>
    <w:rsid w:val="00E17752"/>
    <w:rsid w:val="00E2154F"/>
    <w:rsid w:val="00E23104"/>
    <w:rsid w:val="00E23256"/>
    <w:rsid w:val="00E23841"/>
    <w:rsid w:val="00E26F6D"/>
    <w:rsid w:val="00E3004E"/>
    <w:rsid w:val="00E316D9"/>
    <w:rsid w:val="00E31AB6"/>
    <w:rsid w:val="00E33F72"/>
    <w:rsid w:val="00E34DC3"/>
    <w:rsid w:val="00E37ADA"/>
    <w:rsid w:val="00E430AC"/>
    <w:rsid w:val="00E45B66"/>
    <w:rsid w:val="00E47C58"/>
    <w:rsid w:val="00E50D16"/>
    <w:rsid w:val="00E51C31"/>
    <w:rsid w:val="00E53A1A"/>
    <w:rsid w:val="00E546F0"/>
    <w:rsid w:val="00E54A07"/>
    <w:rsid w:val="00E55DDD"/>
    <w:rsid w:val="00E55FE8"/>
    <w:rsid w:val="00E56D6D"/>
    <w:rsid w:val="00E574C8"/>
    <w:rsid w:val="00E6100C"/>
    <w:rsid w:val="00E66001"/>
    <w:rsid w:val="00E67114"/>
    <w:rsid w:val="00E67275"/>
    <w:rsid w:val="00E67EBD"/>
    <w:rsid w:val="00E70AB6"/>
    <w:rsid w:val="00E70FDD"/>
    <w:rsid w:val="00E71F0B"/>
    <w:rsid w:val="00E72FA9"/>
    <w:rsid w:val="00E7413A"/>
    <w:rsid w:val="00E7547D"/>
    <w:rsid w:val="00E8088D"/>
    <w:rsid w:val="00E81014"/>
    <w:rsid w:val="00E8127D"/>
    <w:rsid w:val="00E81855"/>
    <w:rsid w:val="00E82005"/>
    <w:rsid w:val="00E833C6"/>
    <w:rsid w:val="00E84CAD"/>
    <w:rsid w:val="00E93456"/>
    <w:rsid w:val="00E945FA"/>
    <w:rsid w:val="00E953D6"/>
    <w:rsid w:val="00E95736"/>
    <w:rsid w:val="00E965FE"/>
    <w:rsid w:val="00E968CF"/>
    <w:rsid w:val="00E968E7"/>
    <w:rsid w:val="00E96955"/>
    <w:rsid w:val="00E97977"/>
    <w:rsid w:val="00EA0369"/>
    <w:rsid w:val="00EA274D"/>
    <w:rsid w:val="00EA2A28"/>
    <w:rsid w:val="00EA5670"/>
    <w:rsid w:val="00EB1561"/>
    <w:rsid w:val="00EB1A85"/>
    <w:rsid w:val="00EB56E7"/>
    <w:rsid w:val="00EB6598"/>
    <w:rsid w:val="00EB6BC7"/>
    <w:rsid w:val="00EB6C77"/>
    <w:rsid w:val="00EB7469"/>
    <w:rsid w:val="00EC232B"/>
    <w:rsid w:val="00EC3EBC"/>
    <w:rsid w:val="00EC6924"/>
    <w:rsid w:val="00EC7E83"/>
    <w:rsid w:val="00ED0DD0"/>
    <w:rsid w:val="00ED25B2"/>
    <w:rsid w:val="00ED35A9"/>
    <w:rsid w:val="00ED44CD"/>
    <w:rsid w:val="00ED45F3"/>
    <w:rsid w:val="00ED491D"/>
    <w:rsid w:val="00ED5C9B"/>
    <w:rsid w:val="00ED5EF9"/>
    <w:rsid w:val="00ED613A"/>
    <w:rsid w:val="00ED6521"/>
    <w:rsid w:val="00ED778A"/>
    <w:rsid w:val="00ED7D8B"/>
    <w:rsid w:val="00EE01F1"/>
    <w:rsid w:val="00EE0240"/>
    <w:rsid w:val="00EE1595"/>
    <w:rsid w:val="00EE209A"/>
    <w:rsid w:val="00EE25F0"/>
    <w:rsid w:val="00EE2E34"/>
    <w:rsid w:val="00EE4940"/>
    <w:rsid w:val="00EE4A4B"/>
    <w:rsid w:val="00EE5BE1"/>
    <w:rsid w:val="00EE7145"/>
    <w:rsid w:val="00EE71AD"/>
    <w:rsid w:val="00EF19DF"/>
    <w:rsid w:val="00EF1F19"/>
    <w:rsid w:val="00EF2017"/>
    <w:rsid w:val="00EF2DD0"/>
    <w:rsid w:val="00EF2EB9"/>
    <w:rsid w:val="00EF6EA9"/>
    <w:rsid w:val="00EF7C64"/>
    <w:rsid w:val="00F0240C"/>
    <w:rsid w:val="00F02D83"/>
    <w:rsid w:val="00F032D8"/>
    <w:rsid w:val="00F03744"/>
    <w:rsid w:val="00F06888"/>
    <w:rsid w:val="00F06C78"/>
    <w:rsid w:val="00F07858"/>
    <w:rsid w:val="00F136DA"/>
    <w:rsid w:val="00F16955"/>
    <w:rsid w:val="00F17D14"/>
    <w:rsid w:val="00F2132E"/>
    <w:rsid w:val="00F22D9B"/>
    <w:rsid w:val="00F25373"/>
    <w:rsid w:val="00F25696"/>
    <w:rsid w:val="00F25F1D"/>
    <w:rsid w:val="00F26F06"/>
    <w:rsid w:val="00F27205"/>
    <w:rsid w:val="00F2722B"/>
    <w:rsid w:val="00F27E43"/>
    <w:rsid w:val="00F30252"/>
    <w:rsid w:val="00F30456"/>
    <w:rsid w:val="00F30E27"/>
    <w:rsid w:val="00F32E41"/>
    <w:rsid w:val="00F35349"/>
    <w:rsid w:val="00F3567C"/>
    <w:rsid w:val="00F36A23"/>
    <w:rsid w:val="00F426B2"/>
    <w:rsid w:val="00F50099"/>
    <w:rsid w:val="00F51F53"/>
    <w:rsid w:val="00F536C9"/>
    <w:rsid w:val="00F53FF7"/>
    <w:rsid w:val="00F5515F"/>
    <w:rsid w:val="00F60527"/>
    <w:rsid w:val="00F60F14"/>
    <w:rsid w:val="00F61040"/>
    <w:rsid w:val="00F6152D"/>
    <w:rsid w:val="00F64D81"/>
    <w:rsid w:val="00F6535C"/>
    <w:rsid w:val="00F66155"/>
    <w:rsid w:val="00F66CB1"/>
    <w:rsid w:val="00F7043D"/>
    <w:rsid w:val="00F711EC"/>
    <w:rsid w:val="00F7141A"/>
    <w:rsid w:val="00F7248A"/>
    <w:rsid w:val="00F747C2"/>
    <w:rsid w:val="00F74DA8"/>
    <w:rsid w:val="00F756CB"/>
    <w:rsid w:val="00F77BAB"/>
    <w:rsid w:val="00F8074A"/>
    <w:rsid w:val="00F83032"/>
    <w:rsid w:val="00F834B4"/>
    <w:rsid w:val="00F848AD"/>
    <w:rsid w:val="00F855C4"/>
    <w:rsid w:val="00F86D62"/>
    <w:rsid w:val="00F91F21"/>
    <w:rsid w:val="00F926D2"/>
    <w:rsid w:val="00F92ACB"/>
    <w:rsid w:val="00F92E0E"/>
    <w:rsid w:val="00F93C77"/>
    <w:rsid w:val="00F944DB"/>
    <w:rsid w:val="00F97238"/>
    <w:rsid w:val="00F97E80"/>
    <w:rsid w:val="00F97F19"/>
    <w:rsid w:val="00FA04AD"/>
    <w:rsid w:val="00FA0605"/>
    <w:rsid w:val="00FA581B"/>
    <w:rsid w:val="00FB27AF"/>
    <w:rsid w:val="00FB319B"/>
    <w:rsid w:val="00FB33D5"/>
    <w:rsid w:val="00FB4A69"/>
    <w:rsid w:val="00FB607F"/>
    <w:rsid w:val="00FC1E3C"/>
    <w:rsid w:val="00FC4430"/>
    <w:rsid w:val="00FC6546"/>
    <w:rsid w:val="00FC7A84"/>
    <w:rsid w:val="00FD4350"/>
    <w:rsid w:val="00FD436C"/>
    <w:rsid w:val="00FD53FA"/>
    <w:rsid w:val="00FE0059"/>
    <w:rsid w:val="00FE0C25"/>
    <w:rsid w:val="00FE19C7"/>
    <w:rsid w:val="00FE3587"/>
    <w:rsid w:val="00FE51F8"/>
    <w:rsid w:val="00FE5A06"/>
    <w:rsid w:val="00FE6B93"/>
    <w:rsid w:val="00FE6EC5"/>
    <w:rsid w:val="00FF0B31"/>
    <w:rsid w:val="00FF17CA"/>
    <w:rsid w:val="00FF1BC7"/>
    <w:rsid w:val="00FF248B"/>
    <w:rsid w:val="00FF2A67"/>
    <w:rsid w:val="00FF5DD8"/>
    <w:rsid w:val="00FF634A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  <w:style w:type="paragraph" w:styleId="ac">
    <w:name w:val="No Spacing"/>
    <w:uiPriority w:val="1"/>
    <w:qFormat/>
    <w:rsid w:val="00444D3D"/>
    <w:pPr>
      <w:spacing w:after="0" w:line="240" w:lineRule="auto"/>
    </w:pPr>
  </w:style>
  <w:style w:type="paragraph" w:customStyle="1" w:styleId="2">
    <w:name w:val="Знак Знак Знак2 Знак Знак Знак Знак Знак Знак Знак"/>
    <w:basedOn w:val="a"/>
    <w:rsid w:val="00BE7D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Обычный1"/>
    <w:uiPriority w:val="99"/>
    <w:rsid w:val="004E22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Default">
    <w:name w:val="Default"/>
    <w:rsid w:val="00D9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666F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408C7"/>
  </w:style>
  <w:style w:type="table" w:customStyle="1" w:styleId="12">
    <w:name w:val="Сетка таблицы1"/>
    <w:basedOn w:val="a1"/>
    <w:next w:val="a5"/>
    <w:rsid w:val="0024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E4CF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E4CF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E4CF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4CF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4C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6E3F67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6E3F6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E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6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0A6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503FCE"/>
    <w:pPr>
      <w:ind w:left="720"/>
      <w:contextualSpacing/>
    </w:pPr>
  </w:style>
  <w:style w:type="paragraph" w:styleId="a8">
    <w:name w:val="header"/>
    <w:basedOn w:val="a"/>
    <w:link w:val="a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503FCE"/>
  </w:style>
  <w:style w:type="paragraph" w:styleId="aa">
    <w:name w:val="footer"/>
    <w:basedOn w:val="a"/>
    <w:link w:val="ab"/>
    <w:uiPriority w:val="99"/>
    <w:unhideWhenUsed/>
    <w:rsid w:val="00503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CE"/>
  </w:style>
  <w:style w:type="paragraph" w:styleId="ac">
    <w:name w:val="No Spacing"/>
    <w:uiPriority w:val="1"/>
    <w:qFormat/>
    <w:rsid w:val="00444D3D"/>
    <w:pPr>
      <w:spacing w:after="0" w:line="240" w:lineRule="auto"/>
    </w:pPr>
  </w:style>
  <w:style w:type="paragraph" w:customStyle="1" w:styleId="2">
    <w:name w:val="Знак Знак Знак2 Знак Знак Знак Знак Знак Знак Знак"/>
    <w:basedOn w:val="a"/>
    <w:rsid w:val="00BE7D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Обычный1"/>
    <w:uiPriority w:val="99"/>
    <w:rsid w:val="004E227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Default">
    <w:name w:val="Default"/>
    <w:rsid w:val="00D9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1666F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2408C7"/>
  </w:style>
  <w:style w:type="table" w:customStyle="1" w:styleId="12">
    <w:name w:val="Сетка таблицы1"/>
    <w:basedOn w:val="a1"/>
    <w:next w:val="a5"/>
    <w:rsid w:val="0024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E4CF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E4CF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E4CF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4CF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4C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di7hSZ1McLuBFXY1rMoK0/WmEN8=</DigestValue>
    </Reference>
    <Reference URI="#idOfficeObject" Type="http://www.w3.org/2000/09/xmldsig#Object">
      <DigestMethod Algorithm="http://www.w3.org/2000/09/xmldsig#sha1"/>
      <DigestValue>bxikjUuItVRBpgbiscoNe7tmhIU=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1/5Fswy4K0jLU1lELnLvyT1Gxrs=</DigestValue>
    </Reference>
  </SignedInfo>
  <SignatureValue>ew2/NQ8K73eIENuYQYlbX6bYhxSku+fJPjQZRgE50Uazr3IOndEQ+oWh103CpZ71Bf35BDpTVhoo
VBT1Ee8rwGDGrSgFG+qM+E7uAUlvIzb5Xv8iHPnSrUmUG5LjUgNrJlnaP1gXczLzARHWMbW782DN
6iwMGFQa8Wsh589CNU8=</SignatureValue>
  <KeyInfo>
    <X509Data>
      <X509Certificate>MIIFnDCCBISgAwIBAgITHQAATK5ZQP09UyLnjgABAABMrjANBgkqhkiG9w0BAQUFADCBhjESMBAG
CgmSJomT8ixkARkWAnJ1MR0wGwYKCZImiZPyLGQBGRYNdm9yb25lemgtY2l0eTEYMBYGCgmSJomT
8ixkARkWCGNpdHloYWxsMTcwNQYDVQQDEy5DaXR5aGFsbC52b3JvbmV6aC1jaXR5IENsYXNzIDEg
SXNzdWluZyBTdWJDQSAxMB4XDTIzMDkxMTEwNTMzN1oXDTI0MDYxMDA4MDU0OVowgbgxEjAQBgoJ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aXR5LnJ1MIGfMA0GCSqGSIb3DQEBAQUAA4GNADCBiQKBgQC+qCEMc3UdtDym7zhut/xh9nBZcbtD
LWkzdYhI+DE8AojVqSXawgEFrjkB22JD53ipOm7eF9D/c+b7MHgUJtEM14TSVbcp88RD1vu9oNeX
VueUr+Ql38ZwlcV63g9q6yo+aq5/BMQKm4+E8HT+IDcM8YJOUK+HutrCsGfw7lMFsQIDAQABo4IC
UTCCAk0wPQYJKwYBBAGCNxUHBDAwLgYmKwYBBAGCNxUIh72OFYb/qDCFnYUHh5aVV4SLqyt7hKCl
dYGT/n8CAWQCATQwKQYDVR0lBCIwIAYIKwYBBQUHAwQGCCsGAQUFBwMCBgorBgEEAYI3FAICMA4G
A1UdDwEB/wQEAwIHgDA1BgkrBgEEAYI3FQoEKDAmMAoGCCsGAQUFBwMEMAoGCCsGAQUFBwMCMAwG
CisGAQQBgjcUAgIwHQYDVR0OBBYEFGsXC/ctIAEvBlnjYnw4WEilHN6VMB8GA1UdIwQYMBaAFPSo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UAYJKwYBBAGCNxkCBEMwQaA/BgorBgEEAYI3GQIBoDEEL1MtMS01LTIxLTE2ODI2NDU4ODItMzY3
MDU2NjE3Ni0yNDQzNDIxNjc0LTEwODkzMA0GCSqGSIb3DQEBBQUAA4IBAQAZPv4fEMg/doyaqqZH
mMAI0a05j8W3mAAbY/iBfMUUNibDvzu4PkQ1p9F99uO0c8S/JX8SD6b38s3ghh2jkAfZ903zaRmW
kEqx/OJxryQZGhiIrbtBDT6KOPOkzynba848ABobPONMyCsQCFbb4otZObOx5O8bAZ+sESDVkswS
K+exJvKjxtDDSaSCsPZjv/XDdmbBHkmLnCS5Ht0bi4+AuQxUpVszDdTquEkyHfN64NBmLf6ACPVw
zcVGANkBWKSqL0VBgsoGzhTlQpDL0vh4MnQqEMUPVlHM2lu9DllhbwW6Vpnrbt3WlPtXSJXjDObr
JDHDuFkDHREYULsgFhgd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acBozvqU8DBVAnf4xuJc9iPVAiU=</DigestValue>
      </Reference>
      <Reference URI="/word/footer3.xml?ContentType=application/vnd.openxmlformats-officedocument.wordprocessingml.footer+xml">
        <DigestMethod Algorithm="http://www.w3.org/2000/09/xmldsig#sha1"/>
        <DigestValue>QtnZ/bTYugUpnIKEIXODpw9leIs=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4IqcurA6/U6aJyxtC6OhKmJzWuU=</DigestValue>
      </Reference>
      <Reference URI="/word/styles.xml?ContentType=application/vnd.openxmlformats-officedocument.wordprocessingml.styles+xml">
        <DigestMethod Algorithm="http://www.w3.org/2000/09/xmldsig#sha1"/>
        <DigestValue>Fcm0WWbKsaUd8MM8uZZ4assE1Kk=</DigestValue>
      </Reference>
      <Reference URI="/word/numbering.xml?ContentType=application/vnd.openxmlformats-officedocument.wordprocessingml.numbering+xml">
        <DigestMethod Algorithm="http://www.w3.org/2000/09/xmldsig#sha1"/>
        <DigestValue>3lxyi8AP/rHtbV7cjgr69G5cezI=</DigestValue>
      </Reference>
      <Reference URI="/word/fontTable.xml?ContentType=application/vnd.openxmlformats-officedocument.wordprocessingml.fontTable+xml">
        <DigestMethod Algorithm="http://www.w3.org/2000/09/xmldsig#sha1"/>
        <DigestValue>chDQDopdTXqmvbq8z0tn5qJw/ow=</DigestValue>
      </Reference>
      <Reference URI="/word/footnotes.xml?ContentType=application/vnd.openxmlformats-officedocument.wordprocessingml.footnotes+xml">
        <DigestMethod Algorithm="http://www.w3.org/2000/09/xmldsig#sha1"/>
        <DigestValue>BoFx6HEaB3g+uM7GFD9CU2FEtdU=</DigestValue>
      </Reference>
      <Reference URI="/word/endnotes.xml?ContentType=application/vnd.openxmlformats-officedocument.wordprocessingml.endnotes+xml">
        <DigestMethod Algorithm="http://www.w3.org/2000/09/xmldsig#sha1"/>
        <DigestValue>Tl6AuNkAzzOWTjEG1kqY4f+U2so=</DigestValue>
      </Reference>
      <Reference URI="/word/header1.xml?ContentType=application/vnd.openxmlformats-officedocument.wordprocessingml.header+xml">
        <DigestMethod Algorithm="http://www.w3.org/2000/09/xmldsig#sha1"/>
        <DigestValue>qrE6Hs/Wfdk4sC9YvLkMzU5UZB0=</DigestValue>
      </Reference>
      <Reference URI="/word/document.xml?ContentType=application/vnd.openxmlformats-officedocument.wordprocessingml.document.main+xml">
        <DigestMethod Algorithm="http://www.w3.org/2000/09/xmldsig#sha1"/>
        <DigestValue>sQU28oZcpWS1FiifaR6uphPpbqE=</DigestValue>
      </Reference>
      <Reference URI="/word/stylesWithEffects.xml?ContentType=application/vnd.ms-word.stylesWithEffects+xml">
        <DigestMethod Algorithm="http://www.w3.org/2000/09/xmldsig#sha1"/>
        <DigestValue>cNdf4pU0mlnzlli3llJHs2ZnqDA=</DigestValue>
      </Reference>
      <Reference URI="/word/header3.xml?ContentType=application/vnd.openxmlformats-officedocument.wordprocessingml.header+xml">
        <DigestMethod Algorithm="http://www.w3.org/2000/09/xmldsig#sha1"/>
        <DigestValue>qrE6Hs/Wfdk4sC9YvLkMzU5UZB0=</DigestValue>
      </Reference>
      <Reference URI="/word/footer1.xml?ContentType=application/vnd.openxmlformats-officedocument.wordprocessingml.footer+xml">
        <DigestMethod Algorithm="http://www.w3.org/2000/09/xmldsig#sha1"/>
        <DigestValue>QtnZ/bTYugUpnIKEIXODpw9leIs=</DigestValue>
      </Reference>
      <Reference URI="/word/header2.xml?ContentType=application/vnd.openxmlformats-officedocument.wordprocessingml.header+xml">
        <DigestMethod Algorithm="http://www.w3.org/2000/09/xmldsig#sha1"/>
        <DigestValue>wex+V2hbXYbImJ6MXk2IXdfvQZo=</DigestValue>
      </Reference>
      <Reference URI="/word/footer2.xml?ContentType=application/vnd.openxmlformats-officedocument.wordprocessingml.footer+xml">
        <DigestMethod Algorithm="http://www.w3.org/2000/09/xmldsig#sha1"/>
        <DigestValue>o98WPa/bAqP1N+FgsEJ9ZIrbVE0=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BkdZc9dchEBGjyZaUEaXDZctFV4=</DigestValue>
      </Reference>
    </Manifest>
    <SignatureProperties>
      <SignatureProperty Id="idSignatureTime" Target="#idPackageSignature">
        <mdssi:SignatureTime>
          <mdssi:Format>YYYY-MM-DDThh:mm:ssTZD</mdssi:Format>
          <mdssi:Value>2024-01-26T12:08:09Z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2024-01-26T12:08:09Z</xd:SigningTime>
          <xd:SigningCertificate>
            <xd:Cert>
              <xd:CertDigest>
                <DigestMethod Algorithm="http://www.w3.org/2000/09/xmldsig#sha1"/>
                <DigestValue>jgNbLSmUHYw3/NOwQ62b7XjhuFU=</DigestValue>
              </xd:CertDigest>
              <xd:IssuerSerial>
                <X509IssuerName>CN=Cityhall.voronezh-city Class 1 Issuing SubCA 1, DC=cityhall, DC=voronezh-city, DC=ru</X509IssuerName>
                <X509SerialNumber>646721712683985687574172649635227845894622382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0065-3F37-4EF8-833C-EA2F0191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32164</Words>
  <Characters>183339</Characters>
  <Application>Microsoft Office Word</Application>
  <DocSecurity>8</DocSecurity>
  <Lines>1527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Полномошнова О.М.</dc:creator>
  <cp:lastModifiedBy>Шульгина</cp:lastModifiedBy>
  <cp:revision>3</cp:revision>
  <cp:lastPrinted>2024-01-24T07:19:00Z</cp:lastPrinted>
  <dcterms:created xsi:type="dcterms:W3CDTF">2024-01-26T08:46:00Z</dcterms:created>
  <dcterms:modified xsi:type="dcterms:W3CDTF">2024-01-26T12:08:00Z</dcterms:modified>
</cp:coreProperties>
</file>