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712C" w:rsidRDefault="00AD116C">
      <w:pPr>
        <w:rPr>
          <w:b/>
          <w:sz w:val="72"/>
          <w:szCs w:val="72"/>
        </w:rPr>
      </w:pPr>
      <w:r w:rsidRPr="005D712C">
        <w:rPr>
          <w:b/>
          <w:sz w:val="72"/>
          <w:szCs w:val="72"/>
        </w:rPr>
        <w:t>ТСЖ «ЛАДА+»</w:t>
      </w:r>
    </w:p>
    <w:p w:rsidR="00AD116C" w:rsidRPr="005D712C" w:rsidRDefault="005D712C">
      <w:pPr>
        <w:rPr>
          <w:b/>
          <w:sz w:val="40"/>
          <w:szCs w:val="40"/>
        </w:rPr>
      </w:pPr>
      <w:r w:rsidRPr="005D712C">
        <w:rPr>
          <w:b/>
          <w:sz w:val="40"/>
          <w:szCs w:val="40"/>
        </w:rPr>
        <w:t>г. В</w:t>
      </w:r>
      <w:r w:rsidR="00AD116C" w:rsidRPr="005D712C">
        <w:rPr>
          <w:b/>
          <w:sz w:val="40"/>
          <w:szCs w:val="40"/>
        </w:rPr>
        <w:t>оронеж ул</w:t>
      </w:r>
      <w:r w:rsidRPr="005D712C">
        <w:rPr>
          <w:b/>
          <w:sz w:val="40"/>
          <w:szCs w:val="40"/>
        </w:rPr>
        <w:t>. М</w:t>
      </w:r>
      <w:r w:rsidR="00AD116C" w:rsidRPr="005D712C">
        <w:rPr>
          <w:b/>
          <w:sz w:val="40"/>
          <w:szCs w:val="40"/>
        </w:rPr>
        <w:t>осковский проспект</w:t>
      </w:r>
      <w:r w:rsidRPr="005D712C">
        <w:rPr>
          <w:b/>
          <w:sz w:val="40"/>
          <w:szCs w:val="40"/>
        </w:rPr>
        <w:t>, д</w:t>
      </w:r>
      <w:r w:rsidR="00AD116C" w:rsidRPr="005D712C">
        <w:rPr>
          <w:b/>
          <w:sz w:val="40"/>
          <w:szCs w:val="40"/>
        </w:rPr>
        <w:t>.123</w:t>
      </w:r>
    </w:p>
    <w:p w:rsidR="00AD116C" w:rsidRPr="005D712C" w:rsidRDefault="00AD116C">
      <w:pPr>
        <w:rPr>
          <w:b/>
          <w:sz w:val="32"/>
          <w:szCs w:val="32"/>
          <w:u w:val="single"/>
        </w:rPr>
      </w:pPr>
      <w:r w:rsidRPr="005D712C">
        <w:rPr>
          <w:b/>
          <w:sz w:val="32"/>
          <w:szCs w:val="32"/>
          <w:u w:val="single"/>
        </w:rPr>
        <w:t>КОММУНАЛЬНЫЕ УСЛУГИ</w:t>
      </w:r>
    </w:p>
    <w:p w:rsidR="00AD116C" w:rsidRPr="005D712C" w:rsidRDefault="00AD116C" w:rsidP="005D712C">
      <w:pPr>
        <w:spacing w:after="0"/>
        <w:jc w:val="center"/>
        <w:rPr>
          <w:sz w:val="24"/>
          <w:szCs w:val="24"/>
        </w:rPr>
      </w:pPr>
      <w:r w:rsidRPr="005D712C">
        <w:rPr>
          <w:sz w:val="24"/>
          <w:szCs w:val="24"/>
        </w:rPr>
        <w:t>СВЕДЕНИЯ О ВЫПОЛНЯЕМЫХ РАБОТАХ (ОКАЗЫВАЕМЫХ УСЛУГАХ)</w:t>
      </w:r>
    </w:p>
    <w:p w:rsidR="00AD116C" w:rsidRPr="005D712C" w:rsidRDefault="00AD116C" w:rsidP="005D712C">
      <w:pPr>
        <w:jc w:val="center"/>
        <w:rPr>
          <w:sz w:val="24"/>
          <w:szCs w:val="24"/>
        </w:rPr>
      </w:pPr>
      <w:r w:rsidRPr="005D712C">
        <w:rPr>
          <w:sz w:val="24"/>
          <w:szCs w:val="24"/>
        </w:rPr>
        <w:t>ПО СОДЕРЖАНИЮ И РЕМОНТУ ОБЩЕГО ИМУЩЕСТВА В МНОГОКВАРТИРНОМ ДОМЕ</w:t>
      </w:r>
    </w:p>
    <w:p w:rsidR="00AD116C" w:rsidRDefault="00AD116C">
      <w:r>
        <w:t xml:space="preserve">   Собственникам помещений в многоквартирном доме, находящемся в управлении ТСЖ «ЛАДА+» предоставляются следующие виды коммунальных услуг:</w:t>
      </w:r>
    </w:p>
    <w:p w:rsidR="00AD116C" w:rsidRDefault="00AD116C">
      <w:r>
        <w:t>а</w:t>
      </w:r>
      <w:r w:rsidR="005D712C">
        <w:t>) х</w:t>
      </w:r>
      <w:r>
        <w:t>олодное водоснабжение, то есть снабжение холодной питьевой водой, подаваемой по централизованным сетям холодного водоснабжения и внутридомовым инженерным системам в жилые и нежилые помещения в многоквартирном доме, в помещения, входящие в состав общего имущества в многоквартирном доме;</w:t>
      </w:r>
    </w:p>
    <w:p w:rsidR="00AD116C" w:rsidRDefault="00AD116C">
      <w:proofErr w:type="gramStart"/>
      <w:r>
        <w:t>б</w:t>
      </w:r>
      <w:r w:rsidR="005D712C">
        <w:t>) г</w:t>
      </w:r>
      <w:r>
        <w:t>орячее водоснабжении, то есть снабжение горячей водой, подаваемой по централизованным сетям горячего водоснабжения и внутридомовым инженерным системам в жилые и нежилые помещения в многоквартирном доме, а также в помещения, входящие в состав общего имущества в многоквартирном доме.</w:t>
      </w:r>
      <w:proofErr w:type="gramEnd"/>
    </w:p>
    <w:p w:rsidR="00AD116C" w:rsidRDefault="00F54078">
      <w:r>
        <w:t>в</w:t>
      </w:r>
      <w:r w:rsidR="005D712C">
        <w:t>) в</w:t>
      </w:r>
      <w:r w:rsidR="00AD116C">
        <w:t>одоотведение, то есть  отвод бытовых стоков из жилых и нежилых помещений в многоквартирном доме, а также из помещений, входящих в состав общего имущ</w:t>
      </w:r>
      <w:r>
        <w:t>ества в многоквартирном доме, по централизованным сетям водоотведения и внутридомовым инженерным системам;</w:t>
      </w:r>
    </w:p>
    <w:p w:rsidR="00F54078" w:rsidRDefault="00F54078">
      <w:r>
        <w:t>г</w:t>
      </w:r>
      <w:r w:rsidR="005D712C">
        <w:t>) э</w:t>
      </w:r>
      <w:r>
        <w:t>лектроснабжение, то есть снабжение электрической энергией, подаваемой по централизованным сетям электроснабжения и внутридомовым инженерным системам в жилые и нежилые помещения в многоквартирном доме, а также в помещения, входящие в состав общего имущества в многоквартирном доме;</w:t>
      </w:r>
    </w:p>
    <w:p w:rsidR="004E3042" w:rsidRDefault="004E3042">
      <w:proofErr w:type="spellStart"/>
      <w:r>
        <w:t>д</w:t>
      </w:r>
      <w:proofErr w:type="spellEnd"/>
      <w:r w:rsidR="00055E1B">
        <w:t>) г</w:t>
      </w:r>
      <w:r>
        <w:t>азоснабжение, то есть снабжение газом, подаваемым по централизованным сетям газоснабжения и внутридомовым инженерным системам в жилые и нежилые помещения в многоквартирном доме;</w:t>
      </w:r>
    </w:p>
    <w:p w:rsidR="004E3042" w:rsidRDefault="004E3042">
      <w:r>
        <w:t>е</w:t>
      </w:r>
      <w:r w:rsidR="005D712C">
        <w:t>) о</w:t>
      </w:r>
      <w:r>
        <w:t xml:space="preserve">топление, то есть подача по централизованным сетям теплоснабжения и внутридомовым инженерным системам отопления тепловой энергии, обеспечивающей поддерживание в жилых и нежилых помещениях в многоквартирном доме, в помещениях, входящих в состав общего имущества в многоквартирном доме, температуры воздуха, указанной в пункте 15 приложения №1 Правил предоставления коммунальных услуг. </w:t>
      </w:r>
    </w:p>
    <w:p w:rsidR="004E3042" w:rsidRDefault="004E3042">
      <w:r>
        <w:t xml:space="preserve">   С целью содержания и текущего ремонта общего имущества, ТСЖ «ЛАДА+» осуществляет следующие виды работ:</w:t>
      </w:r>
    </w:p>
    <w:p w:rsidR="004E3042" w:rsidRDefault="004E3042" w:rsidP="004E3042">
      <w:pPr>
        <w:spacing w:after="0"/>
      </w:pPr>
      <w:r>
        <w:t>1.Вывоз твердых бытовых отходов</w:t>
      </w:r>
    </w:p>
    <w:p w:rsidR="004E3042" w:rsidRDefault="004E3042" w:rsidP="004E3042">
      <w:pPr>
        <w:spacing w:after="0"/>
      </w:pPr>
      <w:r>
        <w:t>2.Уборка придомовой территории</w:t>
      </w:r>
    </w:p>
    <w:p w:rsidR="004E3042" w:rsidRDefault="004E3042" w:rsidP="004E3042">
      <w:pPr>
        <w:spacing w:after="0"/>
      </w:pPr>
      <w:r>
        <w:lastRenderedPageBreak/>
        <w:t>3.Уборка в подъездах, на лестничных клетках, подвалах, чердаках</w:t>
      </w:r>
    </w:p>
    <w:p w:rsidR="004E3042" w:rsidRDefault="004E3042" w:rsidP="004E3042">
      <w:pPr>
        <w:spacing w:after="0"/>
      </w:pPr>
      <w:r>
        <w:t xml:space="preserve">4.Осуществление постоянного </w:t>
      </w:r>
      <w:r w:rsidR="00790ECA">
        <w:t>эксплуатационного</w:t>
      </w:r>
      <w:r>
        <w:t xml:space="preserve"> ухода за коммуникационными системами многоквартирного дома </w:t>
      </w:r>
      <w:proofErr w:type="gramStart"/>
      <w:r>
        <w:t>согласно графика</w:t>
      </w:r>
      <w:proofErr w:type="gramEnd"/>
      <w:r>
        <w:t xml:space="preserve"> (протяжка, чистка, покраска, замена расходных составляющих, разборка и выявление дефектов).</w:t>
      </w:r>
    </w:p>
    <w:p w:rsidR="00790ECA" w:rsidRDefault="00790ECA" w:rsidP="004E3042">
      <w:pPr>
        <w:spacing w:after="0"/>
      </w:pPr>
      <w:r>
        <w:t xml:space="preserve">5.Осуществление сезонных работ. Консервация и </w:t>
      </w:r>
      <w:proofErr w:type="spellStart"/>
      <w:r>
        <w:t>расконсервация</w:t>
      </w:r>
      <w:proofErr w:type="spellEnd"/>
      <w:r>
        <w:t xml:space="preserve"> тепловой системы.</w:t>
      </w:r>
    </w:p>
    <w:p w:rsidR="00790ECA" w:rsidRDefault="00790ECA" w:rsidP="004E3042">
      <w:pPr>
        <w:spacing w:after="0"/>
      </w:pPr>
      <w:r>
        <w:t>6.Ведение необходимой документации.</w:t>
      </w:r>
    </w:p>
    <w:p w:rsidR="00790ECA" w:rsidRDefault="00790ECA" w:rsidP="004E3042">
      <w:pPr>
        <w:spacing w:after="0"/>
      </w:pPr>
      <w:r>
        <w:t>7.Бухгалтерский учет.</w:t>
      </w:r>
    </w:p>
    <w:p w:rsidR="00790ECA" w:rsidRDefault="00790ECA" w:rsidP="004E3042">
      <w:pPr>
        <w:spacing w:after="0"/>
      </w:pPr>
      <w:r>
        <w:t>8.Кадровая работа.</w:t>
      </w:r>
    </w:p>
    <w:p w:rsidR="00790ECA" w:rsidRDefault="00790ECA" w:rsidP="004E3042">
      <w:pPr>
        <w:spacing w:after="0"/>
      </w:pPr>
      <w:r>
        <w:t>9.Претензионно-исковая работа.</w:t>
      </w:r>
    </w:p>
    <w:p w:rsidR="00790ECA" w:rsidRDefault="00790ECA" w:rsidP="004E3042">
      <w:pPr>
        <w:spacing w:after="0"/>
      </w:pPr>
      <w:r>
        <w:t>10.Договорная работа.</w:t>
      </w:r>
    </w:p>
    <w:p w:rsidR="00790ECA" w:rsidRDefault="00790ECA" w:rsidP="004E3042">
      <w:pPr>
        <w:spacing w:after="0"/>
      </w:pPr>
      <w:r>
        <w:t xml:space="preserve">11.Организация взаимоотношений с </w:t>
      </w:r>
      <w:proofErr w:type="spellStart"/>
      <w:r>
        <w:t>ресурсоснабжающими</w:t>
      </w:r>
      <w:proofErr w:type="spellEnd"/>
      <w:r>
        <w:t xml:space="preserve"> организациями, подрядными и специализированными организациями;</w:t>
      </w:r>
    </w:p>
    <w:p w:rsidR="00790ECA" w:rsidRDefault="00790ECA" w:rsidP="004E3042">
      <w:pPr>
        <w:spacing w:after="0"/>
      </w:pPr>
      <w:r>
        <w:t>12.Организация работы с собственниками, нанимателями и арендаторами:</w:t>
      </w:r>
    </w:p>
    <w:p w:rsidR="00790ECA" w:rsidRDefault="00790ECA" w:rsidP="004E3042">
      <w:pPr>
        <w:spacing w:after="0"/>
      </w:pPr>
      <w:r>
        <w:t>а</w:t>
      </w:r>
      <w:r w:rsidR="005D712C">
        <w:t>) у</w:t>
      </w:r>
      <w:r>
        <w:t>слуги, оказываемые управляющей организацией в отношении общего имущества собственников помещений в многоквартирном доме, из числа услуг, указанных в Правилах содержания общего имущества в многоквартирном доме, утвержденных Постановлением Правительства Российской Федерации от 13 августа 2006г.№491</w:t>
      </w:r>
      <w:r w:rsidR="00142A8F">
        <w:t>;</w:t>
      </w:r>
    </w:p>
    <w:p w:rsidR="00142A8F" w:rsidRDefault="00142A8F" w:rsidP="004E3042">
      <w:pPr>
        <w:spacing w:after="0"/>
      </w:pPr>
      <w:r>
        <w:t>б</w:t>
      </w:r>
      <w:r w:rsidR="005D712C">
        <w:t>) у</w:t>
      </w:r>
      <w:r>
        <w:t>слуги, связанные с достижением целей управления многоквартирным домом, которые оказываются управляющей организацией, в том числе:</w:t>
      </w:r>
    </w:p>
    <w:p w:rsidR="00142A8F" w:rsidRDefault="00142A8F" w:rsidP="004E3042">
      <w:pPr>
        <w:spacing w:after="0"/>
      </w:pPr>
      <w:r>
        <w:t>услуги, оказываемые управляющей организацией по обеспечению поставки в многоквартирный дом коммунальных ресурсов;</w:t>
      </w:r>
    </w:p>
    <w:p w:rsidR="00142A8F" w:rsidRDefault="00142A8F" w:rsidP="004E3042">
      <w:pPr>
        <w:spacing w:after="0"/>
      </w:pPr>
      <w:r>
        <w:t xml:space="preserve">заключение </w:t>
      </w:r>
      <w:proofErr w:type="gramStart"/>
      <w:r>
        <w:t>от имени собственников помещений в многоквартирном доме договоров об использовании общего имущества собственников помещений в многоквартирном доме на условиях</w:t>
      </w:r>
      <w:proofErr w:type="gramEnd"/>
      <w:r>
        <w:t>, определенных решением общего собрания (в том числе договоров на установку и эксплуатацию рекламных конструкций);</w:t>
      </w:r>
    </w:p>
    <w:p w:rsidR="00142A8F" w:rsidRDefault="00142A8F" w:rsidP="004E3042">
      <w:pPr>
        <w:spacing w:after="0"/>
      </w:pPr>
      <w:r>
        <w:t>учет собственников помещений в многоквартирном доме;</w:t>
      </w:r>
    </w:p>
    <w:p w:rsidR="00142A8F" w:rsidRDefault="00142A8F" w:rsidP="004E3042">
      <w:pPr>
        <w:spacing w:after="0"/>
      </w:pPr>
      <w:r>
        <w:t>иные услуги по управлению многоквартирным домом.</w:t>
      </w:r>
    </w:p>
    <w:sectPr w:rsidR="00142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16C"/>
    <w:rsid w:val="00055E1B"/>
    <w:rsid w:val="00142A8F"/>
    <w:rsid w:val="004E3042"/>
    <w:rsid w:val="005D712C"/>
    <w:rsid w:val="00790ECA"/>
    <w:rsid w:val="00AD116C"/>
    <w:rsid w:val="00E4498B"/>
    <w:rsid w:val="00F5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2012-03-14T08:42:00Z</dcterms:created>
  <dcterms:modified xsi:type="dcterms:W3CDTF">2012-03-14T09:52:00Z</dcterms:modified>
</cp:coreProperties>
</file>