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9E" w:rsidRDefault="0096229E" w:rsidP="0096229E">
      <w:pPr>
        <w:pStyle w:val="a3"/>
        <w:ind w:firstLine="709"/>
        <w:jc w:val="both"/>
        <w:rPr>
          <w:b/>
          <w:sz w:val="28"/>
          <w:szCs w:val="28"/>
        </w:rPr>
      </w:pPr>
      <w:r w:rsidRPr="009C1750">
        <w:rPr>
          <w:b/>
          <w:sz w:val="28"/>
          <w:szCs w:val="28"/>
        </w:rPr>
        <w:t xml:space="preserve">в) тарифы (цены) на коммунальные услуги, которые применяются управляющей организацией, </w:t>
      </w:r>
      <w:bookmarkStart w:id="0" w:name="l100"/>
      <w:bookmarkEnd w:id="0"/>
      <w:r w:rsidRPr="009C1750">
        <w:rPr>
          <w:b/>
          <w:sz w:val="28"/>
          <w:szCs w:val="28"/>
        </w:rPr>
        <w:t>товариществом или кооперативом для расчета размера платежей для потребителей.</w:t>
      </w:r>
    </w:p>
    <w:p w:rsidR="0096229E" w:rsidRDefault="0096229E" w:rsidP="0096229E">
      <w:pPr>
        <w:pStyle w:val="a3"/>
        <w:ind w:firstLine="709"/>
        <w:jc w:val="both"/>
        <w:rPr>
          <w:b/>
          <w:sz w:val="28"/>
          <w:szCs w:val="28"/>
        </w:rPr>
      </w:pPr>
    </w:p>
    <w:tbl>
      <w:tblPr>
        <w:tblW w:w="102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3106"/>
        <w:gridCol w:w="1984"/>
        <w:gridCol w:w="4393"/>
      </w:tblGrid>
      <w:tr w:rsidR="0096229E" w:rsidRPr="00910605" w:rsidTr="005665DD">
        <w:tc>
          <w:tcPr>
            <w:tcW w:w="10205" w:type="dxa"/>
            <w:gridSpan w:val="4"/>
            <w:tcBorders>
              <w:bottom w:val="single" w:sz="4" w:space="0" w:color="auto"/>
            </w:tcBorders>
            <w:vAlign w:val="center"/>
          </w:tcPr>
          <w:p w:rsidR="0096229E" w:rsidRPr="0082172F" w:rsidRDefault="0096229E" w:rsidP="005665DD">
            <w:pPr>
              <w:jc w:val="center"/>
              <w:rPr>
                <w:b/>
              </w:rPr>
            </w:pPr>
            <w:r w:rsidRPr="0082172F">
              <w:rPr>
                <w:b/>
                <w:lang w:val="en-US"/>
              </w:rPr>
              <w:t>II</w:t>
            </w:r>
            <w:r w:rsidRPr="0082172F">
              <w:rPr>
                <w:b/>
              </w:rPr>
              <w:t>.Коммунальные услуги</w:t>
            </w:r>
          </w:p>
        </w:tc>
      </w:tr>
      <w:tr w:rsidR="0096229E" w:rsidRPr="00910605" w:rsidTr="005665DD">
        <w:tc>
          <w:tcPr>
            <w:tcW w:w="722" w:type="dxa"/>
            <w:vAlign w:val="center"/>
          </w:tcPr>
          <w:p w:rsidR="0096229E" w:rsidRPr="0082172F" w:rsidRDefault="0096229E" w:rsidP="005665DD">
            <w:pPr>
              <w:jc w:val="center"/>
            </w:pPr>
            <w:r w:rsidRPr="0082172F">
              <w:t>1</w:t>
            </w:r>
          </w:p>
        </w:tc>
        <w:tc>
          <w:tcPr>
            <w:tcW w:w="3106" w:type="dxa"/>
            <w:vAlign w:val="center"/>
          </w:tcPr>
          <w:p w:rsidR="0096229E" w:rsidRPr="0082172F" w:rsidRDefault="0096229E" w:rsidP="005665DD">
            <w:pPr>
              <w:ind w:firstLine="318"/>
              <w:jc w:val="center"/>
              <w:rPr>
                <w:b/>
              </w:rPr>
            </w:pPr>
            <w:r w:rsidRPr="0082172F">
              <w:rPr>
                <w:b/>
              </w:rPr>
              <w:t>Холодная</w:t>
            </w:r>
          </w:p>
          <w:p w:rsidR="0096229E" w:rsidRPr="0082172F" w:rsidRDefault="0096229E" w:rsidP="005665DD">
            <w:pPr>
              <w:ind w:firstLine="318"/>
              <w:jc w:val="center"/>
            </w:pPr>
            <w:r w:rsidRPr="0082172F">
              <w:rPr>
                <w:b/>
              </w:rPr>
              <w:t>вода</w:t>
            </w:r>
          </w:p>
        </w:tc>
        <w:tc>
          <w:tcPr>
            <w:tcW w:w="1984" w:type="dxa"/>
            <w:vAlign w:val="center"/>
          </w:tcPr>
          <w:p w:rsidR="0096229E" w:rsidRPr="0082172F" w:rsidRDefault="0096229E" w:rsidP="005665DD">
            <w:pPr>
              <w:jc w:val="center"/>
              <w:rPr>
                <w:b/>
              </w:rPr>
            </w:pPr>
            <w:r w:rsidRPr="0082172F">
              <w:rPr>
                <w:b/>
              </w:rPr>
              <w:t>18 руб. 63 коп.</w:t>
            </w:r>
          </w:p>
          <w:p w:rsidR="0096229E" w:rsidRPr="0082172F" w:rsidRDefault="0096229E" w:rsidP="005665DD">
            <w:pPr>
              <w:jc w:val="center"/>
            </w:pPr>
            <w:r w:rsidRPr="0082172F">
              <w:t>за 1 куб.м. с 1 января 2011г. по настоящее вр</w:t>
            </w:r>
            <w:r w:rsidRPr="0082172F">
              <w:t>е</w:t>
            </w:r>
            <w:r w:rsidRPr="0082172F">
              <w:t>мя)</w:t>
            </w:r>
          </w:p>
          <w:p w:rsidR="0096229E" w:rsidRPr="0082172F" w:rsidRDefault="0096229E" w:rsidP="005665DD">
            <w:pPr>
              <w:jc w:val="center"/>
            </w:pPr>
          </w:p>
        </w:tc>
        <w:tc>
          <w:tcPr>
            <w:tcW w:w="4393" w:type="dxa"/>
            <w:vAlign w:val="center"/>
          </w:tcPr>
          <w:p w:rsidR="0096229E" w:rsidRPr="0082172F" w:rsidRDefault="0096229E" w:rsidP="005665DD">
            <w:pPr>
              <w:ind w:firstLine="176"/>
              <w:jc w:val="both"/>
            </w:pPr>
            <w:r w:rsidRPr="0082172F">
              <w:t>Договор ТСЖ «Перспектива» с МУП «Водоканал Воронежа» №5191 от 07.02.2006г.</w:t>
            </w:r>
          </w:p>
          <w:p w:rsidR="0096229E" w:rsidRPr="0082172F" w:rsidRDefault="0096229E" w:rsidP="005665DD">
            <w:pPr>
              <w:ind w:firstLine="176"/>
              <w:jc w:val="both"/>
            </w:pPr>
            <w:r w:rsidRPr="0082172F">
              <w:t>Приказ Руководителя управления по государственному регулированию тарифов по Вороне</w:t>
            </w:r>
            <w:r w:rsidRPr="0082172F">
              <w:t>ж</w:t>
            </w:r>
            <w:r w:rsidRPr="0082172F">
              <w:t>ской области №37/4 от 30.11.2010 г</w:t>
            </w:r>
            <w:r w:rsidRPr="0082172F">
              <w:t>о</w:t>
            </w:r>
            <w:r w:rsidRPr="0082172F">
              <w:t xml:space="preserve">да </w:t>
            </w:r>
          </w:p>
          <w:p w:rsidR="0096229E" w:rsidRPr="0082172F" w:rsidRDefault="0096229E" w:rsidP="005665DD">
            <w:pPr>
              <w:ind w:firstLine="176"/>
              <w:jc w:val="both"/>
            </w:pPr>
            <w:r w:rsidRPr="0082172F">
              <w:t>Постановление гл. городского окр</w:t>
            </w:r>
            <w:r w:rsidRPr="0082172F">
              <w:t>у</w:t>
            </w:r>
            <w:r w:rsidRPr="0082172F">
              <w:t xml:space="preserve">га г. Воронеж №1591 от 29.11.2009г. </w:t>
            </w:r>
          </w:p>
        </w:tc>
      </w:tr>
      <w:tr w:rsidR="0096229E" w:rsidRPr="00910605" w:rsidTr="005665DD">
        <w:trPr>
          <w:trHeight w:val="2117"/>
        </w:trPr>
        <w:tc>
          <w:tcPr>
            <w:tcW w:w="722" w:type="dxa"/>
            <w:vAlign w:val="center"/>
          </w:tcPr>
          <w:p w:rsidR="0096229E" w:rsidRPr="0082172F" w:rsidRDefault="0096229E" w:rsidP="005665DD">
            <w:pPr>
              <w:jc w:val="center"/>
            </w:pPr>
            <w:r w:rsidRPr="0082172F">
              <w:t>2</w:t>
            </w:r>
          </w:p>
        </w:tc>
        <w:tc>
          <w:tcPr>
            <w:tcW w:w="3106" w:type="dxa"/>
            <w:vAlign w:val="center"/>
          </w:tcPr>
          <w:p w:rsidR="0096229E" w:rsidRPr="0082172F" w:rsidRDefault="0096229E" w:rsidP="005665DD">
            <w:pPr>
              <w:ind w:firstLine="318"/>
              <w:jc w:val="both"/>
              <w:rPr>
                <w:b/>
              </w:rPr>
            </w:pPr>
            <w:r w:rsidRPr="0082172F">
              <w:rPr>
                <w:b/>
              </w:rPr>
              <w:t>Водоотведение холодной в</w:t>
            </w:r>
            <w:r w:rsidRPr="0082172F">
              <w:rPr>
                <w:b/>
              </w:rPr>
              <w:t>о</w:t>
            </w:r>
            <w:r w:rsidRPr="0082172F">
              <w:rPr>
                <w:b/>
              </w:rPr>
              <w:t>ды</w:t>
            </w:r>
          </w:p>
          <w:p w:rsidR="0096229E" w:rsidRPr="0082172F" w:rsidRDefault="0096229E" w:rsidP="005665DD">
            <w:pPr>
              <w:ind w:firstLine="21"/>
              <w:jc w:val="both"/>
            </w:pPr>
          </w:p>
        </w:tc>
        <w:tc>
          <w:tcPr>
            <w:tcW w:w="1984" w:type="dxa"/>
            <w:vAlign w:val="center"/>
          </w:tcPr>
          <w:p w:rsidR="0096229E" w:rsidRPr="0082172F" w:rsidRDefault="0096229E" w:rsidP="005665DD">
            <w:pPr>
              <w:jc w:val="center"/>
              <w:rPr>
                <w:b/>
              </w:rPr>
            </w:pPr>
            <w:r w:rsidRPr="0082172F">
              <w:rPr>
                <w:b/>
              </w:rPr>
              <w:t>(8 руб.91 коп)/ куб.</w:t>
            </w:r>
            <w:proofErr w:type="gramStart"/>
            <w:r w:rsidRPr="0082172F">
              <w:rPr>
                <w:b/>
              </w:rPr>
              <w:t>м</w:t>
            </w:r>
            <w:proofErr w:type="gramEnd"/>
            <w:r w:rsidRPr="0082172F">
              <w:rPr>
                <w:b/>
              </w:rPr>
              <w:t>.</w:t>
            </w:r>
          </w:p>
        </w:tc>
        <w:tc>
          <w:tcPr>
            <w:tcW w:w="4393" w:type="dxa"/>
            <w:vAlign w:val="center"/>
          </w:tcPr>
          <w:p w:rsidR="0096229E" w:rsidRPr="0082172F" w:rsidRDefault="0096229E" w:rsidP="005665DD">
            <w:pPr>
              <w:ind w:firstLine="176"/>
              <w:jc w:val="both"/>
            </w:pPr>
            <w:r w:rsidRPr="0082172F">
              <w:t>Договор ТСЖ «Перспектива» с МУП «Водоканал Воронежа» №5191 от 07.02.2006г.</w:t>
            </w:r>
          </w:p>
          <w:p w:rsidR="0096229E" w:rsidRPr="0082172F" w:rsidRDefault="0096229E" w:rsidP="005665DD">
            <w:pPr>
              <w:ind w:firstLine="176"/>
              <w:jc w:val="both"/>
            </w:pPr>
            <w:r w:rsidRPr="0082172F">
              <w:t>Постановление гл. городского окр</w:t>
            </w:r>
            <w:r w:rsidRPr="0082172F">
              <w:t>у</w:t>
            </w:r>
            <w:r w:rsidRPr="0082172F">
              <w:t>га г. Воронеж №1591 от 29.11.2009г.</w:t>
            </w:r>
          </w:p>
          <w:p w:rsidR="0096229E" w:rsidRPr="0082172F" w:rsidRDefault="0096229E" w:rsidP="005665DD">
            <w:pPr>
              <w:ind w:firstLine="176"/>
              <w:jc w:val="both"/>
            </w:pPr>
            <w:r w:rsidRPr="0082172F">
              <w:t>Протокол заседания правления  ТСЖ «Перспектива» №17 от 14.10.2010г.</w:t>
            </w:r>
          </w:p>
        </w:tc>
      </w:tr>
      <w:tr w:rsidR="0096229E" w:rsidRPr="00910605" w:rsidTr="005665DD">
        <w:tc>
          <w:tcPr>
            <w:tcW w:w="722" w:type="dxa"/>
            <w:vAlign w:val="center"/>
          </w:tcPr>
          <w:p w:rsidR="0096229E" w:rsidRPr="0082172F" w:rsidRDefault="0096229E" w:rsidP="005665DD">
            <w:pPr>
              <w:jc w:val="center"/>
            </w:pPr>
            <w:r w:rsidRPr="0082172F">
              <w:t>3</w:t>
            </w:r>
          </w:p>
        </w:tc>
        <w:tc>
          <w:tcPr>
            <w:tcW w:w="3106" w:type="dxa"/>
            <w:vAlign w:val="center"/>
          </w:tcPr>
          <w:p w:rsidR="0096229E" w:rsidRPr="0082172F" w:rsidRDefault="0096229E" w:rsidP="005665DD">
            <w:pPr>
              <w:ind w:firstLine="318"/>
              <w:jc w:val="center"/>
            </w:pPr>
            <w:r w:rsidRPr="0082172F">
              <w:rPr>
                <w:b/>
              </w:rPr>
              <w:t>Горячая вода</w:t>
            </w:r>
          </w:p>
        </w:tc>
        <w:tc>
          <w:tcPr>
            <w:tcW w:w="1984" w:type="dxa"/>
            <w:vAlign w:val="center"/>
          </w:tcPr>
          <w:p w:rsidR="0096229E" w:rsidRPr="0082172F" w:rsidRDefault="0096229E" w:rsidP="005665DD">
            <w:pPr>
              <w:jc w:val="center"/>
              <w:rPr>
                <w:b/>
              </w:rPr>
            </w:pPr>
            <w:r w:rsidRPr="0082172F">
              <w:rPr>
                <w:b/>
              </w:rPr>
              <w:t>64  руб.46 коп</w:t>
            </w:r>
          </w:p>
          <w:p w:rsidR="0096229E" w:rsidRPr="0082172F" w:rsidRDefault="0096229E" w:rsidP="005665DD">
            <w:pPr>
              <w:jc w:val="center"/>
            </w:pPr>
            <w:r w:rsidRPr="0082172F">
              <w:t>за 1 куб.</w:t>
            </w:r>
            <w:proofErr w:type="gramStart"/>
            <w:r w:rsidRPr="0082172F">
              <w:t>м</w:t>
            </w:r>
            <w:proofErr w:type="gramEnd"/>
            <w:r w:rsidRPr="0082172F">
              <w:t>.</w:t>
            </w:r>
          </w:p>
        </w:tc>
        <w:tc>
          <w:tcPr>
            <w:tcW w:w="4393" w:type="dxa"/>
            <w:vAlign w:val="center"/>
          </w:tcPr>
          <w:p w:rsidR="0096229E" w:rsidRPr="0082172F" w:rsidRDefault="0096229E" w:rsidP="005665DD">
            <w:pPr>
              <w:ind w:firstLine="176"/>
              <w:jc w:val="both"/>
            </w:pPr>
            <w:r w:rsidRPr="0082172F">
              <w:t>Приказы руководителя управления по государственному регул</w:t>
            </w:r>
            <w:r w:rsidRPr="0082172F">
              <w:t>и</w:t>
            </w:r>
            <w:r w:rsidRPr="0082172F">
              <w:t>рованию тарифов по Воронежской области №32/177, №32/177 от 30.11.2010 г</w:t>
            </w:r>
            <w:r w:rsidRPr="0082172F">
              <w:t>о</w:t>
            </w:r>
            <w:r w:rsidRPr="0082172F">
              <w:t xml:space="preserve">да </w:t>
            </w:r>
          </w:p>
          <w:p w:rsidR="0096229E" w:rsidRPr="0082172F" w:rsidRDefault="0096229E" w:rsidP="005665DD">
            <w:pPr>
              <w:ind w:firstLine="176"/>
              <w:jc w:val="both"/>
            </w:pPr>
            <w:r w:rsidRPr="0082172F">
              <w:t>Договор ТСЖ «Перспектива» с МКП  «</w:t>
            </w:r>
            <w:proofErr w:type="spellStart"/>
            <w:r w:rsidRPr="0082172F">
              <w:t>Воронежтеплосеть</w:t>
            </w:r>
            <w:proofErr w:type="spellEnd"/>
            <w:r w:rsidRPr="0082172F">
              <w:t>» №419 от 12.05.2008г.</w:t>
            </w:r>
          </w:p>
        </w:tc>
      </w:tr>
      <w:tr w:rsidR="0096229E" w:rsidRPr="00910605" w:rsidTr="005665DD">
        <w:tc>
          <w:tcPr>
            <w:tcW w:w="722" w:type="dxa"/>
            <w:vAlign w:val="center"/>
          </w:tcPr>
          <w:p w:rsidR="0096229E" w:rsidRPr="0082172F" w:rsidRDefault="0096229E" w:rsidP="005665DD">
            <w:pPr>
              <w:jc w:val="center"/>
            </w:pPr>
            <w:r w:rsidRPr="0082172F">
              <w:t>4</w:t>
            </w:r>
          </w:p>
        </w:tc>
        <w:tc>
          <w:tcPr>
            <w:tcW w:w="3106" w:type="dxa"/>
            <w:vAlign w:val="center"/>
          </w:tcPr>
          <w:p w:rsidR="0096229E" w:rsidRPr="0082172F" w:rsidRDefault="0096229E" w:rsidP="005665DD">
            <w:pPr>
              <w:ind w:firstLine="318"/>
              <w:jc w:val="both"/>
            </w:pPr>
            <w:r w:rsidRPr="0082172F">
              <w:rPr>
                <w:b/>
              </w:rPr>
              <w:t>Холодная вода для горячего водоснабж</w:t>
            </w:r>
            <w:r w:rsidRPr="0082172F">
              <w:rPr>
                <w:b/>
              </w:rPr>
              <w:t>е</w:t>
            </w:r>
            <w:r w:rsidRPr="0082172F">
              <w:rPr>
                <w:b/>
              </w:rPr>
              <w:t>ния</w:t>
            </w:r>
          </w:p>
        </w:tc>
        <w:tc>
          <w:tcPr>
            <w:tcW w:w="1984" w:type="dxa"/>
            <w:vAlign w:val="center"/>
          </w:tcPr>
          <w:p w:rsidR="0096229E" w:rsidRPr="0082172F" w:rsidRDefault="0096229E" w:rsidP="005665DD">
            <w:pPr>
              <w:jc w:val="center"/>
              <w:rPr>
                <w:b/>
              </w:rPr>
            </w:pPr>
            <w:r w:rsidRPr="0082172F">
              <w:rPr>
                <w:b/>
              </w:rPr>
              <w:t>18 руб. 63 коп.</w:t>
            </w:r>
          </w:p>
          <w:p w:rsidR="0096229E" w:rsidRPr="0082172F" w:rsidRDefault="0096229E" w:rsidP="005665DD">
            <w:pPr>
              <w:jc w:val="center"/>
            </w:pPr>
            <w:r w:rsidRPr="0082172F">
              <w:t>за 1 куб.м. с 1 января 2011г. по настоящее вр</w:t>
            </w:r>
            <w:r w:rsidRPr="0082172F">
              <w:t>е</w:t>
            </w:r>
            <w:r w:rsidRPr="0082172F">
              <w:t>мя)</w:t>
            </w:r>
          </w:p>
          <w:p w:rsidR="0096229E" w:rsidRPr="0082172F" w:rsidRDefault="0096229E" w:rsidP="005665DD">
            <w:pPr>
              <w:ind w:firstLine="318"/>
              <w:jc w:val="both"/>
              <w:rPr>
                <w:b/>
              </w:rPr>
            </w:pPr>
          </w:p>
        </w:tc>
        <w:tc>
          <w:tcPr>
            <w:tcW w:w="4393" w:type="dxa"/>
            <w:vAlign w:val="center"/>
          </w:tcPr>
          <w:p w:rsidR="0096229E" w:rsidRPr="0082172F" w:rsidRDefault="0096229E" w:rsidP="005665DD">
            <w:pPr>
              <w:ind w:firstLine="176"/>
              <w:jc w:val="both"/>
            </w:pPr>
            <w:r w:rsidRPr="0082172F">
              <w:t>Постановление гл. городского окр</w:t>
            </w:r>
            <w:r w:rsidRPr="0082172F">
              <w:t>у</w:t>
            </w:r>
            <w:r w:rsidRPr="0082172F">
              <w:t>га г. Воронеж №1591 от 29.11.2009г.</w:t>
            </w:r>
          </w:p>
          <w:p w:rsidR="0096229E" w:rsidRPr="0082172F" w:rsidRDefault="0096229E" w:rsidP="005665DD">
            <w:pPr>
              <w:ind w:firstLine="176"/>
              <w:jc w:val="both"/>
            </w:pPr>
            <w:r w:rsidRPr="0082172F">
              <w:t xml:space="preserve">Договор ТСЖ «Перспектива» с МУП «Водоканал Воронежа» №5191 от 07.02.2006г. </w:t>
            </w:r>
          </w:p>
          <w:p w:rsidR="0096229E" w:rsidRPr="0082172F" w:rsidRDefault="0096229E" w:rsidP="005665DD">
            <w:pPr>
              <w:ind w:firstLine="176"/>
              <w:jc w:val="both"/>
            </w:pPr>
            <w:r w:rsidRPr="0082172F">
              <w:t>Протокол заседания правления  ТСЖ «Перспектива» №17 от 14.10.2010г.</w:t>
            </w:r>
          </w:p>
        </w:tc>
      </w:tr>
      <w:tr w:rsidR="0096229E" w:rsidRPr="00910605" w:rsidTr="005665DD">
        <w:tc>
          <w:tcPr>
            <w:tcW w:w="722" w:type="dxa"/>
            <w:vAlign w:val="center"/>
          </w:tcPr>
          <w:p w:rsidR="0096229E" w:rsidRPr="0082172F" w:rsidRDefault="0096229E" w:rsidP="005665DD">
            <w:pPr>
              <w:jc w:val="center"/>
            </w:pPr>
            <w:r w:rsidRPr="0082172F">
              <w:t>5</w:t>
            </w:r>
          </w:p>
        </w:tc>
        <w:tc>
          <w:tcPr>
            <w:tcW w:w="3106" w:type="dxa"/>
            <w:vAlign w:val="center"/>
          </w:tcPr>
          <w:p w:rsidR="0096229E" w:rsidRPr="0082172F" w:rsidRDefault="0096229E" w:rsidP="005665DD">
            <w:pPr>
              <w:ind w:firstLine="21"/>
              <w:jc w:val="both"/>
            </w:pPr>
            <w:r w:rsidRPr="0082172F">
              <w:rPr>
                <w:b/>
              </w:rPr>
              <w:t>Водоотведение гор</w:t>
            </w:r>
            <w:r w:rsidRPr="0082172F">
              <w:rPr>
                <w:b/>
              </w:rPr>
              <w:t>я</w:t>
            </w:r>
            <w:r w:rsidRPr="0082172F">
              <w:rPr>
                <w:b/>
              </w:rPr>
              <w:t xml:space="preserve">чей воды </w:t>
            </w:r>
          </w:p>
        </w:tc>
        <w:tc>
          <w:tcPr>
            <w:tcW w:w="1984" w:type="dxa"/>
            <w:vAlign w:val="center"/>
          </w:tcPr>
          <w:p w:rsidR="0096229E" w:rsidRPr="0082172F" w:rsidRDefault="0096229E" w:rsidP="005665DD">
            <w:pPr>
              <w:jc w:val="center"/>
              <w:rPr>
                <w:b/>
              </w:rPr>
            </w:pPr>
            <w:r w:rsidRPr="0082172F">
              <w:rPr>
                <w:b/>
              </w:rPr>
              <w:t>(8 руб.91 коп)/ куб.</w:t>
            </w:r>
            <w:proofErr w:type="gramStart"/>
            <w:r w:rsidRPr="0082172F">
              <w:rPr>
                <w:b/>
              </w:rPr>
              <w:t>м</w:t>
            </w:r>
            <w:proofErr w:type="gramEnd"/>
            <w:r w:rsidRPr="0082172F">
              <w:rPr>
                <w:b/>
              </w:rPr>
              <w:t>.</w:t>
            </w:r>
          </w:p>
        </w:tc>
        <w:tc>
          <w:tcPr>
            <w:tcW w:w="4393" w:type="dxa"/>
            <w:vAlign w:val="center"/>
          </w:tcPr>
          <w:p w:rsidR="0096229E" w:rsidRPr="0082172F" w:rsidRDefault="0096229E" w:rsidP="005665DD">
            <w:pPr>
              <w:ind w:firstLine="176"/>
              <w:jc w:val="both"/>
            </w:pPr>
            <w:r w:rsidRPr="0082172F">
              <w:t>Постановление гл. городского окр</w:t>
            </w:r>
            <w:r w:rsidRPr="0082172F">
              <w:t>у</w:t>
            </w:r>
            <w:r w:rsidRPr="0082172F">
              <w:t>га г. Воронеж №15911 от 29.11.2009г.</w:t>
            </w:r>
          </w:p>
          <w:p w:rsidR="0096229E" w:rsidRPr="0082172F" w:rsidRDefault="0096229E" w:rsidP="005665DD">
            <w:pPr>
              <w:ind w:firstLine="176"/>
              <w:jc w:val="both"/>
            </w:pPr>
            <w:r w:rsidRPr="0082172F">
              <w:t xml:space="preserve">Договор ТСЖ «Перспектива» с МУП «Водоканал Воронеж» №5191 от 07.02.2006г. </w:t>
            </w:r>
          </w:p>
          <w:p w:rsidR="0096229E" w:rsidRPr="0082172F" w:rsidRDefault="0096229E" w:rsidP="005665DD">
            <w:pPr>
              <w:ind w:firstLine="176"/>
              <w:jc w:val="both"/>
            </w:pPr>
            <w:r w:rsidRPr="0082172F">
              <w:t>Протокол заседания правления  ТСЖ «Перспектива» №17 от 16.10.2010г.</w:t>
            </w:r>
          </w:p>
        </w:tc>
      </w:tr>
      <w:tr w:rsidR="0096229E" w:rsidRPr="00910605" w:rsidTr="005665DD">
        <w:tc>
          <w:tcPr>
            <w:tcW w:w="722" w:type="dxa"/>
            <w:vAlign w:val="center"/>
          </w:tcPr>
          <w:p w:rsidR="0096229E" w:rsidRPr="0082172F" w:rsidRDefault="0096229E" w:rsidP="005665DD">
            <w:pPr>
              <w:jc w:val="center"/>
            </w:pPr>
            <w:r w:rsidRPr="0082172F">
              <w:t>6</w:t>
            </w:r>
          </w:p>
        </w:tc>
        <w:tc>
          <w:tcPr>
            <w:tcW w:w="3106" w:type="dxa"/>
            <w:vAlign w:val="center"/>
          </w:tcPr>
          <w:p w:rsidR="0096229E" w:rsidRPr="0082172F" w:rsidRDefault="0096229E" w:rsidP="005665DD">
            <w:pPr>
              <w:ind w:firstLine="318"/>
              <w:jc w:val="both"/>
              <w:rPr>
                <w:b/>
              </w:rPr>
            </w:pPr>
            <w:r w:rsidRPr="0082172F">
              <w:rPr>
                <w:b/>
              </w:rPr>
              <w:t>Отопление</w:t>
            </w:r>
          </w:p>
          <w:p w:rsidR="0096229E" w:rsidRPr="0082172F" w:rsidRDefault="0096229E" w:rsidP="005665DD">
            <w:pPr>
              <w:ind w:firstLine="21"/>
              <w:jc w:val="both"/>
            </w:pPr>
            <w:r w:rsidRPr="0082172F">
              <w:t>(с 1 января 2011г. по н</w:t>
            </w:r>
            <w:r w:rsidRPr="0082172F">
              <w:t>а</w:t>
            </w:r>
            <w:r w:rsidRPr="0082172F">
              <w:t>стоящее время)</w:t>
            </w:r>
          </w:p>
        </w:tc>
        <w:tc>
          <w:tcPr>
            <w:tcW w:w="1984" w:type="dxa"/>
            <w:vAlign w:val="center"/>
          </w:tcPr>
          <w:p w:rsidR="0096229E" w:rsidRPr="0082172F" w:rsidRDefault="0096229E" w:rsidP="005665DD">
            <w:pPr>
              <w:jc w:val="center"/>
            </w:pPr>
            <w:r w:rsidRPr="0082172F">
              <w:t>Оплата по фактическим показаниям приборов учета</w:t>
            </w:r>
          </w:p>
          <w:p w:rsidR="0096229E" w:rsidRPr="0082172F" w:rsidRDefault="0096229E" w:rsidP="005665DD">
            <w:pPr>
              <w:tabs>
                <w:tab w:val="left" w:pos="1134"/>
              </w:tabs>
              <w:jc w:val="both"/>
            </w:pPr>
            <w:r w:rsidRPr="0082172F">
              <w:t>(стоимость</w:t>
            </w:r>
            <w:r w:rsidRPr="0082172F">
              <w:rPr>
                <w:b/>
                <w:color w:val="111111"/>
              </w:rPr>
              <w:t xml:space="preserve"> – 1356 </w:t>
            </w:r>
            <w:proofErr w:type="spellStart"/>
            <w:r w:rsidRPr="0082172F">
              <w:rPr>
                <w:b/>
                <w:color w:val="111111"/>
              </w:rPr>
              <w:t>руб</w:t>
            </w:r>
            <w:proofErr w:type="spellEnd"/>
            <w:r w:rsidRPr="0082172F">
              <w:rPr>
                <w:b/>
                <w:color w:val="111111"/>
              </w:rPr>
              <w:t xml:space="preserve"> 96 коп /1Гкал</w:t>
            </w:r>
            <w:r w:rsidRPr="0082172F">
              <w:t>)</w:t>
            </w:r>
          </w:p>
        </w:tc>
        <w:tc>
          <w:tcPr>
            <w:tcW w:w="4393" w:type="dxa"/>
            <w:vAlign w:val="center"/>
          </w:tcPr>
          <w:p w:rsidR="0096229E" w:rsidRPr="0082172F" w:rsidRDefault="0096229E" w:rsidP="005665DD">
            <w:pPr>
              <w:ind w:firstLine="176"/>
              <w:jc w:val="both"/>
            </w:pPr>
            <w:r w:rsidRPr="0082172F">
              <w:t>Приказы руководителя управления по государственному регул</w:t>
            </w:r>
            <w:r w:rsidRPr="0082172F">
              <w:t>и</w:t>
            </w:r>
            <w:r w:rsidRPr="0082172F">
              <w:t>рованию тарифов по Воронежской области №32/177, №32/177  от 30.11.2010 г</w:t>
            </w:r>
            <w:r w:rsidRPr="0082172F">
              <w:t>о</w:t>
            </w:r>
            <w:r w:rsidRPr="0082172F">
              <w:t xml:space="preserve">да </w:t>
            </w:r>
          </w:p>
          <w:p w:rsidR="0096229E" w:rsidRPr="0082172F" w:rsidRDefault="0096229E" w:rsidP="005665DD">
            <w:pPr>
              <w:ind w:firstLine="176"/>
              <w:jc w:val="both"/>
            </w:pPr>
            <w:r w:rsidRPr="0082172F">
              <w:t>Договор ТСЖ «Перспектива» с МКП «</w:t>
            </w:r>
            <w:proofErr w:type="spellStart"/>
            <w:r w:rsidRPr="0082172F">
              <w:t>Воронежтеплосеть</w:t>
            </w:r>
            <w:proofErr w:type="spellEnd"/>
            <w:r w:rsidRPr="0082172F">
              <w:t>» №419 от 12.05.2008 г.</w:t>
            </w:r>
          </w:p>
          <w:p w:rsidR="0096229E" w:rsidRPr="0082172F" w:rsidRDefault="0096229E" w:rsidP="005665DD">
            <w:pPr>
              <w:ind w:firstLine="176"/>
              <w:jc w:val="both"/>
            </w:pPr>
            <w:r w:rsidRPr="0082172F">
              <w:t xml:space="preserve">Протокол заседания правления ТСЖ «Перспектива» №19 от 25 декабря 2010 </w:t>
            </w:r>
            <w:r w:rsidRPr="0082172F">
              <w:lastRenderedPageBreak/>
              <w:t>года</w:t>
            </w:r>
          </w:p>
        </w:tc>
      </w:tr>
    </w:tbl>
    <w:p w:rsidR="0096229E" w:rsidRPr="00910605" w:rsidRDefault="0096229E" w:rsidP="0096229E">
      <w:pPr>
        <w:ind w:firstLine="709"/>
        <w:rPr>
          <w:color w:val="000000"/>
          <w:spacing w:val="-4"/>
          <w:sz w:val="25"/>
          <w:szCs w:val="25"/>
        </w:rPr>
      </w:pPr>
    </w:p>
    <w:p w:rsidR="00520467" w:rsidRDefault="00520467"/>
    <w:sectPr w:rsidR="00520467" w:rsidSect="009B2413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29E"/>
    <w:rsid w:val="00520467"/>
    <w:rsid w:val="0096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29E"/>
    <w:pPr>
      <w:textAlignment w:val="top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Company>Администрация городского округа г. Воронеж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2012-04-28T10:53:00Z</dcterms:created>
  <dcterms:modified xsi:type="dcterms:W3CDTF">2012-04-28T10:54:00Z</dcterms:modified>
</cp:coreProperties>
</file>