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8" w:rsidRPr="00FB0908" w:rsidRDefault="00FB0908" w:rsidP="00FB0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</w:t>
      </w:r>
    </w:p>
    <w:p w:rsidR="00E57F26" w:rsidRPr="00FB0908" w:rsidRDefault="00E57F26" w:rsidP="00E57F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</w:t>
      </w:r>
      <w:r w:rsidRPr="00FB0908">
        <w:rPr>
          <w:rFonts w:ascii="Times New Roman" w:eastAsia="Times New Roman" w:hAnsi="Times New Roman" w:cs="Times New Roman"/>
          <w:b/>
          <w:bCs/>
          <w:sz w:val="36"/>
          <w:szCs w:val="36"/>
        </w:rPr>
        <w:t>Тарифы снабжающих организаций</w:t>
      </w:r>
    </w:p>
    <w:p w:rsidR="00FB0908" w:rsidRPr="00FB0908" w:rsidRDefault="00FB0908" w:rsidP="00FB09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090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на 2013 год</w:t>
      </w:r>
    </w:p>
    <w:tbl>
      <w:tblPr>
        <w:tblW w:w="6000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1681"/>
        <w:gridCol w:w="603"/>
        <w:gridCol w:w="800"/>
        <w:gridCol w:w="1180"/>
        <w:gridCol w:w="1413"/>
        <w:gridCol w:w="1642"/>
      </w:tblGrid>
      <w:tr w:rsidR="00FB0908" w:rsidRPr="00FB0908" w:rsidTr="00FB0908">
        <w:trPr>
          <w:trHeight w:val="528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(с НДС),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Исполняющая организация</w:t>
            </w:r>
          </w:p>
        </w:tc>
      </w:tr>
      <w:tr w:rsidR="00FB0908" w:rsidRPr="00FB0908" w:rsidTr="00FB0908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— холодная вода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 от 20.04.2012 и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17/14 от 17.05.2013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РВК-Воронеж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908" w:rsidRPr="00FB0908" w:rsidTr="00FB0908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22,66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FB0908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 от 20.04.2012 и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17/14 от 17.05.2013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РВК-Воронеж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908" w:rsidRPr="00FB0908" w:rsidTr="00FB0908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FB0908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— горячая вода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87,93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61/79 от 30.11.2012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FB0908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101,14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31.12.2013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FB0908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Гкал.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1167,57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61/4 от 30.11.2012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FB0908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1341,54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31.12.2013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908" w:rsidRPr="00FB0908" w:rsidTr="00FB0908">
        <w:trPr>
          <w:jc w:val="center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Электрическая энергия* (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тариф)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30.06.2013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УРТ по </w:t>
            </w:r>
            <w:proofErr w:type="gram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Воронежской</w:t>
            </w:r>
            <w:proofErr w:type="gram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60/1 от 29.11.2012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«Воронежская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B0908" w:rsidRPr="00FB0908" w:rsidTr="00FB0908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01.07.2013-</w:t>
            </w:r>
            <w:r w:rsidRPr="00FB09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31.12.2013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8" w:rsidRPr="00FB0908" w:rsidRDefault="00FB0908" w:rsidP="00FB0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0908" w:rsidRDefault="00FB0908" w:rsidP="00706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FB0908" w:rsidRDefault="00FB0908" w:rsidP="00706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FB0908" w:rsidRDefault="00FB0908" w:rsidP="00706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FB0908" w:rsidRDefault="00FB0908" w:rsidP="00706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FB0908" w:rsidRDefault="00FB0908" w:rsidP="00706E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F16141" w:rsidRDefault="00F16141" w:rsidP="00706E9B">
      <w:pPr>
        <w:rPr>
          <w:rFonts w:ascii="Times New Roman" w:eastAsia="Times New Roman" w:hAnsi="Times New Roman" w:cs="Times New Roman"/>
          <w:b/>
          <w:bCs/>
          <w:sz w:val="27"/>
        </w:rPr>
      </w:pPr>
    </w:p>
    <w:p w:rsidR="00E57F26" w:rsidRPr="00706E9B" w:rsidRDefault="00E57F26" w:rsidP="00706E9B">
      <w:pPr>
        <w:rPr>
          <w:szCs w:val="44"/>
        </w:rPr>
      </w:pPr>
    </w:p>
    <w:sectPr w:rsidR="00E57F26" w:rsidRPr="00706E9B" w:rsidSect="00ED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E7ABE"/>
    <w:rsid w:val="000E7ABE"/>
    <w:rsid w:val="002F0067"/>
    <w:rsid w:val="00706E9B"/>
    <w:rsid w:val="00B475CA"/>
    <w:rsid w:val="00E57F26"/>
    <w:rsid w:val="00ED4FF5"/>
    <w:rsid w:val="00F16141"/>
    <w:rsid w:val="00FB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F5"/>
  </w:style>
  <w:style w:type="paragraph" w:styleId="2">
    <w:name w:val="heading 2"/>
    <w:basedOn w:val="a"/>
    <w:link w:val="20"/>
    <w:uiPriority w:val="9"/>
    <w:qFormat/>
    <w:rsid w:val="00FB0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E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090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2013-07-02T08:54:00Z</cp:lastPrinted>
  <dcterms:created xsi:type="dcterms:W3CDTF">2013-06-24T05:37:00Z</dcterms:created>
  <dcterms:modified xsi:type="dcterms:W3CDTF">2013-07-04T10:41:00Z</dcterms:modified>
</cp:coreProperties>
</file>