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0832FE" w:rsidRDefault="003555CA" w:rsidP="000832FE">
      <w:pPr>
        <w:widowControl/>
        <w:spacing w:line="240" w:lineRule="auto"/>
        <w:ind w:left="4962" w:firstLine="0"/>
        <w:jc w:val="center"/>
        <w:rPr>
          <w:kern w:val="0"/>
          <w:sz w:val="28"/>
          <w:szCs w:val="28"/>
          <w:lang w:eastAsia="en-US"/>
        </w:rPr>
      </w:pPr>
      <w:r w:rsidRPr="000832FE">
        <w:rPr>
          <w:rFonts w:eastAsia="Calibri"/>
          <w:kern w:val="0"/>
          <w:sz w:val="28"/>
          <w:szCs w:val="28"/>
        </w:rPr>
        <w:t xml:space="preserve">Приложение </w:t>
      </w:r>
      <w:r w:rsidR="000832FE">
        <w:rPr>
          <w:rFonts w:eastAsia="Calibri"/>
          <w:kern w:val="0"/>
          <w:sz w:val="28"/>
          <w:szCs w:val="28"/>
        </w:rPr>
        <w:t>№ </w:t>
      </w:r>
      <w:r w:rsidRPr="000832FE">
        <w:rPr>
          <w:rFonts w:eastAsia="Calibri"/>
          <w:kern w:val="0"/>
          <w:sz w:val="28"/>
          <w:szCs w:val="28"/>
        </w:rPr>
        <w:t>1</w:t>
      </w:r>
    </w:p>
    <w:p w:rsidR="0069338C" w:rsidRPr="000832FE" w:rsidRDefault="003555CA" w:rsidP="000832FE">
      <w:pPr>
        <w:widowControl/>
        <w:spacing w:line="240" w:lineRule="auto"/>
        <w:ind w:left="4962" w:firstLine="0"/>
        <w:jc w:val="center"/>
        <w:rPr>
          <w:kern w:val="0"/>
          <w:sz w:val="28"/>
          <w:szCs w:val="28"/>
          <w:lang w:eastAsia="en-US"/>
        </w:rPr>
      </w:pPr>
      <w:r w:rsidRPr="000832FE">
        <w:rPr>
          <w:rFonts w:eastAsia="Calibri"/>
          <w:kern w:val="0"/>
          <w:sz w:val="28"/>
          <w:szCs w:val="28"/>
        </w:rPr>
        <w:t>к проекту межевания территории</w:t>
      </w:r>
      <w:r w:rsidRPr="000832FE">
        <w:rPr>
          <w:rFonts w:eastAsia="Calibri"/>
          <w:bCs/>
          <w:kern w:val="0"/>
          <w:sz w:val="28"/>
          <w:szCs w:val="28"/>
        </w:rPr>
        <w:t>,</w:t>
      </w:r>
    </w:p>
    <w:p w:rsidR="000832FE" w:rsidRDefault="006A5DE8" w:rsidP="000832FE">
      <w:pPr>
        <w:widowControl/>
        <w:spacing w:line="240" w:lineRule="auto"/>
        <w:ind w:left="4962" w:firstLine="0"/>
        <w:jc w:val="center"/>
        <w:rPr>
          <w:rFonts w:eastAsia="Calibri"/>
          <w:kern w:val="0"/>
          <w:sz w:val="28"/>
          <w:szCs w:val="28"/>
        </w:rPr>
      </w:pPr>
      <w:r w:rsidRPr="000832FE">
        <w:rPr>
          <w:rFonts w:eastAsia="Calibri"/>
          <w:kern w:val="0"/>
          <w:sz w:val="28"/>
          <w:szCs w:val="28"/>
        </w:rPr>
        <w:t xml:space="preserve">ограниченной </w:t>
      </w:r>
      <w:r w:rsidR="000832FE">
        <w:rPr>
          <w:rFonts w:eastAsia="Calibri"/>
          <w:kern w:val="0"/>
          <w:sz w:val="28"/>
          <w:szCs w:val="28"/>
        </w:rPr>
        <w:t>ул. </w:t>
      </w:r>
      <w:r w:rsidR="00D46B4F" w:rsidRPr="000832FE">
        <w:rPr>
          <w:rFonts w:eastAsia="Calibri"/>
          <w:kern w:val="0"/>
          <w:sz w:val="28"/>
          <w:szCs w:val="28"/>
        </w:rPr>
        <w:t>Варшавская,</w:t>
      </w:r>
    </w:p>
    <w:p w:rsidR="000832FE" w:rsidRDefault="000832FE" w:rsidP="000832FE">
      <w:pPr>
        <w:widowControl/>
        <w:spacing w:line="240" w:lineRule="auto"/>
        <w:ind w:left="4962" w:firstLine="0"/>
        <w:jc w:val="center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ул. </w:t>
      </w:r>
      <w:r w:rsidR="00D46B4F" w:rsidRPr="000832FE">
        <w:rPr>
          <w:rFonts w:eastAsia="Calibri"/>
          <w:kern w:val="0"/>
          <w:sz w:val="28"/>
          <w:szCs w:val="28"/>
        </w:rPr>
        <w:t xml:space="preserve">Новосибирская, </w:t>
      </w:r>
      <w:r>
        <w:rPr>
          <w:rFonts w:eastAsia="Calibri"/>
          <w:kern w:val="0"/>
          <w:sz w:val="28"/>
          <w:szCs w:val="28"/>
        </w:rPr>
        <w:t>ул. </w:t>
      </w:r>
      <w:proofErr w:type="spellStart"/>
      <w:r w:rsidR="00D46B4F" w:rsidRPr="000832FE">
        <w:rPr>
          <w:rFonts w:eastAsia="Calibri"/>
          <w:kern w:val="0"/>
          <w:sz w:val="28"/>
          <w:szCs w:val="28"/>
        </w:rPr>
        <w:t>Саврасова</w:t>
      </w:r>
      <w:proofErr w:type="spellEnd"/>
      <w:r w:rsidR="00D46B4F" w:rsidRPr="000832FE">
        <w:rPr>
          <w:rFonts w:eastAsia="Calibri"/>
          <w:kern w:val="0"/>
          <w:sz w:val="28"/>
          <w:szCs w:val="28"/>
        </w:rPr>
        <w:t>,</w:t>
      </w:r>
    </w:p>
    <w:p w:rsidR="00963884" w:rsidRPr="000832FE" w:rsidRDefault="000832FE" w:rsidP="000832FE">
      <w:pPr>
        <w:widowControl/>
        <w:spacing w:line="240" w:lineRule="auto"/>
        <w:ind w:left="4962" w:firstLine="0"/>
        <w:jc w:val="center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ул. </w:t>
      </w:r>
      <w:r w:rsidR="00D46B4F" w:rsidRPr="000832FE">
        <w:rPr>
          <w:rFonts w:eastAsia="Calibri"/>
          <w:kern w:val="0"/>
          <w:sz w:val="28"/>
          <w:szCs w:val="28"/>
        </w:rPr>
        <w:t xml:space="preserve">Лихачева, </w:t>
      </w:r>
      <w:r>
        <w:rPr>
          <w:rFonts w:eastAsia="Calibri"/>
          <w:kern w:val="0"/>
          <w:sz w:val="28"/>
          <w:szCs w:val="28"/>
        </w:rPr>
        <w:t>ул. </w:t>
      </w:r>
      <w:r w:rsidR="00D46B4F" w:rsidRPr="000832FE">
        <w:rPr>
          <w:rFonts w:eastAsia="Calibri"/>
          <w:kern w:val="0"/>
          <w:sz w:val="28"/>
          <w:szCs w:val="28"/>
        </w:rPr>
        <w:t>Танеева</w:t>
      </w:r>
    </w:p>
    <w:p w:rsidR="00677684" w:rsidRPr="000832FE" w:rsidRDefault="003555CA" w:rsidP="000832FE">
      <w:pPr>
        <w:widowControl/>
        <w:spacing w:line="240" w:lineRule="auto"/>
        <w:ind w:left="4962" w:firstLine="0"/>
        <w:jc w:val="center"/>
        <w:rPr>
          <w:kern w:val="0"/>
          <w:sz w:val="28"/>
          <w:szCs w:val="28"/>
          <w:lang w:eastAsia="en-US"/>
        </w:rPr>
      </w:pPr>
      <w:r w:rsidRPr="000832FE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69338C" w:rsidRPr="000832FE" w:rsidRDefault="0069338C" w:rsidP="000832FE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3555CA" w:rsidRPr="000832FE" w:rsidRDefault="003555CA" w:rsidP="000832FE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0832FE" w:rsidRDefault="00B259AF" w:rsidP="000832FE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0832FE">
        <w:rPr>
          <w:rFonts w:eastAsia="Arial CYR"/>
          <w:b/>
          <w:caps/>
          <w:kern w:val="0"/>
          <w:sz w:val="28"/>
          <w:szCs w:val="28"/>
        </w:rPr>
        <w:t>Текстовая</w:t>
      </w:r>
      <w:r w:rsidR="000832FE">
        <w:rPr>
          <w:rFonts w:eastAsia="Arial CYR"/>
          <w:b/>
          <w:caps/>
          <w:kern w:val="0"/>
          <w:sz w:val="28"/>
          <w:szCs w:val="28"/>
        </w:rPr>
        <w:t xml:space="preserve">  </w:t>
      </w:r>
      <w:r w:rsidRPr="000832FE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7B1444" w:rsidRPr="000832FE" w:rsidRDefault="001C4C31" w:rsidP="000832FE">
      <w:pPr>
        <w:widowControl/>
        <w:autoSpaceDE w:val="0"/>
        <w:adjustRightInd w:val="0"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0832FE">
        <w:rPr>
          <w:rFonts w:eastAsia="Arial CYR"/>
          <w:b/>
          <w:caps/>
          <w:kern w:val="0"/>
          <w:sz w:val="28"/>
          <w:szCs w:val="28"/>
        </w:rPr>
        <w:t>ПРОЕКТА</w:t>
      </w:r>
      <w:r w:rsidR="000832FE">
        <w:rPr>
          <w:rFonts w:eastAsia="Arial CYR"/>
          <w:b/>
          <w:caps/>
          <w:kern w:val="0"/>
          <w:sz w:val="28"/>
          <w:szCs w:val="28"/>
        </w:rPr>
        <w:t xml:space="preserve">  </w:t>
      </w:r>
      <w:r w:rsidRPr="000832FE">
        <w:rPr>
          <w:rFonts w:eastAsia="Arial CYR"/>
          <w:b/>
          <w:caps/>
          <w:kern w:val="0"/>
          <w:sz w:val="28"/>
          <w:szCs w:val="28"/>
        </w:rPr>
        <w:t>МЕЖЕВАНИЯ</w:t>
      </w:r>
      <w:r w:rsidR="000832FE">
        <w:rPr>
          <w:rFonts w:eastAsia="Arial CYR"/>
          <w:b/>
          <w:caps/>
          <w:kern w:val="0"/>
          <w:sz w:val="28"/>
          <w:szCs w:val="28"/>
        </w:rPr>
        <w:t xml:space="preserve">  </w:t>
      </w:r>
      <w:r w:rsidRPr="000832FE">
        <w:rPr>
          <w:rFonts w:eastAsia="Arial CYR"/>
          <w:b/>
          <w:caps/>
          <w:kern w:val="0"/>
          <w:sz w:val="28"/>
          <w:szCs w:val="28"/>
        </w:rPr>
        <w:t>ТЕРРИТОРИИ,</w:t>
      </w:r>
      <w:r w:rsidR="000832FE">
        <w:rPr>
          <w:rFonts w:eastAsia="Arial CYR"/>
          <w:b/>
          <w:caps/>
          <w:kern w:val="0"/>
          <w:sz w:val="28"/>
          <w:szCs w:val="28"/>
        </w:rPr>
        <w:t xml:space="preserve">  </w:t>
      </w:r>
      <w:r w:rsidR="007B1444" w:rsidRPr="000832FE">
        <w:rPr>
          <w:b/>
          <w:kern w:val="0"/>
          <w:sz w:val="28"/>
          <w:szCs w:val="28"/>
        </w:rPr>
        <w:t>ОГРАНИЧЕННОЙ</w:t>
      </w:r>
    </w:p>
    <w:p w:rsidR="000832FE" w:rsidRDefault="000832FE" w:rsidP="000832FE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kern w:val="0"/>
          <w:sz w:val="28"/>
          <w:szCs w:val="28"/>
          <w:lang w:bidi="ru-RU"/>
        </w:rPr>
      </w:pPr>
      <w:r>
        <w:rPr>
          <w:b/>
          <w:bCs/>
          <w:kern w:val="0"/>
          <w:sz w:val="28"/>
          <w:szCs w:val="28"/>
          <w:lang w:bidi="ru-RU"/>
        </w:rPr>
        <w:t xml:space="preserve">УЛ.  </w:t>
      </w:r>
      <w:r w:rsidR="007B1444" w:rsidRPr="000832FE">
        <w:rPr>
          <w:b/>
          <w:bCs/>
          <w:kern w:val="0"/>
          <w:sz w:val="28"/>
          <w:szCs w:val="28"/>
          <w:lang w:bidi="ru-RU"/>
        </w:rPr>
        <w:t xml:space="preserve">ВАРШАВСКАЯ, </w:t>
      </w:r>
      <w:r>
        <w:rPr>
          <w:b/>
          <w:bCs/>
          <w:kern w:val="0"/>
          <w:sz w:val="28"/>
          <w:szCs w:val="28"/>
          <w:lang w:bidi="ru-RU"/>
        </w:rPr>
        <w:t xml:space="preserve"> УЛ.  </w:t>
      </w:r>
      <w:r w:rsidR="00AA111C" w:rsidRPr="000832FE">
        <w:rPr>
          <w:b/>
          <w:bCs/>
          <w:kern w:val="0"/>
          <w:sz w:val="28"/>
          <w:szCs w:val="28"/>
          <w:lang w:bidi="ru-RU"/>
        </w:rPr>
        <w:t>НОВОСИБИРСКАЯ,</w:t>
      </w:r>
      <w:r>
        <w:rPr>
          <w:b/>
          <w:bCs/>
          <w:kern w:val="0"/>
          <w:sz w:val="28"/>
          <w:szCs w:val="28"/>
          <w:lang w:bidi="ru-RU"/>
        </w:rPr>
        <w:t xml:space="preserve">  УЛ.  </w:t>
      </w:r>
      <w:r w:rsidR="007B1444" w:rsidRPr="000832FE">
        <w:rPr>
          <w:b/>
          <w:bCs/>
          <w:kern w:val="0"/>
          <w:sz w:val="28"/>
          <w:szCs w:val="28"/>
          <w:lang w:bidi="ru-RU"/>
        </w:rPr>
        <w:t>САВРАСОВА,</w:t>
      </w:r>
    </w:p>
    <w:p w:rsidR="00963884" w:rsidRPr="000832FE" w:rsidRDefault="000832FE" w:rsidP="000832FE">
      <w:pPr>
        <w:widowControl/>
        <w:autoSpaceDE w:val="0"/>
        <w:adjustRightInd w:val="0"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  <w:lang w:bidi="ru-RU"/>
        </w:rPr>
        <w:t xml:space="preserve">УЛ.  </w:t>
      </w:r>
      <w:r w:rsidR="007B1444" w:rsidRPr="000832FE">
        <w:rPr>
          <w:b/>
          <w:bCs/>
          <w:kern w:val="0"/>
          <w:sz w:val="28"/>
          <w:szCs w:val="28"/>
          <w:lang w:bidi="ru-RU"/>
        </w:rPr>
        <w:t xml:space="preserve">ЛИХАЧЕВА, </w:t>
      </w:r>
      <w:r>
        <w:rPr>
          <w:b/>
          <w:bCs/>
          <w:kern w:val="0"/>
          <w:sz w:val="28"/>
          <w:szCs w:val="28"/>
          <w:lang w:bidi="ru-RU"/>
        </w:rPr>
        <w:t xml:space="preserve"> УЛ.  </w:t>
      </w:r>
      <w:r w:rsidR="007B1444" w:rsidRPr="000832FE">
        <w:rPr>
          <w:b/>
          <w:bCs/>
          <w:kern w:val="0"/>
          <w:sz w:val="28"/>
          <w:szCs w:val="28"/>
          <w:lang w:bidi="ru-RU"/>
        </w:rPr>
        <w:t xml:space="preserve">ТАНЕЕВА </w:t>
      </w:r>
      <w:r>
        <w:rPr>
          <w:b/>
          <w:bCs/>
          <w:kern w:val="0"/>
          <w:sz w:val="28"/>
          <w:szCs w:val="28"/>
          <w:lang w:bidi="ru-RU"/>
        </w:rPr>
        <w:t xml:space="preserve"> </w:t>
      </w:r>
      <w:r w:rsidR="007B1444" w:rsidRPr="000832FE">
        <w:rPr>
          <w:b/>
          <w:bCs/>
          <w:kern w:val="0"/>
          <w:sz w:val="28"/>
          <w:szCs w:val="28"/>
          <w:lang w:bidi="ru-RU"/>
        </w:rPr>
        <w:t xml:space="preserve">В </w:t>
      </w:r>
      <w:r>
        <w:rPr>
          <w:b/>
          <w:bCs/>
          <w:kern w:val="0"/>
          <w:sz w:val="28"/>
          <w:szCs w:val="28"/>
          <w:lang w:bidi="ru-RU"/>
        </w:rPr>
        <w:t xml:space="preserve"> </w:t>
      </w:r>
      <w:r w:rsidR="007B1444" w:rsidRPr="000832FE">
        <w:rPr>
          <w:b/>
          <w:kern w:val="0"/>
          <w:sz w:val="28"/>
          <w:szCs w:val="28"/>
        </w:rPr>
        <w:t xml:space="preserve">ГОРОДСКОМ </w:t>
      </w:r>
      <w:r>
        <w:rPr>
          <w:b/>
          <w:kern w:val="0"/>
          <w:sz w:val="28"/>
          <w:szCs w:val="28"/>
        </w:rPr>
        <w:t xml:space="preserve"> </w:t>
      </w:r>
      <w:r w:rsidR="007B1444" w:rsidRPr="000832FE">
        <w:rPr>
          <w:b/>
          <w:kern w:val="0"/>
          <w:sz w:val="28"/>
          <w:szCs w:val="28"/>
        </w:rPr>
        <w:t xml:space="preserve">ОКРУГЕ </w:t>
      </w:r>
    </w:p>
    <w:p w:rsidR="007B1444" w:rsidRPr="000832FE" w:rsidRDefault="007B1444" w:rsidP="000832FE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kern w:val="0"/>
          <w:sz w:val="28"/>
          <w:szCs w:val="28"/>
          <w:lang w:bidi="ru-RU"/>
        </w:rPr>
      </w:pPr>
      <w:r w:rsidRPr="000832FE">
        <w:rPr>
          <w:b/>
          <w:kern w:val="0"/>
          <w:sz w:val="28"/>
          <w:szCs w:val="28"/>
        </w:rPr>
        <w:t xml:space="preserve">ГОРОД </w:t>
      </w:r>
      <w:r w:rsidR="000832FE">
        <w:rPr>
          <w:b/>
          <w:kern w:val="0"/>
          <w:sz w:val="28"/>
          <w:szCs w:val="28"/>
        </w:rPr>
        <w:t xml:space="preserve"> </w:t>
      </w:r>
      <w:r w:rsidRPr="000832FE">
        <w:rPr>
          <w:b/>
          <w:kern w:val="0"/>
          <w:sz w:val="28"/>
          <w:szCs w:val="28"/>
        </w:rPr>
        <w:t>ВОРОНЕЖ</w:t>
      </w:r>
    </w:p>
    <w:p w:rsidR="00677684" w:rsidRPr="000832FE" w:rsidRDefault="00677684" w:rsidP="000832FE">
      <w:pPr>
        <w:widowControl/>
        <w:spacing w:line="240" w:lineRule="auto"/>
        <w:ind w:firstLine="0"/>
        <w:rPr>
          <w:b/>
          <w:kern w:val="0"/>
          <w:sz w:val="28"/>
          <w:szCs w:val="28"/>
        </w:rPr>
      </w:pPr>
    </w:p>
    <w:p w:rsidR="00434FC1" w:rsidRPr="000832FE" w:rsidRDefault="001A302D" w:rsidP="000832FE">
      <w:pPr>
        <w:pStyle w:val="Standard"/>
        <w:spacing w:line="360" w:lineRule="auto"/>
        <w:ind w:firstLine="709"/>
        <w:jc w:val="both"/>
        <w:rPr>
          <w:kern w:val="0"/>
        </w:rPr>
      </w:pPr>
      <w:proofErr w:type="gramStart"/>
      <w:r w:rsidRPr="000832FE">
        <w:rPr>
          <w:kern w:val="0"/>
          <w:shd w:val="clear" w:color="auto" w:fill="FFFFFF"/>
        </w:rPr>
        <w:t xml:space="preserve">Проект межевания территории, </w:t>
      </w:r>
      <w:r w:rsidR="007B1444" w:rsidRPr="000832FE">
        <w:rPr>
          <w:kern w:val="0"/>
        </w:rPr>
        <w:t xml:space="preserve">ограниченной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>Варшавская</w:t>
      </w:r>
      <w:r w:rsidR="00FB2C1B" w:rsidRPr="000832FE">
        <w:rPr>
          <w:kern w:val="0"/>
        </w:rPr>
        <w:t>,</w:t>
      </w:r>
      <w:r w:rsidR="000832FE">
        <w:rPr>
          <w:kern w:val="0"/>
        </w:rPr>
        <w:t xml:space="preserve"> ул. </w:t>
      </w:r>
      <w:r w:rsidR="00AA111C" w:rsidRPr="000832FE">
        <w:rPr>
          <w:kern w:val="0"/>
        </w:rPr>
        <w:t xml:space="preserve">Новосибирская, </w:t>
      </w:r>
      <w:r w:rsidR="000832FE">
        <w:rPr>
          <w:kern w:val="0"/>
        </w:rPr>
        <w:t>ул. </w:t>
      </w:r>
      <w:proofErr w:type="spellStart"/>
      <w:r w:rsidR="007B1444" w:rsidRPr="000832FE">
        <w:rPr>
          <w:kern w:val="0"/>
        </w:rPr>
        <w:t>Саврасова</w:t>
      </w:r>
      <w:proofErr w:type="spellEnd"/>
      <w:r w:rsidR="007B1444" w:rsidRPr="000832FE">
        <w:rPr>
          <w:kern w:val="0"/>
        </w:rPr>
        <w:t xml:space="preserve">,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 xml:space="preserve">Лихачева,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 xml:space="preserve">Танеева в </w:t>
      </w:r>
      <w:r w:rsidRPr="000832FE">
        <w:rPr>
          <w:kern w:val="0"/>
          <w:shd w:val="clear" w:color="auto" w:fill="FFFFFF"/>
        </w:rPr>
        <w:t xml:space="preserve">городском округе город Воронеж, разработан на основании муниципального </w:t>
      </w:r>
      <w:r w:rsidRPr="000832FE">
        <w:rPr>
          <w:kern w:val="0"/>
        </w:rPr>
        <w:t xml:space="preserve">контракта от </w:t>
      </w:r>
      <w:r w:rsidR="007B1444" w:rsidRPr="000832FE">
        <w:rPr>
          <w:kern w:val="0"/>
        </w:rPr>
        <w:t>19</w:t>
      </w:r>
      <w:r w:rsidR="006A151E" w:rsidRPr="000832FE">
        <w:rPr>
          <w:kern w:val="0"/>
        </w:rPr>
        <w:t>.</w:t>
      </w:r>
      <w:r w:rsidRPr="000832FE">
        <w:rPr>
          <w:kern w:val="0"/>
        </w:rPr>
        <w:t>0</w:t>
      </w:r>
      <w:r w:rsidR="007B1444" w:rsidRPr="000832FE">
        <w:rPr>
          <w:kern w:val="0"/>
        </w:rPr>
        <w:t>8</w:t>
      </w:r>
      <w:r w:rsidR="003836AA" w:rsidRPr="000832FE">
        <w:rPr>
          <w:kern w:val="0"/>
        </w:rPr>
        <w:t>.202</w:t>
      </w:r>
      <w:r w:rsidR="00FB2C1B" w:rsidRPr="000832FE">
        <w:rPr>
          <w:kern w:val="0"/>
        </w:rPr>
        <w:t>1</w:t>
      </w:r>
      <w:r w:rsidR="00AA111C" w:rsidRPr="000832FE">
        <w:rPr>
          <w:kern w:val="0"/>
        </w:rPr>
        <w:t xml:space="preserve"> </w:t>
      </w:r>
      <w:r w:rsidR="000832FE">
        <w:rPr>
          <w:kern w:val="0"/>
        </w:rPr>
        <w:t>№ </w:t>
      </w:r>
      <w:r w:rsidR="007B1444" w:rsidRPr="000832FE">
        <w:rPr>
          <w:kern w:val="0"/>
        </w:rPr>
        <w:t>10</w:t>
      </w:r>
      <w:r w:rsidRPr="000832FE">
        <w:rPr>
          <w:kern w:val="0"/>
        </w:rPr>
        <w:t xml:space="preserve">/ПМТ, технического задания к </w:t>
      </w:r>
      <w:r w:rsidR="00693818" w:rsidRPr="000832FE">
        <w:rPr>
          <w:kern w:val="0"/>
        </w:rPr>
        <w:t>нему</w:t>
      </w:r>
      <w:r w:rsidRPr="000832FE">
        <w:rPr>
          <w:kern w:val="0"/>
        </w:rPr>
        <w:t xml:space="preserve">, </w:t>
      </w:r>
      <w:r w:rsidR="00FB2C1B" w:rsidRPr="000832FE">
        <w:rPr>
          <w:kern w:val="0"/>
        </w:rPr>
        <w:t xml:space="preserve">постановления администрации </w:t>
      </w:r>
      <w:r w:rsidR="00C841EE" w:rsidRPr="000832FE">
        <w:rPr>
          <w:kern w:val="0"/>
        </w:rPr>
        <w:t>городского</w:t>
      </w:r>
      <w:r w:rsidR="00FB2C1B" w:rsidRPr="000832FE">
        <w:rPr>
          <w:kern w:val="0"/>
        </w:rPr>
        <w:t xml:space="preserve"> </w:t>
      </w:r>
      <w:r w:rsidR="00C841EE" w:rsidRPr="000832FE">
        <w:rPr>
          <w:kern w:val="0"/>
        </w:rPr>
        <w:t xml:space="preserve">округа город Воронеж </w:t>
      </w:r>
      <w:r w:rsidR="007B1444" w:rsidRPr="000832FE">
        <w:rPr>
          <w:kern w:val="0"/>
        </w:rPr>
        <w:t>от 20</w:t>
      </w:r>
      <w:r w:rsidR="00FB2C1B" w:rsidRPr="000832FE">
        <w:rPr>
          <w:kern w:val="0"/>
        </w:rPr>
        <w:t xml:space="preserve">.04.2021 </w:t>
      </w:r>
      <w:r w:rsidR="000832FE">
        <w:rPr>
          <w:kern w:val="0"/>
        </w:rPr>
        <w:t>№ </w:t>
      </w:r>
      <w:r w:rsidR="007B1444" w:rsidRPr="000832FE">
        <w:rPr>
          <w:kern w:val="0"/>
        </w:rPr>
        <w:t xml:space="preserve">364 </w:t>
      </w:r>
      <w:r w:rsidR="00FB2C1B" w:rsidRPr="000832FE">
        <w:rPr>
          <w:kern w:val="0"/>
        </w:rPr>
        <w:t>«О</w:t>
      </w:r>
      <w:r w:rsidR="009D2F87">
        <w:rPr>
          <w:kern w:val="0"/>
        </w:rPr>
        <w:t> </w:t>
      </w:r>
      <w:r w:rsidR="00FB2C1B" w:rsidRPr="000832FE">
        <w:rPr>
          <w:kern w:val="0"/>
        </w:rPr>
        <w:t xml:space="preserve">подготовке проекта межевания территории, </w:t>
      </w:r>
      <w:r w:rsidR="007B1444" w:rsidRPr="000832FE">
        <w:rPr>
          <w:kern w:val="0"/>
        </w:rPr>
        <w:t xml:space="preserve">ограниченной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>Варшавская,</w:t>
      </w:r>
      <w:r w:rsidR="000832FE">
        <w:rPr>
          <w:kern w:val="0"/>
        </w:rPr>
        <w:t xml:space="preserve"> ул. </w:t>
      </w:r>
      <w:r w:rsidR="00AA111C" w:rsidRPr="000832FE">
        <w:rPr>
          <w:kern w:val="0"/>
        </w:rPr>
        <w:t>Новосибирская,</w:t>
      </w:r>
      <w:r w:rsidR="007B1444" w:rsidRPr="000832FE">
        <w:rPr>
          <w:kern w:val="0"/>
        </w:rPr>
        <w:t xml:space="preserve"> </w:t>
      </w:r>
      <w:r w:rsidR="000832FE">
        <w:rPr>
          <w:kern w:val="0"/>
        </w:rPr>
        <w:t>ул. </w:t>
      </w:r>
      <w:proofErr w:type="spellStart"/>
      <w:r w:rsidR="007B1444" w:rsidRPr="000832FE">
        <w:rPr>
          <w:kern w:val="0"/>
        </w:rPr>
        <w:t>Саврасова</w:t>
      </w:r>
      <w:proofErr w:type="spellEnd"/>
      <w:r w:rsidR="007B1444" w:rsidRPr="000832FE">
        <w:rPr>
          <w:kern w:val="0"/>
        </w:rPr>
        <w:t xml:space="preserve">,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 xml:space="preserve">Лихачева,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>Танеева в городском округе</w:t>
      </w:r>
      <w:proofErr w:type="gramEnd"/>
      <w:r w:rsidR="007B1444" w:rsidRPr="000832FE">
        <w:rPr>
          <w:kern w:val="0"/>
        </w:rPr>
        <w:t xml:space="preserve"> </w:t>
      </w:r>
      <w:proofErr w:type="gramStart"/>
      <w:r w:rsidR="007B1444" w:rsidRPr="000832FE">
        <w:rPr>
          <w:kern w:val="0"/>
        </w:rPr>
        <w:t>город Воронеж</w:t>
      </w:r>
      <w:r w:rsidR="00FB2C1B" w:rsidRPr="000832FE">
        <w:rPr>
          <w:kern w:val="0"/>
        </w:rPr>
        <w:t>»</w:t>
      </w:r>
      <w:r w:rsidR="00C841EE" w:rsidRPr="000832FE">
        <w:rPr>
          <w:kern w:val="0"/>
        </w:rPr>
        <w:t xml:space="preserve">, </w:t>
      </w:r>
      <w:r w:rsidRPr="000832FE">
        <w:rPr>
          <w:kern w:val="0"/>
        </w:rPr>
        <w:t>Генерального плана городского</w:t>
      </w:r>
      <w:r w:rsidRPr="000832FE">
        <w:rPr>
          <w:kern w:val="0"/>
          <w:shd w:val="clear" w:color="auto" w:fill="FFFFFF"/>
        </w:rPr>
        <w:t xml:space="preserve"> округа город Воронеж на 2021−2041 годы, утвержденного решением Воронежской городской Думы от 25.12.2020 </w:t>
      </w:r>
      <w:r w:rsidR="000832FE">
        <w:rPr>
          <w:kern w:val="0"/>
          <w:shd w:val="clear" w:color="auto" w:fill="FFFFFF"/>
        </w:rPr>
        <w:t>№ </w:t>
      </w:r>
      <w:r w:rsidRPr="000832FE">
        <w:rPr>
          <w:kern w:val="0"/>
          <w:shd w:val="clear" w:color="auto" w:fill="FFFFFF"/>
        </w:rPr>
        <w:t>137-</w:t>
      </w:r>
      <w:r w:rsidRPr="000832FE">
        <w:rPr>
          <w:kern w:val="0"/>
          <w:shd w:val="clear" w:color="auto" w:fill="FFFFFF"/>
          <w:lang w:val="en-US"/>
        </w:rPr>
        <w:t>V</w:t>
      </w:r>
      <w:r w:rsidR="006A151E" w:rsidRPr="000832FE">
        <w:rPr>
          <w:kern w:val="0"/>
          <w:shd w:val="clear" w:color="auto" w:fill="FFFFFF"/>
        </w:rPr>
        <w:t xml:space="preserve"> </w:t>
      </w:r>
      <w:r w:rsidRPr="000832FE">
        <w:rPr>
          <w:kern w:val="0"/>
          <w:shd w:val="clear" w:color="auto" w:fill="FFFFFF"/>
        </w:rPr>
        <w:t xml:space="preserve">(далее – Генеральный план), </w:t>
      </w:r>
      <w:r w:rsidR="00AD52FF" w:rsidRPr="000832FE">
        <w:rPr>
          <w:kern w:val="0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0832FE">
        <w:rPr>
          <w:kern w:val="0"/>
        </w:rPr>
        <w:t>20.04.2022</w:t>
      </w:r>
      <w:r w:rsidR="009D2F87">
        <w:rPr>
          <w:kern w:val="0"/>
        </w:rPr>
        <w:t xml:space="preserve"> </w:t>
      </w:r>
      <w:r w:rsidR="000832FE">
        <w:rPr>
          <w:kern w:val="0"/>
        </w:rPr>
        <w:t>№ </w:t>
      </w:r>
      <w:r w:rsidR="000E26A7" w:rsidRPr="000832FE">
        <w:rPr>
          <w:kern w:val="0"/>
        </w:rPr>
        <w:t>466-</w:t>
      </w:r>
      <w:r w:rsidR="000E26A7" w:rsidRPr="000832FE">
        <w:rPr>
          <w:kern w:val="0"/>
          <w:lang w:val="en-US"/>
        </w:rPr>
        <w:t>V</w:t>
      </w:r>
      <w:r w:rsidR="00AD52FF" w:rsidRPr="000832FE">
        <w:rPr>
          <w:kern w:val="0"/>
          <w:shd w:val="clear" w:color="auto" w:fill="FFFFFF"/>
        </w:rPr>
        <w:t xml:space="preserve"> (далее – Правил</w:t>
      </w:r>
      <w:r w:rsidR="009470B8" w:rsidRPr="000832FE">
        <w:rPr>
          <w:kern w:val="0"/>
          <w:shd w:val="clear" w:color="auto" w:fill="FFFFFF"/>
        </w:rPr>
        <w:t>а</w:t>
      </w:r>
      <w:r w:rsidR="00AD52FF" w:rsidRPr="000832FE">
        <w:rPr>
          <w:kern w:val="0"/>
          <w:shd w:val="clear" w:color="auto" w:fill="FFFFFF"/>
        </w:rPr>
        <w:t xml:space="preserve"> землепользования и застройки), в соответствии с</w:t>
      </w:r>
      <w:r w:rsidR="009D2F87">
        <w:rPr>
          <w:kern w:val="0"/>
          <w:shd w:val="clear" w:color="auto" w:fill="FFFFFF"/>
        </w:rPr>
        <w:t> </w:t>
      </w:r>
      <w:r w:rsidR="00AD52FF" w:rsidRPr="000832FE">
        <w:rPr>
          <w:kern w:val="0"/>
          <w:shd w:val="clear" w:color="auto" w:fill="FFFFFF"/>
        </w:rPr>
        <w:t>требованиями Градостроительного кодекса Российской Федерации</w:t>
      </w:r>
      <w:r w:rsidR="00D6084C" w:rsidRPr="000832FE">
        <w:rPr>
          <w:kern w:val="0"/>
          <w:shd w:val="clear" w:color="auto" w:fill="FFFFFF"/>
        </w:rPr>
        <w:t xml:space="preserve"> (далее – </w:t>
      </w:r>
      <w:proofErr w:type="spellStart"/>
      <w:r w:rsidR="005657EE" w:rsidRPr="000832FE">
        <w:rPr>
          <w:kern w:val="0"/>
          <w:shd w:val="clear" w:color="auto" w:fill="FFFFFF"/>
        </w:rPr>
        <w:t>ГрК</w:t>
      </w:r>
      <w:proofErr w:type="spellEnd"/>
      <w:r w:rsidR="005657EE" w:rsidRPr="000832FE">
        <w:rPr>
          <w:kern w:val="0"/>
          <w:shd w:val="clear" w:color="auto" w:fill="FFFFFF"/>
        </w:rPr>
        <w:t> РФ</w:t>
      </w:r>
      <w:r w:rsidR="00D6084C" w:rsidRPr="000832FE">
        <w:rPr>
          <w:kern w:val="0"/>
          <w:shd w:val="clear" w:color="auto" w:fill="FFFFFF"/>
        </w:rPr>
        <w:t>)</w:t>
      </w:r>
      <w:r w:rsidR="00AD52FF" w:rsidRPr="000832FE">
        <w:rPr>
          <w:kern w:val="0"/>
          <w:shd w:val="clear" w:color="auto" w:fill="FFFFFF"/>
        </w:rPr>
        <w:t>, иных нормативных правовых актов Российской</w:t>
      </w:r>
      <w:proofErr w:type="gramEnd"/>
      <w:r w:rsidR="00AD52FF" w:rsidRPr="000832FE">
        <w:rPr>
          <w:kern w:val="0"/>
          <w:shd w:val="clear" w:color="auto" w:fill="FFFFFF"/>
        </w:rPr>
        <w:t xml:space="preserve"> Федерации, Воронежской области, муниципальных правовых актов городского округа город Воронеж.</w:t>
      </w:r>
    </w:p>
    <w:p w:rsidR="00434FC1" w:rsidRPr="000832FE" w:rsidRDefault="00434FC1" w:rsidP="000832FE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t xml:space="preserve">В соответствии с ч. 2 ст. 43 </w:t>
      </w:r>
      <w:proofErr w:type="spellStart"/>
      <w:r w:rsidR="005657EE" w:rsidRPr="000832FE">
        <w:rPr>
          <w:kern w:val="0"/>
        </w:rPr>
        <w:t>ГрК</w:t>
      </w:r>
      <w:proofErr w:type="spellEnd"/>
      <w:r w:rsidR="005657EE" w:rsidRPr="000832FE">
        <w:rPr>
          <w:kern w:val="0"/>
        </w:rPr>
        <w:t> РФ</w:t>
      </w:r>
      <w:r w:rsidRPr="000832FE">
        <w:rPr>
          <w:kern w:val="0"/>
        </w:rPr>
        <w:t xml:space="preserve"> подготовка проекта межеван</w:t>
      </w:r>
      <w:r w:rsidR="001F7BEC" w:rsidRPr="000832FE">
        <w:rPr>
          <w:kern w:val="0"/>
        </w:rPr>
        <w:t>ия территории осуществляется</w:t>
      </w:r>
      <w:r w:rsidR="00963884" w:rsidRPr="000832FE">
        <w:rPr>
          <w:kern w:val="0"/>
        </w:rPr>
        <w:t xml:space="preserve"> в целях:</w:t>
      </w:r>
    </w:p>
    <w:p w:rsidR="00362CDB" w:rsidRPr="000832FE" w:rsidRDefault="00362CDB" w:rsidP="000832FE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9D2F87">
        <w:rPr>
          <w:kern w:val="0"/>
          <w:sz w:val="28"/>
          <w:szCs w:val="28"/>
        </w:rPr>
        <w:t> </w:t>
      </w:r>
      <w:r w:rsidR="00434FC1" w:rsidRPr="000832FE">
        <w:rPr>
          <w:kern w:val="0"/>
          <w:sz w:val="28"/>
          <w:szCs w:val="28"/>
        </w:rPr>
        <w:t>определения местоположения границ образуемых и</w:t>
      </w:r>
      <w:r w:rsidRPr="000832FE">
        <w:rPr>
          <w:kern w:val="0"/>
          <w:sz w:val="28"/>
          <w:szCs w:val="28"/>
        </w:rPr>
        <w:t xml:space="preserve"> изменяемых земельных участков;</w:t>
      </w:r>
    </w:p>
    <w:p w:rsidR="00434FC1" w:rsidRPr="000832FE" w:rsidRDefault="00362CDB" w:rsidP="000832FE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lastRenderedPageBreak/>
        <w:t>-</w:t>
      </w:r>
      <w:r w:rsidR="009D2F87">
        <w:rPr>
          <w:kern w:val="0"/>
          <w:sz w:val="28"/>
          <w:szCs w:val="28"/>
        </w:rPr>
        <w:t> </w:t>
      </w:r>
      <w:r w:rsidR="00434FC1" w:rsidRPr="000832FE">
        <w:rPr>
          <w:kern w:val="0"/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963884" w:rsidRPr="000832FE">
        <w:rPr>
          <w:kern w:val="0"/>
          <w:sz w:val="28"/>
          <w:szCs w:val="28"/>
        </w:rPr>
        <w:t>в целях</w:t>
      </w:r>
      <w:r w:rsidR="00434FC1" w:rsidRPr="000832FE">
        <w:rPr>
          <w:kern w:val="0"/>
          <w:sz w:val="28"/>
          <w:szCs w:val="28"/>
        </w:rPr>
        <w:t xml:space="preserve">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9D2F87">
        <w:rPr>
          <w:kern w:val="0"/>
          <w:sz w:val="28"/>
          <w:szCs w:val="28"/>
        </w:rPr>
        <w:t> </w:t>
      </w:r>
      <w:r w:rsidR="00434FC1" w:rsidRPr="000832FE">
        <w:rPr>
          <w:kern w:val="0"/>
          <w:sz w:val="28"/>
          <w:szCs w:val="28"/>
        </w:rPr>
        <w:t>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0832FE">
        <w:rPr>
          <w:kern w:val="0"/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0832FE" w:rsidRDefault="00434FC1" w:rsidP="000832FE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ч. 4 ст. 41 </w:t>
      </w:r>
      <w:proofErr w:type="spellStart"/>
      <w:r w:rsidR="005657EE" w:rsidRPr="000832FE">
        <w:rPr>
          <w:kern w:val="0"/>
          <w:sz w:val="28"/>
          <w:szCs w:val="28"/>
        </w:rPr>
        <w:t>ГрК</w:t>
      </w:r>
      <w:proofErr w:type="spellEnd"/>
      <w:r w:rsidR="005657EE" w:rsidRPr="000832FE">
        <w:rPr>
          <w:kern w:val="0"/>
          <w:sz w:val="28"/>
          <w:szCs w:val="28"/>
        </w:rPr>
        <w:t> РФ</w:t>
      </w:r>
      <w:r w:rsidR="00D6084C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5657EE" w:rsidRPr="000832FE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территории.</w:t>
      </w:r>
    </w:p>
    <w:p w:rsidR="00D46B4F" w:rsidRPr="000832FE" w:rsidRDefault="00AD52FF" w:rsidP="000832FE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0832FE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9D2F87">
        <w:rPr>
          <w:kern w:val="0"/>
          <w:shd w:val="clear" w:color="auto" w:fill="FFFFFF"/>
        </w:rPr>
        <w:t> </w:t>
      </w:r>
      <w:r w:rsidRPr="000832FE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0832FE">
        <w:rPr>
          <w:kern w:val="0"/>
          <w:shd w:val="clear" w:color="auto" w:fill="FFFFFF"/>
        </w:rPr>
        <w:t>й п</w:t>
      </w:r>
      <w:r w:rsidRPr="000832FE">
        <w:rPr>
          <w:kern w:val="0"/>
          <w:shd w:val="clear" w:color="auto" w:fill="FFFFFF"/>
        </w:rPr>
        <w:t>равилами землепользования и застройки</w:t>
      </w:r>
      <w:r w:rsidR="0069338C" w:rsidRPr="000832FE">
        <w:rPr>
          <w:kern w:val="0"/>
          <w:shd w:val="clear" w:color="auto" w:fill="FFFFFF"/>
        </w:rPr>
        <w:t xml:space="preserve"> </w:t>
      </w:r>
      <w:r w:rsidRPr="000832FE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0832FE">
        <w:rPr>
          <w:kern w:val="0"/>
          <w:shd w:val="clear" w:color="auto" w:fill="FFFFFF"/>
        </w:rPr>
        <w:t xml:space="preserve">ирования муниципального района, </w:t>
      </w:r>
      <w:r w:rsidRPr="000832FE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D46B4F" w:rsidRPr="000832FE" w:rsidRDefault="00D46B4F" w:rsidP="000832FE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0832FE">
        <w:rPr>
          <w:kern w:val="0"/>
          <w:shd w:val="clear" w:color="auto" w:fill="FFFFFF"/>
        </w:rPr>
        <w:t>Подготовка проекта межевания территории осуществляется в</w:t>
      </w:r>
      <w:r w:rsidR="009D2F87">
        <w:rPr>
          <w:kern w:val="0"/>
          <w:shd w:val="clear" w:color="auto" w:fill="FFFFFF"/>
        </w:rPr>
        <w:t> </w:t>
      </w:r>
      <w:r w:rsidRPr="000832FE">
        <w:rPr>
          <w:kern w:val="0"/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9D2F87">
        <w:rPr>
          <w:kern w:val="0"/>
          <w:shd w:val="clear" w:color="auto" w:fill="FFFFFF"/>
        </w:rPr>
        <w:t> </w:t>
      </w:r>
      <w:r w:rsidRPr="000832FE">
        <w:rPr>
          <w:kern w:val="0"/>
          <w:shd w:val="clear" w:color="auto" w:fill="FFFFFF"/>
        </w:rPr>
        <w:t>соответствии с федеральными законами, техническими регламентами.</w:t>
      </w:r>
    </w:p>
    <w:p w:rsidR="00FE1C9C" w:rsidRPr="000832FE" w:rsidRDefault="00D97197" w:rsidP="000832FE">
      <w:pPr>
        <w:pStyle w:val="Standard"/>
        <w:spacing w:line="360" w:lineRule="auto"/>
        <w:ind w:firstLine="709"/>
        <w:jc w:val="both"/>
        <w:rPr>
          <w:kern w:val="0"/>
        </w:rPr>
      </w:pPr>
      <w:proofErr w:type="gramStart"/>
      <w:r w:rsidRPr="000832FE">
        <w:rPr>
          <w:kern w:val="0"/>
        </w:rPr>
        <w:t>Рассматриваемая</w:t>
      </w:r>
      <w:r w:rsidR="00565004" w:rsidRPr="000832FE">
        <w:rPr>
          <w:kern w:val="0"/>
        </w:rPr>
        <w:t xml:space="preserve"> территори</w:t>
      </w:r>
      <w:r w:rsidRPr="000832FE">
        <w:rPr>
          <w:kern w:val="0"/>
        </w:rPr>
        <w:t>я</w:t>
      </w:r>
      <w:r w:rsidR="007B1444" w:rsidRPr="000832FE">
        <w:rPr>
          <w:kern w:val="0"/>
        </w:rPr>
        <w:t xml:space="preserve"> площадью 24,32 га</w:t>
      </w:r>
      <w:r w:rsidRPr="000832FE">
        <w:rPr>
          <w:kern w:val="0"/>
        </w:rPr>
        <w:t xml:space="preserve"> </w:t>
      </w:r>
      <w:r w:rsidR="009F4B4A" w:rsidRPr="000832FE">
        <w:rPr>
          <w:kern w:val="0"/>
        </w:rPr>
        <w:t>расположена</w:t>
      </w:r>
      <w:r w:rsidR="007B1444" w:rsidRPr="000832FE">
        <w:rPr>
          <w:kern w:val="0"/>
        </w:rPr>
        <w:t xml:space="preserve"> в</w:t>
      </w:r>
      <w:r w:rsidR="009D2F87">
        <w:rPr>
          <w:kern w:val="0"/>
        </w:rPr>
        <w:t> </w:t>
      </w:r>
      <w:r w:rsidR="007B1444" w:rsidRPr="000832FE">
        <w:rPr>
          <w:kern w:val="0"/>
        </w:rPr>
        <w:t xml:space="preserve">Левобережном районе </w:t>
      </w:r>
      <w:r w:rsidR="00FE1C9C" w:rsidRPr="000832FE">
        <w:rPr>
          <w:kern w:val="0"/>
        </w:rPr>
        <w:t xml:space="preserve">городского округа </w:t>
      </w:r>
      <w:r w:rsidR="00693818" w:rsidRPr="000832FE">
        <w:rPr>
          <w:kern w:val="0"/>
        </w:rPr>
        <w:t xml:space="preserve">город </w:t>
      </w:r>
      <w:r w:rsidR="00FE1C9C" w:rsidRPr="000832FE">
        <w:rPr>
          <w:kern w:val="0"/>
        </w:rPr>
        <w:t>Воронеж</w:t>
      </w:r>
      <w:r w:rsidR="007B1444" w:rsidRPr="000832FE">
        <w:rPr>
          <w:kern w:val="0"/>
        </w:rPr>
        <w:t xml:space="preserve"> и входит в</w:t>
      </w:r>
      <w:r w:rsidR="009D2F87">
        <w:rPr>
          <w:kern w:val="0"/>
        </w:rPr>
        <w:t> </w:t>
      </w:r>
      <w:r w:rsidR="007B1444" w:rsidRPr="000832FE">
        <w:rPr>
          <w:kern w:val="0"/>
        </w:rPr>
        <w:t xml:space="preserve">границы кадастровых кварталов 36:34:0306034, 36:34:0306028, 36:34:0306035, 36:34:0306036, 36:34:0306045, </w:t>
      </w:r>
      <w:r w:rsidR="00963884" w:rsidRPr="000832FE">
        <w:rPr>
          <w:kern w:val="0"/>
        </w:rPr>
        <w:t>36:34:0306046</w:t>
      </w:r>
      <w:r w:rsidR="008008EF">
        <w:rPr>
          <w:kern w:val="0"/>
        </w:rPr>
        <w:t>. Т</w:t>
      </w:r>
      <w:r w:rsidR="00963884" w:rsidRPr="000832FE">
        <w:rPr>
          <w:kern w:val="0"/>
        </w:rPr>
        <w:t>ерритория</w:t>
      </w:r>
      <w:r w:rsidR="007B1444" w:rsidRPr="000832FE">
        <w:rPr>
          <w:kern w:val="0"/>
        </w:rPr>
        <w:t xml:space="preserve"> ограничен</w:t>
      </w:r>
      <w:r w:rsidR="00963884" w:rsidRPr="000832FE">
        <w:rPr>
          <w:kern w:val="0"/>
        </w:rPr>
        <w:t>а</w:t>
      </w:r>
      <w:r w:rsidR="007B1444" w:rsidRPr="000832FE">
        <w:rPr>
          <w:kern w:val="0"/>
        </w:rPr>
        <w:t xml:space="preserve">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 xml:space="preserve">Варшавская,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>Новосибирская</w:t>
      </w:r>
      <w:r w:rsidR="00FB2C1B" w:rsidRPr="000832FE">
        <w:rPr>
          <w:kern w:val="0"/>
        </w:rPr>
        <w:t>,</w:t>
      </w:r>
      <w:r w:rsidR="007B1444" w:rsidRPr="000832FE">
        <w:rPr>
          <w:kern w:val="0"/>
        </w:rPr>
        <w:t xml:space="preserve"> </w:t>
      </w:r>
      <w:r w:rsidR="000832FE">
        <w:rPr>
          <w:kern w:val="0"/>
        </w:rPr>
        <w:t>ул. </w:t>
      </w:r>
      <w:proofErr w:type="spellStart"/>
      <w:r w:rsidR="007B1444" w:rsidRPr="000832FE">
        <w:rPr>
          <w:kern w:val="0"/>
        </w:rPr>
        <w:t>Саврасова</w:t>
      </w:r>
      <w:proofErr w:type="spellEnd"/>
      <w:r w:rsidR="007B1444" w:rsidRPr="000832FE">
        <w:rPr>
          <w:kern w:val="0"/>
        </w:rPr>
        <w:t xml:space="preserve">,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 xml:space="preserve">Лихачева, </w:t>
      </w:r>
      <w:r w:rsidR="000832FE">
        <w:rPr>
          <w:kern w:val="0"/>
        </w:rPr>
        <w:t>ул. </w:t>
      </w:r>
      <w:r w:rsidR="007B1444" w:rsidRPr="000832FE">
        <w:rPr>
          <w:kern w:val="0"/>
        </w:rPr>
        <w:t>Танеева</w:t>
      </w:r>
      <w:r w:rsidR="00BB3EC8" w:rsidRPr="000832FE">
        <w:rPr>
          <w:kern w:val="0"/>
        </w:rPr>
        <w:t>,</w:t>
      </w:r>
      <w:r w:rsidR="007B1444" w:rsidRPr="000832FE">
        <w:rPr>
          <w:kern w:val="0"/>
        </w:rPr>
        <w:t xml:space="preserve"> массивом индивидуальной жилой застройки.</w:t>
      </w:r>
      <w:proofErr w:type="gramEnd"/>
    </w:p>
    <w:p w:rsidR="00C76866" w:rsidRPr="000832FE" w:rsidRDefault="00C76866" w:rsidP="000832FE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lastRenderedPageBreak/>
        <w:t>Ранее на планируемую территорию документаци</w:t>
      </w:r>
      <w:r w:rsidR="001C4C31" w:rsidRPr="000832FE">
        <w:rPr>
          <w:kern w:val="0"/>
        </w:rPr>
        <w:t>я</w:t>
      </w:r>
      <w:r w:rsidRPr="000832FE">
        <w:rPr>
          <w:kern w:val="0"/>
        </w:rPr>
        <w:t xml:space="preserve"> по планировке территории разработан</w:t>
      </w:r>
      <w:r w:rsidR="001C4C31" w:rsidRPr="000832FE">
        <w:rPr>
          <w:kern w:val="0"/>
        </w:rPr>
        <w:t>а</w:t>
      </w:r>
      <w:r w:rsidRPr="000832FE">
        <w:rPr>
          <w:kern w:val="0"/>
        </w:rPr>
        <w:t xml:space="preserve"> не был</w:t>
      </w:r>
      <w:r w:rsidR="001C4C31" w:rsidRPr="000832FE">
        <w:rPr>
          <w:kern w:val="0"/>
        </w:rPr>
        <w:t>а</w:t>
      </w:r>
      <w:r w:rsidRPr="000832FE">
        <w:rPr>
          <w:kern w:val="0"/>
        </w:rPr>
        <w:t>.</w:t>
      </w:r>
    </w:p>
    <w:p w:rsidR="00F60870" w:rsidRPr="000832FE" w:rsidRDefault="006137F8" w:rsidP="000832FE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t xml:space="preserve">Согласно Генеральному плану </w:t>
      </w:r>
      <w:r w:rsidR="009154E5" w:rsidRPr="000832FE">
        <w:rPr>
          <w:kern w:val="0"/>
        </w:rPr>
        <w:t>рассматриваемая территория расположена в</w:t>
      </w:r>
      <w:r w:rsidR="00F60870" w:rsidRPr="000832FE">
        <w:rPr>
          <w:kern w:val="0"/>
        </w:rPr>
        <w:t xml:space="preserve"> </w:t>
      </w:r>
      <w:r w:rsidR="00C841EE" w:rsidRPr="000832FE">
        <w:rPr>
          <w:kern w:val="0"/>
        </w:rPr>
        <w:t>функциональной зоне 701010100</w:t>
      </w:r>
      <w:r w:rsidR="00F60870" w:rsidRPr="000832FE">
        <w:rPr>
          <w:kern w:val="0"/>
        </w:rPr>
        <w:t xml:space="preserve"> </w:t>
      </w:r>
      <w:r w:rsidR="00693818" w:rsidRPr="000832FE">
        <w:rPr>
          <w:kern w:val="0"/>
        </w:rPr>
        <w:t>«Ж</w:t>
      </w:r>
      <w:r w:rsidR="00C841EE" w:rsidRPr="000832FE">
        <w:rPr>
          <w:kern w:val="0"/>
        </w:rPr>
        <w:t>илые зоны</w:t>
      </w:r>
      <w:r w:rsidR="00693818" w:rsidRPr="000832FE">
        <w:rPr>
          <w:kern w:val="0"/>
        </w:rPr>
        <w:t>»</w:t>
      </w:r>
      <w:r w:rsidR="00C841EE" w:rsidRPr="000832FE">
        <w:rPr>
          <w:kern w:val="0"/>
        </w:rPr>
        <w:t>.</w:t>
      </w:r>
    </w:p>
    <w:p w:rsidR="002F68FE" w:rsidRPr="000832FE" w:rsidRDefault="00907139" w:rsidP="000832F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Согласно Правил</w:t>
      </w:r>
      <w:r w:rsidR="00297BB8" w:rsidRPr="000832FE">
        <w:rPr>
          <w:kern w:val="0"/>
          <w:sz w:val="28"/>
          <w:szCs w:val="28"/>
        </w:rPr>
        <w:t>ам</w:t>
      </w:r>
      <w:r w:rsidRPr="000832FE">
        <w:rPr>
          <w:kern w:val="0"/>
          <w:sz w:val="28"/>
          <w:szCs w:val="28"/>
        </w:rPr>
        <w:t xml:space="preserve"> землепользования и застройки </w:t>
      </w:r>
      <w:r w:rsidR="009154E5" w:rsidRPr="000832FE">
        <w:rPr>
          <w:kern w:val="0"/>
          <w:sz w:val="28"/>
          <w:szCs w:val="28"/>
        </w:rPr>
        <w:t>рассматриваемая территория</w:t>
      </w:r>
      <w:r w:rsidRPr="000832FE">
        <w:rPr>
          <w:kern w:val="0"/>
          <w:sz w:val="28"/>
          <w:szCs w:val="28"/>
        </w:rPr>
        <w:t xml:space="preserve"> располож</w:t>
      </w:r>
      <w:r w:rsidR="00E56F5B" w:rsidRPr="000832FE">
        <w:rPr>
          <w:kern w:val="0"/>
          <w:sz w:val="28"/>
          <w:szCs w:val="28"/>
        </w:rPr>
        <w:t xml:space="preserve">ена в </w:t>
      </w:r>
      <w:r w:rsidR="002F68FE" w:rsidRPr="000832FE">
        <w:rPr>
          <w:kern w:val="0"/>
          <w:sz w:val="28"/>
          <w:szCs w:val="28"/>
        </w:rPr>
        <w:t>следующих территориальных зонах:</w:t>
      </w:r>
    </w:p>
    <w:p w:rsidR="002F68FE" w:rsidRPr="000832FE" w:rsidRDefault="002F68FE" w:rsidP="000832F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5657EE" w:rsidRPr="000832FE">
        <w:rPr>
          <w:kern w:val="0"/>
          <w:sz w:val="28"/>
          <w:szCs w:val="28"/>
        </w:rPr>
        <w:t> </w:t>
      </w:r>
      <w:r w:rsidR="00E036F0" w:rsidRPr="000832FE">
        <w:rPr>
          <w:kern w:val="0"/>
          <w:sz w:val="28"/>
          <w:szCs w:val="28"/>
        </w:rPr>
        <w:t>ЖИ «Зона индивидуальной жилой застройки</w:t>
      </w:r>
      <w:r w:rsidR="00C841EE" w:rsidRPr="000832FE">
        <w:rPr>
          <w:kern w:val="0"/>
          <w:sz w:val="28"/>
          <w:szCs w:val="28"/>
        </w:rPr>
        <w:t>».</w:t>
      </w:r>
      <w:r w:rsidR="00E036F0" w:rsidRPr="000832FE">
        <w:rPr>
          <w:kern w:val="0"/>
          <w:sz w:val="28"/>
          <w:szCs w:val="28"/>
        </w:rPr>
        <w:t xml:space="preserve"> Регламент ЖИ</w:t>
      </w:r>
      <w:r w:rsidRPr="000832FE">
        <w:rPr>
          <w:kern w:val="0"/>
          <w:sz w:val="28"/>
          <w:szCs w:val="28"/>
        </w:rPr>
        <w:t xml:space="preserve"> </w:t>
      </w:r>
      <w:r w:rsidR="00E036F0" w:rsidRPr="000832FE">
        <w:rPr>
          <w:kern w:val="0"/>
          <w:sz w:val="28"/>
          <w:szCs w:val="28"/>
        </w:rPr>
        <w:t>для</w:t>
      </w:r>
      <w:r w:rsidR="00726276">
        <w:rPr>
          <w:kern w:val="0"/>
          <w:sz w:val="28"/>
          <w:szCs w:val="28"/>
        </w:rPr>
        <w:t> </w:t>
      </w:r>
      <w:r w:rsidR="00E036F0" w:rsidRPr="000832FE">
        <w:rPr>
          <w:kern w:val="0"/>
          <w:sz w:val="28"/>
          <w:szCs w:val="28"/>
        </w:rPr>
        <w:t>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</w:t>
      </w:r>
      <w:r w:rsidR="00726276">
        <w:rPr>
          <w:kern w:val="0"/>
          <w:sz w:val="28"/>
          <w:szCs w:val="28"/>
        </w:rPr>
        <w:t> </w:t>
      </w:r>
      <w:r w:rsidR="00E036F0" w:rsidRPr="000832FE">
        <w:rPr>
          <w:kern w:val="0"/>
          <w:sz w:val="28"/>
          <w:szCs w:val="28"/>
        </w:rPr>
        <w:t>блокированной застройки, минимизацию транзитных транспортных и</w:t>
      </w:r>
      <w:r w:rsidR="00726276">
        <w:rPr>
          <w:kern w:val="0"/>
          <w:sz w:val="28"/>
          <w:szCs w:val="28"/>
        </w:rPr>
        <w:t> </w:t>
      </w:r>
      <w:r w:rsidR="00E036F0" w:rsidRPr="000832FE">
        <w:rPr>
          <w:kern w:val="0"/>
          <w:sz w:val="28"/>
          <w:szCs w:val="28"/>
        </w:rPr>
        <w:t>пешеходных потоков, сохранение экологии среды</w:t>
      </w:r>
      <w:r w:rsidR="001C4C31" w:rsidRPr="000832FE">
        <w:rPr>
          <w:kern w:val="0"/>
          <w:sz w:val="28"/>
          <w:szCs w:val="28"/>
        </w:rPr>
        <w:t>;</w:t>
      </w:r>
    </w:p>
    <w:p w:rsidR="002F68FE" w:rsidRPr="000832FE" w:rsidRDefault="002F68FE" w:rsidP="000832F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5657EE" w:rsidRPr="000832FE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Ж</w:t>
      </w:r>
      <w:proofErr w:type="gramStart"/>
      <w:r w:rsidR="00E036F0" w:rsidRPr="000832FE">
        <w:rPr>
          <w:kern w:val="0"/>
          <w:sz w:val="28"/>
          <w:szCs w:val="28"/>
        </w:rPr>
        <w:t>М(</w:t>
      </w:r>
      <w:proofErr w:type="gramEnd"/>
      <w:r w:rsidR="00E036F0" w:rsidRPr="000832FE">
        <w:rPr>
          <w:kern w:val="0"/>
          <w:sz w:val="28"/>
          <w:szCs w:val="28"/>
        </w:rPr>
        <w:t>р)</w:t>
      </w:r>
      <w:r w:rsidRPr="000832FE">
        <w:rPr>
          <w:kern w:val="0"/>
          <w:sz w:val="28"/>
          <w:szCs w:val="28"/>
        </w:rPr>
        <w:t xml:space="preserve"> «</w:t>
      </w:r>
      <w:r w:rsidR="00E036F0" w:rsidRPr="000832FE">
        <w:rPr>
          <w:kern w:val="0"/>
          <w:sz w:val="28"/>
          <w:szCs w:val="28"/>
        </w:rPr>
        <w:t>Зона реконструкции многоэтажной жилой застройки</w:t>
      </w:r>
      <w:r w:rsidRPr="000832FE">
        <w:rPr>
          <w:kern w:val="0"/>
          <w:sz w:val="28"/>
          <w:szCs w:val="28"/>
        </w:rPr>
        <w:t>». Регламент Ж</w:t>
      </w:r>
      <w:proofErr w:type="gramStart"/>
      <w:r w:rsidR="00E036F0" w:rsidRPr="000832FE">
        <w:rPr>
          <w:kern w:val="0"/>
          <w:sz w:val="28"/>
          <w:szCs w:val="28"/>
        </w:rPr>
        <w:t>М(</w:t>
      </w:r>
      <w:proofErr w:type="gramEnd"/>
      <w:r w:rsidR="00E036F0" w:rsidRPr="000832FE">
        <w:rPr>
          <w:kern w:val="0"/>
          <w:sz w:val="28"/>
          <w:szCs w:val="28"/>
        </w:rPr>
        <w:t>р)</w:t>
      </w:r>
      <w:r w:rsidRPr="000832FE">
        <w:rPr>
          <w:kern w:val="0"/>
          <w:sz w:val="28"/>
          <w:szCs w:val="28"/>
        </w:rPr>
        <w:t xml:space="preserve"> </w:t>
      </w:r>
      <w:r w:rsidR="00E036F0" w:rsidRPr="000832FE">
        <w:rPr>
          <w:kern w:val="0"/>
          <w:sz w:val="28"/>
          <w:szCs w:val="28"/>
        </w:rPr>
        <w:t>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="00963884" w:rsidRPr="000832FE">
        <w:rPr>
          <w:kern w:val="0"/>
          <w:sz w:val="28"/>
          <w:szCs w:val="28"/>
        </w:rPr>
        <w:t>ежимов реконструкции, реновации</w:t>
      </w:r>
      <w:r w:rsidR="00E036F0" w:rsidRPr="000832FE">
        <w:rPr>
          <w:kern w:val="0"/>
          <w:sz w:val="28"/>
          <w:szCs w:val="28"/>
        </w:rPr>
        <w:t xml:space="preserve"> и </w:t>
      </w:r>
      <w:proofErr w:type="spellStart"/>
      <w:r w:rsidR="00E036F0" w:rsidRPr="000832FE">
        <w:rPr>
          <w:kern w:val="0"/>
          <w:sz w:val="28"/>
          <w:szCs w:val="28"/>
        </w:rPr>
        <w:t>ревитализации</w:t>
      </w:r>
      <w:proofErr w:type="spellEnd"/>
      <w:r w:rsidR="00E036F0" w:rsidRPr="000832FE">
        <w:rPr>
          <w:kern w:val="0"/>
          <w:sz w:val="28"/>
          <w:szCs w:val="28"/>
        </w:rPr>
        <w:t xml:space="preserve"> городской среды в кварталах (микрорайонах) с имеющимся градостроительным потенциалом развития;</w:t>
      </w:r>
    </w:p>
    <w:p w:rsidR="00E036F0" w:rsidRPr="000832FE" w:rsidRDefault="00E036F0" w:rsidP="000832F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726276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ОДС «Зона специализированной общественно-деловой застройки». Регламент ОДС устанавливается с целью обеспечения единых требований для разных общественных объектов, расп</w:t>
      </w:r>
      <w:r w:rsidR="00963884" w:rsidRPr="000832FE">
        <w:rPr>
          <w:kern w:val="0"/>
          <w:sz w:val="28"/>
          <w:szCs w:val="28"/>
        </w:rPr>
        <w:t>оложенных в одной зоне, а также</w:t>
      </w:r>
      <w:r w:rsidRPr="000832FE">
        <w:rPr>
          <w:kern w:val="0"/>
          <w:sz w:val="28"/>
          <w:szCs w:val="28"/>
        </w:rPr>
        <w:t xml:space="preserve">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</w:t>
      </w:r>
      <w:r w:rsidR="00963884" w:rsidRPr="000832FE">
        <w:rPr>
          <w:kern w:val="0"/>
          <w:sz w:val="28"/>
          <w:szCs w:val="28"/>
        </w:rPr>
        <w:t>ельное назначение, медицинское</w:t>
      </w:r>
      <w:r w:rsidRPr="000832FE">
        <w:rPr>
          <w:kern w:val="0"/>
          <w:sz w:val="28"/>
          <w:szCs w:val="28"/>
        </w:rPr>
        <w:t>, санаторно-курортное</w:t>
      </w:r>
      <w:r w:rsidR="00963884" w:rsidRPr="000832FE">
        <w:rPr>
          <w:kern w:val="0"/>
          <w:sz w:val="28"/>
          <w:szCs w:val="28"/>
        </w:rPr>
        <w:t>, спортивное, научно-исследовательское, культурно-просветительское</w:t>
      </w:r>
      <w:r w:rsidRPr="000832FE">
        <w:rPr>
          <w:kern w:val="0"/>
          <w:sz w:val="28"/>
          <w:szCs w:val="28"/>
        </w:rPr>
        <w:t>; историческое, религ</w:t>
      </w:r>
      <w:r w:rsidR="00963884" w:rsidRPr="000832FE">
        <w:rPr>
          <w:kern w:val="0"/>
          <w:sz w:val="28"/>
          <w:szCs w:val="28"/>
        </w:rPr>
        <w:t>иозное, а также административное</w:t>
      </w:r>
      <w:r w:rsidRPr="000832FE">
        <w:rPr>
          <w:kern w:val="0"/>
          <w:sz w:val="28"/>
          <w:szCs w:val="28"/>
        </w:rPr>
        <w:t>;</w:t>
      </w:r>
    </w:p>
    <w:p w:rsidR="00E036F0" w:rsidRPr="000832FE" w:rsidRDefault="00E036F0" w:rsidP="000832F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726276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ОД</w:t>
      </w:r>
      <w:proofErr w:type="gramStart"/>
      <w:r w:rsidRPr="000832FE">
        <w:rPr>
          <w:kern w:val="0"/>
          <w:sz w:val="28"/>
          <w:szCs w:val="28"/>
        </w:rPr>
        <w:t>С(</w:t>
      </w:r>
      <w:proofErr w:type="gramEnd"/>
      <w:r w:rsidRPr="000832FE">
        <w:rPr>
          <w:kern w:val="0"/>
          <w:sz w:val="28"/>
          <w:szCs w:val="28"/>
        </w:rPr>
        <w:t>о) «Зона особого регламента специализированной общественно-деловой застройки</w:t>
      </w:r>
      <w:r w:rsidR="00963884" w:rsidRPr="000832FE">
        <w:rPr>
          <w:kern w:val="0"/>
          <w:sz w:val="28"/>
          <w:szCs w:val="28"/>
        </w:rPr>
        <w:t>»</w:t>
      </w:r>
      <w:r w:rsidRPr="000832FE">
        <w:rPr>
          <w:kern w:val="0"/>
          <w:sz w:val="28"/>
          <w:szCs w:val="28"/>
        </w:rPr>
        <w:t xml:space="preserve"> (территориальная зона размещения внутриквартальной социальной инфраструктуры). Регламент ОД</w:t>
      </w:r>
      <w:proofErr w:type="gramStart"/>
      <w:r w:rsidRPr="000832FE">
        <w:rPr>
          <w:kern w:val="0"/>
          <w:sz w:val="28"/>
          <w:szCs w:val="28"/>
        </w:rPr>
        <w:t>С(</w:t>
      </w:r>
      <w:proofErr w:type="gramEnd"/>
      <w:r w:rsidRPr="000832FE">
        <w:rPr>
          <w:kern w:val="0"/>
          <w:sz w:val="28"/>
          <w:szCs w:val="28"/>
        </w:rPr>
        <w:t xml:space="preserve">о) устанавливается </w:t>
      </w:r>
      <w:r w:rsidRPr="000832FE">
        <w:rPr>
          <w:kern w:val="0"/>
          <w:sz w:val="28"/>
          <w:szCs w:val="28"/>
        </w:rPr>
        <w:lastRenderedPageBreak/>
        <w:t>для</w:t>
      </w:r>
      <w:r w:rsidR="00726276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E036F0" w:rsidRPr="000832FE" w:rsidRDefault="00E036F0" w:rsidP="000832F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726276">
        <w:rPr>
          <w:kern w:val="0"/>
          <w:sz w:val="28"/>
          <w:szCs w:val="28"/>
        </w:rPr>
        <w:t> </w:t>
      </w:r>
      <w:proofErr w:type="gramStart"/>
      <w:r w:rsidRPr="000832FE">
        <w:rPr>
          <w:kern w:val="0"/>
          <w:sz w:val="28"/>
          <w:szCs w:val="28"/>
        </w:rPr>
        <w:t>Р</w:t>
      </w:r>
      <w:proofErr w:type="gramEnd"/>
      <w:r w:rsidRPr="000832FE">
        <w:rPr>
          <w:kern w:val="0"/>
          <w:sz w:val="28"/>
          <w:szCs w:val="28"/>
        </w:rPr>
        <w:t xml:space="preserve"> «Зона рекреационного регламента озелененных территорий». Регламент </w:t>
      </w:r>
      <w:proofErr w:type="gramStart"/>
      <w:r w:rsidRPr="000832FE">
        <w:rPr>
          <w:kern w:val="0"/>
          <w:sz w:val="28"/>
          <w:szCs w:val="28"/>
        </w:rPr>
        <w:t>Р</w:t>
      </w:r>
      <w:proofErr w:type="gramEnd"/>
      <w:r w:rsidRPr="000832FE">
        <w:rPr>
          <w:kern w:val="0"/>
          <w:sz w:val="28"/>
          <w:szCs w:val="28"/>
        </w:rPr>
        <w:t xml:space="preserve"> </w:t>
      </w:r>
      <w:r w:rsidR="0034074F" w:rsidRPr="000832FE">
        <w:rPr>
          <w:kern w:val="0"/>
          <w:sz w:val="28"/>
          <w:szCs w:val="28"/>
        </w:rPr>
        <w:t xml:space="preserve">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34074F" w:rsidRPr="000832FE">
        <w:rPr>
          <w:kern w:val="0"/>
          <w:sz w:val="28"/>
          <w:szCs w:val="28"/>
        </w:rPr>
        <w:t>Р</w:t>
      </w:r>
      <w:proofErr w:type="gramEnd"/>
      <w:r w:rsidR="0034074F" w:rsidRPr="000832FE">
        <w:rPr>
          <w:kern w:val="0"/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B06648" w:rsidRPr="00726276" w:rsidRDefault="0034074F" w:rsidP="000832FE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726276">
        <w:rPr>
          <w:spacing w:val="-4"/>
          <w:kern w:val="0"/>
        </w:rPr>
        <w:t xml:space="preserve">Перечень координат характерных точек границ территории, ограниченной </w:t>
      </w:r>
      <w:r w:rsidR="000832FE" w:rsidRPr="00726276">
        <w:rPr>
          <w:spacing w:val="-4"/>
          <w:kern w:val="0"/>
        </w:rPr>
        <w:t>ул. </w:t>
      </w:r>
      <w:r w:rsidRPr="00726276">
        <w:rPr>
          <w:spacing w:val="-4"/>
          <w:kern w:val="0"/>
        </w:rPr>
        <w:t xml:space="preserve">Варшавская, </w:t>
      </w:r>
      <w:r w:rsidR="000832FE" w:rsidRPr="00726276">
        <w:rPr>
          <w:spacing w:val="-4"/>
          <w:kern w:val="0"/>
        </w:rPr>
        <w:t>ул. </w:t>
      </w:r>
      <w:r w:rsidRPr="00726276">
        <w:rPr>
          <w:spacing w:val="-4"/>
          <w:kern w:val="0"/>
        </w:rPr>
        <w:t xml:space="preserve">Новосибирская, </w:t>
      </w:r>
      <w:r w:rsidR="000832FE" w:rsidRPr="00726276">
        <w:rPr>
          <w:spacing w:val="-4"/>
          <w:kern w:val="0"/>
        </w:rPr>
        <w:t>ул. </w:t>
      </w:r>
      <w:proofErr w:type="spellStart"/>
      <w:r w:rsidRPr="00726276">
        <w:rPr>
          <w:spacing w:val="-4"/>
          <w:kern w:val="0"/>
        </w:rPr>
        <w:t>Саврасова</w:t>
      </w:r>
      <w:proofErr w:type="spellEnd"/>
      <w:r w:rsidRPr="00726276">
        <w:rPr>
          <w:spacing w:val="-4"/>
          <w:kern w:val="0"/>
        </w:rPr>
        <w:t xml:space="preserve">, </w:t>
      </w:r>
      <w:r w:rsidR="000832FE" w:rsidRPr="00726276">
        <w:rPr>
          <w:spacing w:val="-4"/>
          <w:kern w:val="0"/>
        </w:rPr>
        <w:t>ул. </w:t>
      </w:r>
      <w:r w:rsidRPr="00726276">
        <w:rPr>
          <w:spacing w:val="-4"/>
          <w:kern w:val="0"/>
        </w:rPr>
        <w:t xml:space="preserve">Лихачева, </w:t>
      </w:r>
      <w:r w:rsidR="000832FE" w:rsidRPr="00726276">
        <w:rPr>
          <w:spacing w:val="-4"/>
          <w:kern w:val="0"/>
        </w:rPr>
        <w:t>ул. </w:t>
      </w:r>
      <w:r w:rsidRPr="00726276">
        <w:rPr>
          <w:spacing w:val="-4"/>
          <w:kern w:val="0"/>
        </w:rPr>
        <w:t xml:space="preserve">Танеева в городском округе город Воронеж, в отношении которой </w:t>
      </w:r>
      <w:r w:rsidR="00963884" w:rsidRPr="00726276">
        <w:rPr>
          <w:spacing w:val="-4"/>
          <w:kern w:val="0"/>
        </w:rPr>
        <w:t>разработан</w:t>
      </w:r>
      <w:r w:rsidRPr="00726276">
        <w:rPr>
          <w:spacing w:val="-4"/>
          <w:kern w:val="0"/>
        </w:rPr>
        <w:t xml:space="preserve"> проект межевания, приведен в </w:t>
      </w:r>
      <w:r w:rsidR="008C1B7C" w:rsidRPr="00726276">
        <w:rPr>
          <w:spacing w:val="-4"/>
          <w:kern w:val="0"/>
        </w:rPr>
        <w:t>таблице №</w:t>
      </w:r>
      <w:r w:rsidR="000D29C6">
        <w:rPr>
          <w:spacing w:val="-4"/>
          <w:kern w:val="0"/>
        </w:rPr>
        <w:t xml:space="preserve"> </w:t>
      </w:r>
      <w:r w:rsidR="008C1B7C" w:rsidRPr="00726276">
        <w:rPr>
          <w:spacing w:val="-4"/>
          <w:kern w:val="0"/>
        </w:rPr>
        <w:t>1</w:t>
      </w:r>
      <w:r w:rsidR="003615C0" w:rsidRPr="00726276">
        <w:rPr>
          <w:spacing w:val="-4"/>
          <w:kern w:val="0"/>
        </w:rPr>
        <w:t xml:space="preserve">. </w:t>
      </w:r>
    </w:p>
    <w:p w:rsidR="009E0028" w:rsidRPr="000832FE" w:rsidRDefault="003615C0" w:rsidP="000832FE">
      <w:pPr>
        <w:pStyle w:val="af3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0832FE">
        <w:rPr>
          <w:sz w:val="28"/>
          <w:szCs w:val="28"/>
        </w:rPr>
        <w:t xml:space="preserve">Таблица </w:t>
      </w:r>
      <w:r w:rsidR="000832FE">
        <w:rPr>
          <w:sz w:val="28"/>
          <w:szCs w:val="28"/>
        </w:rPr>
        <w:t>№ </w:t>
      </w:r>
      <w:r w:rsidR="008C33D1" w:rsidRPr="000832FE">
        <w:rPr>
          <w:sz w:val="28"/>
          <w:szCs w:val="28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0832FE" w:rsidRPr="00726276" w:rsidTr="00BB3EC8">
        <w:trPr>
          <w:trHeight w:val="284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7EE" w:rsidRPr="00726276" w:rsidRDefault="005A5D40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5A5D40" w:rsidRPr="00726276" w:rsidRDefault="005A5D40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40" w:rsidRPr="00726276" w:rsidRDefault="005657EE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К</w:t>
            </w:r>
            <w:r w:rsidR="005A5D40"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оординат</w:t>
            </w: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ы</w:t>
            </w:r>
          </w:p>
        </w:tc>
      </w:tr>
      <w:tr w:rsidR="000832FE" w:rsidRPr="00726276" w:rsidTr="00BB3EC8">
        <w:trPr>
          <w:trHeight w:val="284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40" w:rsidRPr="00726276" w:rsidRDefault="005A5D40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40" w:rsidRPr="00726276" w:rsidRDefault="005A5D40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40" w:rsidRPr="00726276" w:rsidRDefault="005A5D40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508023.23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1302311.77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507854.33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1302314.53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507833.72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1302314.84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507739.04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1302317.19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507719.72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1302317.67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507661.42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1302319.11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507572.43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1302319.09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507428.66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1302321.42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507451.44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1302149.21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507456.01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1302118.74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507456.17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1302014.59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507454.99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1301725.08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507713.15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1301719.72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507715.85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1301929.99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507735.11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1301929.76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507779.35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1301928.71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507797.94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1301928.38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507797.97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1301930.69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507817.66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1301930.52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507867.59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1301931.32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507868.71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1301981.50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507947.00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1302143.50</w:t>
            </w:r>
          </w:p>
        </w:tc>
      </w:tr>
      <w:tr w:rsidR="000832FE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507978.65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1302205.32</w:t>
            </w:r>
          </w:p>
        </w:tc>
      </w:tr>
      <w:tr w:rsidR="0034074F" w:rsidRPr="00726276" w:rsidTr="00BB3EC8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26276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508023.23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4F" w:rsidRPr="00726276" w:rsidRDefault="0034074F" w:rsidP="000832F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26276">
              <w:rPr>
                <w:kern w:val="0"/>
                <w:sz w:val="24"/>
                <w:szCs w:val="24"/>
              </w:rPr>
              <w:t>1302311.77</w:t>
            </w:r>
          </w:p>
        </w:tc>
      </w:tr>
    </w:tbl>
    <w:p w:rsidR="005657EE" w:rsidRPr="000832FE" w:rsidRDefault="005657EE" w:rsidP="000832FE">
      <w:pPr>
        <w:pStyle w:val="Standard"/>
        <w:jc w:val="both"/>
        <w:rPr>
          <w:kern w:val="0"/>
          <w:sz w:val="24"/>
          <w:szCs w:val="24"/>
        </w:rPr>
      </w:pPr>
    </w:p>
    <w:p w:rsidR="00B765D8" w:rsidRPr="000832FE" w:rsidRDefault="00A64AE0" w:rsidP="00726276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726276">
        <w:rPr>
          <w:kern w:val="0"/>
        </w:rPr>
        <w:t> </w:t>
      </w:r>
      <w:r w:rsidRPr="000832FE">
        <w:rPr>
          <w:kern w:val="0"/>
        </w:rPr>
        <w:t>зонах с особыми условиями использования</w:t>
      </w:r>
      <w:r w:rsidR="001C4C31" w:rsidRPr="000832FE">
        <w:rPr>
          <w:kern w:val="0"/>
        </w:rPr>
        <w:t xml:space="preserve"> территории</w:t>
      </w:r>
      <w:r w:rsidRPr="000832FE">
        <w:rPr>
          <w:kern w:val="0"/>
        </w:rPr>
        <w:t>.</w:t>
      </w:r>
      <w:r w:rsidR="00726276">
        <w:rPr>
          <w:kern w:val="0"/>
        </w:rPr>
        <w:t xml:space="preserve"> </w:t>
      </w:r>
      <w:r w:rsidR="00122B20" w:rsidRPr="000832FE">
        <w:rPr>
          <w:kern w:val="0"/>
        </w:rPr>
        <w:t>В соответствии со</w:t>
      </w:r>
      <w:r w:rsidR="00726276">
        <w:rPr>
          <w:kern w:val="0"/>
        </w:rPr>
        <w:t> </w:t>
      </w:r>
      <w:r w:rsidR="00122B20" w:rsidRPr="000832FE">
        <w:rPr>
          <w:kern w:val="0"/>
        </w:rPr>
        <w:t>ст</w:t>
      </w:r>
      <w:r w:rsidR="001C4C31" w:rsidRPr="000832FE">
        <w:rPr>
          <w:kern w:val="0"/>
        </w:rPr>
        <w:t>.</w:t>
      </w:r>
      <w:r w:rsidR="00122B20" w:rsidRPr="000832FE">
        <w:rPr>
          <w:kern w:val="0"/>
        </w:rPr>
        <w:t xml:space="preserve"> 21 Правил </w:t>
      </w:r>
      <w:r w:rsidR="008C33D1" w:rsidRPr="000832FE">
        <w:rPr>
          <w:kern w:val="0"/>
        </w:rPr>
        <w:t>землепользования и застройки в</w:t>
      </w:r>
      <w:r w:rsidR="00726276">
        <w:rPr>
          <w:kern w:val="0"/>
        </w:rPr>
        <w:t> </w:t>
      </w:r>
      <w:r w:rsidRPr="000832FE">
        <w:rPr>
          <w:kern w:val="0"/>
        </w:rPr>
        <w:t>границах рассматриваемой территории объекты культурного на</w:t>
      </w:r>
      <w:r w:rsidR="008C33D1" w:rsidRPr="000832FE">
        <w:rPr>
          <w:kern w:val="0"/>
        </w:rPr>
        <w:t>следия</w:t>
      </w:r>
      <w:r w:rsidR="003C69B0" w:rsidRPr="000832FE">
        <w:rPr>
          <w:kern w:val="0"/>
        </w:rPr>
        <w:t xml:space="preserve"> </w:t>
      </w:r>
      <w:r w:rsidR="008C33D1" w:rsidRPr="000832FE">
        <w:rPr>
          <w:kern w:val="0"/>
        </w:rPr>
        <w:t>отсутствуют.</w:t>
      </w:r>
      <w:r w:rsidR="00726276">
        <w:rPr>
          <w:kern w:val="0"/>
        </w:rPr>
        <w:t xml:space="preserve"> </w:t>
      </w:r>
      <w:r w:rsidR="00B765D8" w:rsidRPr="000832FE">
        <w:rPr>
          <w:kern w:val="0"/>
        </w:rPr>
        <w:t xml:space="preserve">В границах рассматриваемой </w:t>
      </w:r>
      <w:proofErr w:type="gramStart"/>
      <w:r w:rsidR="00B765D8" w:rsidRPr="000832FE">
        <w:rPr>
          <w:kern w:val="0"/>
        </w:rPr>
        <w:t>территории</w:t>
      </w:r>
      <w:proofErr w:type="gramEnd"/>
      <w:r w:rsidR="00B765D8" w:rsidRPr="000832FE">
        <w:rPr>
          <w:kern w:val="0"/>
        </w:rPr>
        <w:t xml:space="preserve"> особо охраняемые природные территории, лесничества и участковые лесничества отсутствуют.</w:t>
      </w:r>
    </w:p>
    <w:p w:rsidR="00BB3EC8" w:rsidRPr="000832FE" w:rsidRDefault="00BB3EC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Согласно карте градостроительного зонирования «Карта зон с особыми условиями использо</w:t>
      </w:r>
      <w:r w:rsidR="00C13A43" w:rsidRPr="000832FE">
        <w:rPr>
          <w:kern w:val="0"/>
          <w:sz w:val="28"/>
          <w:szCs w:val="28"/>
        </w:rPr>
        <w:t>вания территории», утвержденной в составе Правил землепользования и застройки</w:t>
      </w:r>
      <w:r w:rsidR="00726276">
        <w:rPr>
          <w:kern w:val="0"/>
          <w:sz w:val="28"/>
          <w:szCs w:val="28"/>
        </w:rPr>
        <w:t>,</w:t>
      </w:r>
      <w:r w:rsid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 xml:space="preserve">территория проектирования целиком попадает в границы </w:t>
      </w:r>
      <w:proofErr w:type="spellStart"/>
      <w:r w:rsidRPr="000832FE">
        <w:rPr>
          <w:kern w:val="0"/>
          <w:sz w:val="28"/>
          <w:szCs w:val="28"/>
        </w:rPr>
        <w:t>приаэродромной</w:t>
      </w:r>
      <w:proofErr w:type="spellEnd"/>
      <w:r w:rsidRPr="000832FE">
        <w:rPr>
          <w:kern w:val="0"/>
          <w:sz w:val="28"/>
          <w:szCs w:val="28"/>
        </w:rPr>
        <w:t xml:space="preserve"> территор</w:t>
      </w:r>
      <w:proofErr w:type="gramStart"/>
      <w:r w:rsidRPr="000832FE">
        <w:rPr>
          <w:kern w:val="0"/>
          <w:sz w:val="28"/>
          <w:szCs w:val="28"/>
        </w:rPr>
        <w:t>ии аэ</w:t>
      </w:r>
      <w:proofErr w:type="gramEnd"/>
      <w:r w:rsidRPr="000832FE">
        <w:rPr>
          <w:kern w:val="0"/>
          <w:sz w:val="28"/>
          <w:szCs w:val="28"/>
        </w:rPr>
        <w:t xml:space="preserve">родрома Воронеж </w:t>
      </w:r>
      <w:r w:rsidR="00726276">
        <w:rPr>
          <w:kern w:val="0"/>
          <w:sz w:val="28"/>
          <w:szCs w:val="28"/>
        </w:rPr>
        <w:t>(</w:t>
      </w:r>
      <w:r w:rsidRPr="000832FE">
        <w:rPr>
          <w:kern w:val="0"/>
          <w:sz w:val="28"/>
          <w:szCs w:val="28"/>
        </w:rPr>
        <w:t>Придача</w:t>
      </w:r>
      <w:r w:rsidR="00726276">
        <w:rPr>
          <w:kern w:val="0"/>
          <w:sz w:val="28"/>
          <w:szCs w:val="28"/>
        </w:rPr>
        <w:t>)</w:t>
      </w:r>
      <w:r w:rsidRPr="000832FE">
        <w:rPr>
          <w:kern w:val="0"/>
          <w:sz w:val="28"/>
          <w:szCs w:val="28"/>
        </w:rPr>
        <w:t xml:space="preserve"> авиазавода «ВАСО».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В пределах </w:t>
      </w:r>
      <w:proofErr w:type="spellStart"/>
      <w:r w:rsidRPr="000832FE">
        <w:rPr>
          <w:kern w:val="0"/>
          <w:sz w:val="28"/>
          <w:szCs w:val="28"/>
        </w:rPr>
        <w:t>приаэродромной</w:t>
      </w:r>
      <w:proofErr w:type="spellEnd"/>
      <w:r w:rsidRPr="000832FE">
        <w:rPr>
          <w:kern w:val="0"/>
          <w:sz w:val="28"/>
          <w:szCs w:val="28"/>
        </w:rPr>
        <w:t xml:space="preserve"> территории вводятся ограничения в части проектирования, землепользования, застройки и размещения отдельных категорий объектов согласно требованиям Воздушного кодекса Российской Федерации </w:t>
      </w:r>
      <w:proofErr w:type="gramStart"/>
      <w:r w:rsidRPr="000832FE">
        <w:rPr>
          <w:kern w:val="0"/>
          <w:sz w:val="28"/>
          <w:szCs w:val="28"/>
        </w:rPr>
        <w:t>в</w:t>
      </w:r>
      <w:proofErr w:type="gramEnd"/>
      <w:r w:rsidRPr="000832FE">
        <w:rPr>
          <w:kern w:val="0"/>
          <w:sz w:val="28"/>
          <w:szCs w:val="28"/>
        </w:rPr>
        <w:t xml:space="preserve"> с вязи с необходимостью: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обеспечения безопасности полетов воздушных судов;</w:t>
      </w:r>
    </w:p>
    <w:p w:rsidR="00B765D8" w:rsidRPr="000832FE" w:rsidRDefault="00BB3EC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исключения негативного воздействия оборудования аэродрома и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 xml:space="preserve">полетов воздушных судов на здоровье человека и окружающую среду. 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Для каждого аэродрома разрабатывается проект </w:t>
      </w:r>
      <w:proofErr w:type="spellStart"/>
      <w:r w:rsidRPr="000832FE">
        <w:rPr>
          <w:kern w:val="0"/>
          <w:sz w:val="28"/>
          <w:szCs w:val="28"/>
        </w:rPr>
        <w:t>приаэродромной</w:t>
      </w:r>
      <w:proofErr w:type="spellEnd"/>
      <w:r w:rsidRPr="000832FE">
        <w:rPr>
          <w:kern w:val="0"/>
          <w:sz w:val="28"/>
          <w:szCs w:val="28"/>
        </w:rPr>
        <w:t xml:space="preserve"> территории</w:t>
      </w:r>
      <w:r w:rsidR="00BB3EC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 xml:space="preserve">в соответствии с требованиями Положения о </w:t>
      </w:r>
      <w:proofErr w:type="spellStart"/>
      <w:r w:rsidRPr="000832FE">
        <w:rPr>
          <w:kern w:val="0"/>
          <w:sz w:val="28"/>
          <w:szCs w:val="28"/>
        </w:rPr>
        <w:t>приаэродромной</w:t>
      </w:r>
      <w:proofErr w:type="spellEnd"/>
      <w:r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lastRenderedPageBreak/>
        <w:t>территории</w:t>
      </w:r>
      <w:r w:rsidR="00C13A43" w:rsidRPr="000832FE">
        <w:rPr>
          <w:kern w:val="0"/>
          <w:sz w:val="28"/>
          <w:szCs w:val="28"/>
        </w:rPr>
        <w:t>, утвержденно</w:t>
      </w:r>
      <w:r w:rsidR="00BB222E">
        <w:rPr>
          <w:kern w:val="0"/>
          <w:sz w:val="28"/>
          <w:szCs w:val="28"/>
        </w:rPr>
        <w:t>го</w:t>
      </w:r>
      <w:r w:rsidR="00C13A43" w:rsidRPr="000832FE">
        <w:rPr>
          <w:kern w:val="0"/>
          <w:sz w:val="28"/>
          <w:szCs w:val="28"/>
        </w:rPr>
        <w:t xml:space="preserve"> </w:t>
      </w:r>
      <w:r w:rsidR="00BB3EC8" w:rsidRPr="000832FE">
        <w:rPr>
          <w:kern w:val="0"/>
          <w:sz w:val="28"/>
          <w:szCs w:val="28"/>
        </w:rPr>
        <w:t xml:space="preserve">постановлением </w:t>
      </w:r>
      <w:r w:rsidRPr="000832FE">
        <w:rPr>
          <w:kern w:val="0"/>
          <w:sz w:val="28"/>
          <w:szCs w:val="28"/>
        </w:rPr>
        <w:t xml:space="preserve">Правительства </w:t>
      </w:r>
      <w:r w:rsidR="00101F2B" w:rsidRPr="000832FE">
        <w:rPr>
          <w:kern w:val="0"/>
          <w:sz w:val="28"/>
          <w:szCs w:val="28"/>
        </w:rPr>
        <w:t xml:space="preserve">Российской Федерации от 02.12.2017 </w:t>
      </w:r>
      <w:r w:rsidR="000832FE">
        <w:rPr>
          <w:kern w:val="0"/>
          <w:sz w:val="28"/>
          <w:szCs w:val="28"/>
        </w:rPr>
        <w:t>№ </w:t>
      </w:r>
      <w:r w:rsidRPr="000832FE">
        <w:rPr>
          <w:kern w:val="0"/>
          <w:sz w:val="28"/>
          <w:szCs w:val="28"/>
        </w:rPr>
        <w:t>1460</w:t>
      </w:r>
      <w:r w:rsidR="00101F2B" w:rsidRPr="000832FE">
        <w:rPr>
          <w:kern w:val="0"/>
          <w:sz w:val="28"/>
          <w:szCs w:val="28"/>
        </w:rPr>
        <w:t>. Для аэродрома Воронеж (Придача) авиазавода «ВАСО»</w:t>
      </w:r>
      <w:r w:rsidRPr="000832FE">
        <w:rPr>
          <w:kern w:val="0"/>
          <w:sz w:val="28"/>
          <w:szCs w:val="28"/>
        </w:rPr>
        <w:t xml:space="preserve"> проект </w:t>
      </w:r>
      <w:proofErr w:type="spellStart"/>
      <w:r w:rsidRPr="000832FE">
        <w:rPr>
          <w:kern w:val="0"/>
          <w:sz w:val="28"/>
          <w:szCs w:val="28"/>
        </w:rPr>
        <w:t>приаэродромной</w:t>
      </w:r>
      <w:proofErr w:type="spellEnd"/>
      <w:r w:rsidRPr="000832FE">
        <w:rPr>
          <w:kern w:val="0"/>
          <w:sz w:val="28"/>
          <w:szCs w:val="28"/>
        </w:rPr>
        <w:t xml:space="preserve"> территории не разработан.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Охранные зоны</w:t>
      </w:r>
      <w:r w:rsidR="00101F2B" w:rsidRPr="000832FE">
        <w:rPr>
          <w:b/>
          <w:kern w:val="0"/>
          <w:sz w:val="28"/>
          <w:szCs w:val="28"/>
        </w:rPr>
        <w:t xml:space="preserve"> линий </w:t>
      </w:r>
      <w:proofErr w:type="spellStart"/>
      <w:r w:rsidR="00101F2B" w:rsidRPr="000832FE">
        <w:rPr>
          <w:b/>
          <w:kern w:val="0"/>
          <w:sz w:val="28"/>
          <w:szCs w:val="28"/>
        </w:rPr>
        <w:t>элетропередачи</w:t>
      </w:r>
      <w:proofErr w:type="spellEnd"/>
      <w:r w:rsidRPr="000832FE">
        <w:rPr>
          <w:kern w:val="0"/>
          <w:sz w:val="28"/>
          <w:szCs w:val="28"/>
        </w:rPr>
        <w:t xml:space="preserve"> устанавливаются вдоль воздушных линий электропередачи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</w:t>
      </w:r>
      <w:proofErr w:type="spellStart"/>
      <w:r w:rsidRPr="000832FE">
        <w:rPr>
          <w:kern w:val="0"/>
          <w:sz w:val="28"/>
          <w:szCs w:val="28"/>
        </w:rPr>
        <w:t>неотклоненном</w:t>
      </w:r>
      <w:proofErr w:type="spellEnd"/>
      <w:r w:rsidRPr="000832FE">
        <w:rPr>
          <w:kern w:val="0"/>
          <w:sz w:val="28"/>
          <w:szCs w:val="28"/>
        </w:rPr>
        <w:t xml:space="preserve"> их положении на</w:t>
      </w:r>
      <w:r w:rsidR="00152950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следующем расстоянии:</w:t>
      </w:r>
    </w:p>
    <w:p w:rsidR="00B765D8" w:rsidRPr="00152950" w:rsidRDefault="00152950" w:rsidP="000832FE">
      <w:pPr>
        <w:widowControl/>
        <w:tabs>
          <w:tab w:val="left" w:pos="0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gramStart"/>
      <w:r w:rsidRPr="00152950">
        <w:rPr>
          <w:spacing w:val="-4"/>
          <w:kern w:val="0"/>
          <w:sz w:val="28"/>
          <w:szCs w:val="28"/>
        </w:rPr>
        <w:t>- </w:t>
      </w:r>
      <w:r w:rsidR="00B765D8" w:rsidRPr="00152950">
        <w:rPr>
          <w:spacing w:val="-4"/>
          <w:kern w:val="0"/>
          <w:sz w:val="28"/>
          <w:szCs w:val="28"/>
        </w:rPr>
        <w:t xml:space="preserve">до 1 </w:t>
      </w:r>
      <w:proofErr w:type="spellStart"/>
      <w:r w:rsidR="00B765D8" w:rsidRPr="00152950">
        <w:rPr>
          <w:spacing w:val="-4"/>
          <w:kern w:val="0"/>
          <w:sz w:val="28"/>
          <w:szCs w:val="28"/>
        </w:rPr>
        <w:t>кВ</w:t>
      </w:r>
      <w:proofErr w:type="spellEnd"/>
      <w:r w:rsidR="00101F2B" w:rsidRPr="00152950">
        <w:rPr>
          <w:spacing w:val="-4"/>
          <w:kern w:val="0"/>
          <w:sz w:val="28"/>
          <w:szCs w:val="28"/>
        </w:rPr>
        <w:t xml:space="preserve"> – 2 м</w:t>
      </w:r>
      <w:r w:rsidR="00B765D8" w:rsidRPr="00152950">
        <w:rPr>
          <w:spacing w:val="-4"/>
          <w:kern w:val="0"/>
          <w:sz w:val="28"/>
          <w:szCs w:val="28"/>
        </w:rPr>
        <w:t xml:space="preserve"> (для линий с самонесущими или изолированными проводами, проложенными по стенам зданий, конструкциям и т.д., охранная зона определяется в соответствии с установленными нормативными правовыми актами минимальными допустимым</w:t>
      </w:r>
      <w:r>
        <w:rPr>
          <w:spacing w:val="-4"/>
          <w:kern w:val="0"/>
          <w:sz w:val="28"/>
          <w:szCs w:val="28"/>
        </w:rPr>
        <w:t>и расстояниями от таких линий);</w:t>
      </w:r>
      <w:proofErr w:type="gramEnd"/>
    </w:p>
    <w:p w:rsidR="00B765D8" w:rsidRPr="000832FE" w:rsidRDefault="00101F2B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1</w:t>
      </w:r>
      <w:r w:rsidRPr="000832FE">
        <w:rPr>
          <w:kern w:val="0"/>
          <w:sz w:val="28"/>
          <w:szCs w:val="28"/>
        </w:rPr>
        <w:t>-</w:t>
      </w:r>
      <w:r w:rsidR="00B765D8" w:rsidRPr="000832FE">
        <w:rPr>
          <w:kern w:val="0"/>
          <w:sz w:val="28"/>
          <w:szCs w:val="28"/>
        </w:rPr>
        <w:t xml:space="preserve">20 </w:t>
      </w:r>
      <w:proofErr w:type="spellStart"/>
      <w:r w:rsidR="00B765D8" w:rsidRPr="000832FE">
        <w:rPr>
          <w:kern w:val="0"/>
          <w:sz w:val="28"/>
          <w:szCs w:val="28"/>
        </w:rPr>
        <w:t>кВ</w:t>
      </w:r>
      <w:proofErr w:type="spellEnd"/>
      <w:r w:rsidR="00B765D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 xml:space="preserve">– </w:t>
      </w:r>
      <w:r w:rsidR="00B765D8" w:rsidRPr="000832FE">
        <w:rPr>
          <w:kern w:val="0"/>
          <w:sz w:val="28"/>
          <w:szCs w:val="28"/>
        </w:rPr>
        <w:t xml:space="preserve">10 </w:t>
      </w:r>
      <w:r w:rsidRPr="000832FE">
        <w:rPr>
          <w:kern w:val="0"/>
          <w:sz w:val="28"/>
          <w:szCs w:val="28"/>
        </w:rPr>
        <w:t>м</w:t>
      </w:r>
      <w:r w:rsidR="00B765D8" w:rsidRPr="000832FE">
        <w:rPr>
          <w:kern w:val="0"/>
          <w:sz w:val="28"/>
          <w:szCs w:val="28"/>
        </w:rPr>
        <w:t xml:space="preserve"> (5 </w:t>
      </w:r>
      <w:r w:rsidRPr="000832FE">
        <w:rPr>
          <w:kern w:val="0"/>
          <w:sz w:val="28"/>
          <w:szCs w:val="28"/>
        </w:rPr>
        <w:t>м</w:t>
      </w:r>
      <w:r w:rsidR="00C13A43" w:rsidRPr="000832FE">
        <w:rPr>
          <w:kern w:val="0"/>
          <w:sz w:val="28"/>
          <w:szCs w:val="28"/>
        </w:rPr>
        <w:t xml:space="preserve"> </w:t>
      </w:r>
      <w:r w:rsidR="00B765D8" w:rsidRPr="000832FE">
        <w:rPr>
          <w:kern w:val="0"/>
          <w:sz w:val="28"/>
          <w:szCs w:val="28"/>
        </w:rPr>
        <w:t xml:space="preserve">для линий с самонесущими или изолированными проводами, размещенными </w:t>
      </w:r>
      <w:r w:rsidR="00152950">
        <w:rPr>
          <w:kern w:val="0"/>
          <w:sz w:val="28"/>
          <w:szCs w:val="28"/>
        </w:rPr>
        <w:t>в границах населенных пунктов);</w:t>
      </w:r>
    </w:p>
    <w:p w:rsidR="00B765D8" w:rsidRPr="000832FE" w:rsidRDefault="00101F2B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 xml:space="preserve">35 </w:t>
      </w:r>
      <w:proofErr w:type="spellStart"/>
      <w:r w:rsidR="00B765D8" w:rsidRPr="000832FE">
        <w:rPr>
          <w:kern w:val="0"/>
          <w:sz w:val="28"/>
          <w:szCs w:val="28"/>
        </w:rPr>
        <w:t>кВ</w:t>
      </w:r>
      <w:proofErr w:type="spellEnd"/>
      <w:r w:rsidR="00B765D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–</w:t>
      </w:r>
      <w:r w:rsidR="00C13A43" w:rsidRPr="000832FE">
        <w:rPr>
          <w:kern w:val="0"/>
          <w:sz w:val="28"/>
          <w:szCs w:val="28"/>
        </w:rPr>
        <w:t xml:space="preserve"> </w:t>
      </w:r>
      <w:r w:rsidR="00B765D8" w:rsidRPr="000832FE">
        <w:rPr>
          <w:kern w:val="0"/>
          <w:sz w:val="28"/>
          <w:szCs w:val="28"/>
        </w:rPr>
        <w:t xml:space="preserve">15 </w:t>
      </w:r>
      <w:r w:rsidRPr="000832FE">
        <w:rPr>
          <w:kern w:val="0"/>
          <w:sz w:val="28"/>
          <w:szCs w:val="28"/>
        </w:rPr>
        <w:t>м</w:t>
      </w:r>
      <w:r w:rsidR="00152950">
        <w:rPr>
          <w:kern w:val="0"/>
          <w:sz w:val="28"/>
          <w:szCs w:val="28"/>
        </w:rPr>
        <w:t>;</w:t>
      </w:r>
    </w:p>
    <w:p w:rsidR="00B765D8" w:rsidRPr="000832FE" w:rsidRDefault="00101F2B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 xml:space="preserve">110 </w:t>
      </w:r>
      <w:proofErr w:type="spellStart"/>
      <w:r w:rsidR="00B765D8" w:rsidRPr="000832FE">
        <w:rPr>
          <w:kern w:val="0"/>
          <w:sz w:val="28"/>
          <w:szCs w:val="28"/>
        </w:rPr>
        <w:t>кВ</w:t>
      </w:r>
      <w:proofErr w:type="spellEnd"/>
      <w:r w:rsidR="00B765D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–</w:t>
      </w:r>
      <w:r w:rsidR="00B765D8" w:rsidRPr="000832FE">
        <w:rPr>
          <w:kern w:val="0"/>
          <w:sz w:val="28"/>
          <w:szCs w:val="28"/>
        </w:rPr>
        <w:t xml:space="preserve"> 20 </w:t>
      </w:r>
      <w:r w:rsidRPr="000832FE">
        <w:rPr>
          <w:kern w:val="0"/>
          <w:sz w:val="28"/>
          <w:szCs w:val="28"/>
        </w:rPr>
        <w:t>м</w:t>
      </w:r>
      <w:r w:rsidR="00152950">
        <w:rPr>
          <w:kern w:val="0"/>
          <w:sz w:val="28"/>
          <w:szCs w:val="28"/>
        </w:rPr>
        <w:t>;</w:t>
      </w:r>
    </w:p>
    <w:p w:rsidR="00B765D8" w:rsidRPr="000832FE" w:rsidRDefault="00101F2B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 xml:space="preserve">150, 220 </w:t>
      </w:r>
      <w:proofErr w:type="spellStart"/>
      <w:r w:rsidR="00B765D8" w:rsidRPr="000832FE">
        <w:rPr>
          <w:kern w:val="0"/>
          <w:sz w:val="28"/>
          <w:szCs w:val="28"/>
        </w:rPr>
        <w:t>кВ</w:t>
      </w:r>
      <w:proofErr w:type="spellEnd"/>
      <w:r w:rsidR="00B765D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–</w:t>
      </w:r>
      <w:r w:rsidR="00152950">
        <w:rPr>
          <w:kern w:val="0"/>
          <w:sz w:val="28"/>
          <w:szCs w:val="28"/>
        </w:rPr>
        <w:t xml:space="preserve"> 25 м;</w:t>
      </w:r>
    </w:p>
    <w:p w:rsidR="00B765D8" w:rsidRPr="000832FE" w:rsidRDefault="00101F2B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 xml:space="preserve">300, 500, +/-400 </w:t>
      </w:r>
      <w:proofErr w:type="spellStart"/>
      <w:r w:rsidR="00B765D8" w:rsidRPr="000832FE">
        <w:rPr>
          <w:kern w:val="0"/>
          <w:sz w:val="28"/>
          <w:szCs w:val="28"/>
        </w:rPr>
        <w:t>кВ</w:t>
      </w:r>
      <w:proofErr w:type="spellEnd"/>
      <w:r w:rsidR="00B765D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–</w:t>
      </w:r>
      <w:r w:rsidR="00B765D8" w:rsidRPr="000832FE">
        <w:rPr>
          <w:kern w:val="0"/>
          <w:sz w:val="28"/>
          <w:szCs w:val="28"/>
        </w:rPr>
        <w:t xml:space="preserve"> 30 </w:t>
      </w:r>
      <w:r w:rsidRPr="000832FE">
        <w:rPr>
          <w:kern w:val="0"/>
          <w:sz w:val="28"/>
          <w:szCs w:val="28"/>
        </w:rPr>
        <w:t>м</w:t>
      </w:r>
      <w:r w:rsidR="00152950">
        <w:rPr>
          <w:kern w:val="0"/>
          <w:sz w:val="28"/>
          <w:szCs w:val="28"/>
        </w:rPr>
        <w:t>;</w:t>
      </w:r>
    </w:p>
    <w:p w:rsidR="00B765D8" w:rsidRPr="000832FE" w:rsidRDefault="00101F2B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 xml:space="preserve">750, +/- 750 </w:t>
      </w:r>
      <w:proofErr w:type="spellStart"/>
      <w:r w:rsidR="00B765D8" w:rsidRPr="000832FE">
        <w:rPr>
          <w:kern w:val="0"/>
          <w:sz w:val="28"/>
          <w:szCs w:val="28"/>
        </w:rPr>
        <w:t>кВ</w:t>
      </w:r>
      <w:proofErr w:type="spellEnd"/>
      <w:r w:rsidR="00B765D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–</w:t>
      </w:r>
      <w:r w:rsidR="00B765D8" w:rsidRPr="000832FE">
        <w:rPr>
          <w:kern w:val="0"/>
          <w:sz w:val="28"/>
          <w:szCs w:val="28"/>
        </w:rPr>
        <w:t xml:space="preserve"> 40 </w:t>
      </w:r>
      <w:r w:rsidRPr="000832FE">
        <w:rPr>
          <w:kern w:val="0"/>
          <w:sz w:val="28"/>
          <w:szCs w:val="28"/>
        </w:rPr>
        <w:t>м</w:t>
      </w:r>
      <w:r w:rsidR="00152950">
        <w:rPr>
          <w:kern w:val="0"/>
          <w:sz w:val="28"/>
          <w:szCs w:val="28"/>
        </w:rPr>
        <w:t>;</w:t>
      </w:r>
    </w:p>
    <w:p w:rsidR="00B765D8" w:rsidRPr="000832FE" w:rsidRDefault="00101F2B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152950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 xml:space="preserve">1150 </w:t>
      </w:r>
      <w:proofErr w:type="spellStart"/>
      <w:r w:rsidR="00B765D8" w:rsidRPr="000832FE">
        <w:rPr>
          <w:kern w:val="0"/>
          <w:sz w:val="28"/>
          <w:szCs w:val="28"/>
        </w:rPr>
        <w:t>кВ</w:t>
      </w:r>
      <w:proofErr w:type="spellEnd"/>
      <w:r w:rsidR="00B765D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 xml:space="preserve">– </w:t>
      </w:r>
      <w:r w:rsidR="00B765D8" w:rsidRPr="000832FE">
        <w:rPr>
          <w:kern w:val="0"/>
          <w:sz w:val="28"/>
          <w:szCs w:val="28"/>
        </w:rPr>
        <w:t xml:space="preserve">50 </w:t>
      </w:r>
      <w:r w:rsidRPr="000832FE">
        <w:rPr>
          <w:kern w:val="0"/>
          <w:sz w:val="28"/>
          <w:szCs w:val="28"/>
        </w:rPr>
        <w:t>м</w:t>
      </w:r>
      <w:r w:rsidR="00152950">
        <w:rPr>
          <w:kern w:val="0"/>
          <w:sz w:val="28"/>
          <w:szCs w:val="28"/>
        </w:rPr>
        <w:t>.</w:t>
      </w:r>
    </w:p>
    <w:p w:rsidR="00B765D8" w:rsidRPr="00CB6E67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gramStart"/>
      <w:r w:rsidRPr="00CB6E67">
        <w:rPr>
          <w:spacing w:val="-4"/>
          <w:kern w:val="0"/>
          <w:sz w:val="28"/>
          <w:szCs w:val="28"/>
        </w:rPr>
        <w:t>В охранных зонах линий электропередач</w:t>
      </w:r>
      <w:r w:rsidR="00101F2B" w:rsidRPr="00CB6E67">
        <w:rPr>
          <w:spacing w:val="-4"/>
          <w:kern w:val="0"/>
          <w:sz w:val="28"/>
          <w:szCs w:val="28"/>
        </w:rPr>
        <w:t>и</w:t>
      </w:r>
      <w:r w:rsidRPr="00CB6E67">
        <w:rPr>
          <w:spacing w:val="-4"/>
          <w:kern w:val="0"/>
          <w:sz w:val="28"/>
          <w:szCs w:val="28"/>
        </w:rPr>
        <w:t xml:space="preserve">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</w:t>
      </w:r>
      <w:r w:rsidR="00CB6E67" w:rsidRPr="00CB6E67">
        <w:rPr>
          <w:spacing w:val="-4"/>
          <w:kern w:val="0"/>
          <w:sz w:val="28"/>
          <w:szCs w:val="28"/>
        </w:rPr>
        <w:t> </w:t>
      </w:r>
      <w:r w:rsidRPr="00CB6E67">
        <w:rPr>
          <w:spacing w:val="-4"/>
          <w:kern w:val="0"/>
          <w:sz w:val="28"/>
          <w:szCs w:val="28"/>
        </w:rPr>
        <w:t>уничтожению, и (или) повлечь причинение вреда жизни, здоровью граждан и имуществу физических или юридических лиц, а также повлечь за</w:t>
      </w:r>
      <w:r w:rsidR="00CB6E67">
        <w:rPr>
          <w:spacing w:val="-4"/>
          <w:kern w:val="0"/>
          <w:sz w:val="28"/>
          <w:szCs w:val="28"/>
        </w:rPr>
        <w:t xml:space="preserve"> </w:t>
      </w:r>
      <w:r w:rsidRPr="00CB6E67">
        <w:rPr>
          <w:spacing w:val="-4"/>
          <w:kern w:val="0"/>
          <w:sz w:val="28"/>
          <w:szCs w:val="28"/>
        </w:rPr>
        <w:t xml:space="preserve">собой нанесение экологического ущерба и возникновение пожаров, в том числе: </w:t>
      </w:r>
      <w:proofErr w:type="gramEnd"/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-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набрасывать на провода и опоры воздушных линий электропередачи посторонние предметы, а также подниматься на опоры воздушных линий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электропередачи; </w:t>
      </w:r>
    </w:p>
    <w:p w:rsidR="00B765D8" w:rsidRPr="00CB6E67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CB6E67">
        <w:rPr>
          <w:spacing w:val="-4"/>
          <w:kern w:val="0"/>
          <w:sz w:val="28"/>
          <w:szCs w:val="28"/>
        </w:rPr>
        <w:t>-</w:t>
      </w:r>
      <w:r w:rsidR="00CB6E67" w:rsidRPr="00CB6E67">
        <w:rPr>
          <w:spacing w:val="-4"/>
          <w:kern w:val="0"/>
          <w:sz w:val="28"/>
          <w:szCs w:val="28"/>
        </w:rPr>
        <w:t> </w:t>
      </w:r>
      <w:r w:rsidRPr="00CB6E67">
        <w:rPr>
          <w:spacing w:val="-4"/>
          <w:kern w:val="0"/>
          <w:sz w:val="28"/>
          <w:szCs w:val="28"/>
        </w:rPr>
        <w:t>размещать любые объекты и предметы (материалы) в пределах, созданных в соответствии с требованиями нормативно-технических документов проходов и подъездов для доступа к объектам электросетевого хозяйства, а</w:t>
      </w:r>
      <w:r w:rsidR="00CB6E67">
        <w:rPr>
          <w:spacing w:val="-4"/>
          <w:kern w:val="0"/>
          <w:sz w:val="28"/>
          <w:szCs w:val="28"/>
        </w:rPr>
        <w:t> </w:t>
      </w:r>
      <w:r w:rsidRPr="00CB6E67">
        <w:rPr>
          <w:spacing w:val="-4"/>
          <w:kern w:val="0"/>
          <w:sz w:val="28"/>
          <w:szCs w:val="28"/>
        </w:rPr>
        <w:t xml:space="preserve">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подключения в электрических сетях (указанное требование не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распространяется на работников, занятых выполнением разрешенных в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</w:t>
      </w:r>
      <w:proofErr w:type="gramEnd"/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электропередачи; 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размещать свалки; 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производить работы ударными механизмами, сбрасывать тяжести массой свыше 5 </w:t>
      </w:r>
      <w:r w:rsidR="00101F2B" w:rsidRPr="000832FE">
        <w:rPr>
          <w:kern w:val="0"/>
          <w:sz w:val="28"/>
          <w:szCs w:val="28"/>
        </w:rPr>
        <w:t>т</w:t>
      </w:r>
      <w:r w:rsidRPr="000832FE">
        <w:rPr>
          <w:kern w:val="0"/>
          <w:sz w:val="28"/>
          <w:szCs w:val="28"/>
        </w:rPr>
        <w:t>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В целях защиты населения от воздействия электрического поля, создаваемого воздушными линиями электропередачи (</w:t>
      </w:r>
      <w:proofErr w:type="gramStart"/>
      <w:r w:rsidRPr="000832FE">
        <w:rPr>
          <w:kern w:val="0"/>
          <w:sz w:val="28"/>
          <w:szCs w:val="28"/>
        </w:rPr>
        <w:t>ВЛ</w:t>
      </w:r>
      <w:proofErr w:type="gramEnd"/>
      <w:r w:rsidRPr="000832FE">
        <w:rPr>
          <w:kern w:val="0"/>
          <w:sz w:val="28"/>
          <w:szCs w:val="28"/>
        </w:rPr>
        <w:t xml:space="preserve">), устанавливаются санитарные разрывы вдоль трассы высоковольтной линии, за пределами которых напряженность электрического поля не превышает 1 </w:t>
      </w:r>
      <w:proofErr w:type="spellStart"/>
      <w:r w:rsidRPr="000832FE">
        <w:rPr>
          <w:kern w:val="0"/>
          <w:sz w:val="28"/>
          <w:szCs w:val="28"/>
        </w:rPr>
        <w:t>кВ</w:t>
      </w:r>
      <w:proofErr w:type="spellEnd"/>
      <w:r w:rsidRPr="000832FE">
        <w:rPr>
          <w:kern w:val="0"/>
          <w:sz w:val="28"/>
          <w:szCs w:val="28"/>
        </w:rPr>
        <w:t>/м. Границы санитарных разрывов вдоль трассы ВЛ с горизонтальным расположением проводов и без средств снижения напряженности электрического поля</w:t>
      </w:r>
      <w:r w:rsidR="00101F2B" w:rsidRPr="000832FE">
        <w:rPr>
          <w:kern w:val="0"/>
          <w:sz w:val="28"/>
          <w:szCs w:val="28"/>
        </w:rPr>
        <w:t xml:space="preserve"> устанавливаются</w:t>
      </w:r>
      <w:r w:rsidRPr="000832FE">
        <w:rPr>
          <w:kern w:val="0"/>
          <w:sz w:val="28"/>
          <w:szCs w:val="28"/>
        </w:rPr>
        <w:t xml:space="preserve"> по обе стороны от нее на следующих расстояниях </w:t>
      </w:r>
      <w:r w:rsidRPr="000832FE">
        <w:rPr>
          <w:kern w:val="0"/>
          <w:sz w:val="28"/>
          <w:szCs w:val="28"/>
        </w:rPr>
        <w:lastRenderedPageBreak/>
        <w:t>от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проекции на землю крайних фазных проводов в </w:t>
      </w:r>
      <w:r w:rsidR="00A41B0C" w:rsidRPr="000832FE">
        <w:rPr>
          <w:kern w:val="0"/>
          <w:sz w:val="28"/>
          <w:szCs w:val="28"/>
        </w:rPr>
        <w:t xml:space="preserve">направлении, </w:t>
      </w:r>
      <w:r w:rsidR="00CB6E67">
        <w:rPr>
          <w:kern w:val="0"/>
          <w:sz w:val="28"/>
          <w:szCs w:val="28"/>
        </w:rPr>
        <w:t xml:space="preserve">перпендикулярном к </w:t>
      </w:r>
      <w:proofErr w:type="gramStart"/>
      <w:r w:rsidR="00CB6E67">
        <w:rPr>
          <w:kern w:val="0"/>
          <w:sz w:val="28"/>
          <w:szCs w:val="28"/>
        </w:rPr>
        <w:t>ВЛ</w:t>
      </w:r>
      <w:proofErr w:type="gramEnd"/>
      <w:r w:rsidR="00CB6E67">
        <w:rPr>
          <w:kern w:val="0"/>
          <w:sz w:val="28"/>
          <w:szCs w:val="28"/>
        </w:rPr>
        <w:t>: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10 м </w:t>
      </w:r>
      <w:r w:rsidR="00B765D8" w:rsidRPr="000832FE">
        <w:rPr>
          <w:kern w:val="0"/>
          <w:sz w:val="28"/>
          <w:szCs w:val="28"/>
        </w:rPr>
        <w:t xml:space="preserve">для </w:t>
      </w:r>
      <w:proofErr w:type="gramStart"/>
      <w:r w:rsidR="00B765D8" w:rsidRPr="000832FE">
        <w:rPr>
          <w:kern w:val="0"/>
          <w:sz w:val="28"/>
          <w:szCs w:val="28"/>
        </w:rPr>
        <w:t>ВЛ</w:t>
      </w:r>
      <w:proofErr w:type="gramEnd"/>
      <w:r w:rsidR="00B765D8" w:rsidRPr="000832FE">
        <w:rPr>
          <w:kern w:val="0"/>
          <w:sz w:val="28"/>
          <w:szCs w:val="28"/>
        </w:rPr>
        <w:t xml:space="preserve"> напряжением до 20</w:t>
      </w:r>
      <w:r w:rsidRPr="000832FE">
        <w:rPr>
          <w:kern w:val="0"/>
          <w:sz w:val="28"/>
          <w:szCs w:val="28"/>
        </w:rPr>
        <w:t xml:space="preserve"> </w:t>
      </w:r>
      <w:proofErr w:type="spellStart"/>
      <w:r w:rsidR="00CB6E67">
        <w:rPr>
          <w:kern w:val="0"/>
          <w:sz w:val="28"/>
          <w:szCs w:val="28"/>
        </w:rPr>
        <w:t>кВ</w:t>
      </w:r>
      <w:proofErr w:type="spellEnd"/>
      <w:r w:rsidR="00CB6E67">
        <w:rPr>
          <w:kern w:val="0"/>
          <w:sz w:val="28"/>
          <w:szCs w:val="28"/>
        </w:rPr>
        <w:t>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15 м</w:t>
      </w:r>
      <w:r w:rsidR="000832FE">
        <w:rPr>
          <w:kern w:val="0"/>
          <w:sz w:val="28"/>
          <w:szCs w:val="28"/>
        </w:rPr>
        <w:t xml:space="preserve"> </w:t>
      </w:r>
      <w:r w:rsidR="00CB6E67">
        <w:rPr>
          <w:kern w:val="0"/>
          <w:sz w:val="28"/>
          <w:szCs w:val="28"/>
        </w:rPr>
        <w:t xml:space="preserve">для </w:t>
      </w:r>
      <w:proofErr w:type="gramStart"/>
      <w:r w:rsidR="00CB6E67">
        <w:rPr>
          <w:kern w:val="0"/>
          <w:sz w:val="28"/>
          <w:szCs w:val="28"/>
        </w:rPr>
        <w:t>ВЛ</w:t>
      </w:r>
      <w:proofErr w:type="gramEnd"/>
      <w:r w:rsidR="00CB6E67">
        <w:rPr>
          <w:kern w:val="0"/>
          <w:sz w:val="28"/>
          <w:szCs w:val="28"/>
        </w:rPr>
        <w:t xml:space="preserve"> напряжением 35 </w:t>
      </w:r>
      <w:proofErr w:type="spellStart"/>
      <w:r w:rsidR="00CB6E67">
        <w:rPr>
          <w:kern w:val="0"/>
          <w:sz w:val="28"/>
          <w:szCs w:val="28"/>
        </w:rPr>
        <w:t>кВ</w:t>
      </w:r>
      <w:proofErr w:type="spellEnd"/>
      <w:r w:rsidR="00CB6E67">
        <w:rPr>
          <w:kern w:val="0"/>
          <w:sz w:val="28"/>
          <w:szCs w:val="28"/>
        </w:rPr>
        <w:t>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 xml:space="preserve"> 20 м для </w:t>
      </w:r>
      <w:proofErr w:type="gramStart"/>
      <w:r w:rsidR="00CB6E67">
        <w:rPr>
          <w:kern w:val="0"/>
          <w:sz w:val="28"/>
          <w:szCs w:val="28"/>
        </w:rPr>
        <w:t>ВЛ</w:t>
      </w:r>
      <w:proofErr w:type="gramEnd"/>
      <w:r w:rsidR="00CB6E67">
        <w:rPr>
          <w:kern w:val="0"/>
          <w:sz w:val="28"/>
          <w:szCs w:val="28"/>
        </w:rPr>
        <w:t xml:space="preserve"> напряжением 110 </w:t>
      </w:r>
      <w:proofErr w:type="spellStart"/>
      <w:r w:rsidR="00CB6E67">
        <w:rPr>
          <w:kern w:val="0"/>
          <w:sz w:val="28"/>
          <w:szCs w:val="28"/>
        </w:rPr>
        <w:t>кВ</w:t>
      </w:r>
      <w:proofErr w:type="spellEnd"/>
      <w:r w:rsidR="00CB6E67">
        <w:rPr>
          <w:kern w:val="0"/>
          <w:sz w:val="28"/>
          <w:szCs w:val="28"/>
        </w:rPr>
        <w:t>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25 м</w:t>
      </w:r>
      <w:r w:rsidR="000832FE">
        <w:rPr>
          <w:kern w:val="0"/>
          <w:sz w:val="28"/>
          <w:szCs w:val="28"/>
        </w:rPr>
        <w:t xml:space="preserve"> </w:t>
      </w:r>
      <w:r w:rsidR="00CB6E67">
        <w:rPr>
          <w:kern w:val="0"/>
          <w:sz w:val="28"/>
          <w:szCs w:val="28"/>
        </w:rPr>
        <w:t xml:space="preserve">для </w:t>
      </w:r>
      <w:proofErr w:type="gramStart"/>
      <w:r w:rsidR="00CB6E67">
        <w:rPr>
          <w:kern w:val="0"/>
          <w:sz w:val="28"/>
          <w:szCs w:val="28"/>
        </w:rPr>
        <w:t>ВЛ</w:t>
      </w:r>
      <w:proofErr w:type="gramEnd"/>
      <w:r w:rsidR="00CB6E67">
        <w:rPr>
          <w:kern w:val="0"/>
          <w:sz w:val="28"/>
          <w:szCs w:val="28"/>
        </w:rPr>
        <w:t xml:space="preserve"> напряжением 150-220 </w:t>
      </w:r>
      <w:proofErr w:type="spellStart"/>
      <w:r w:rsidR="00CB6E67">
        <w:rPr>
          <w:kern w:val="0"/>
          <w:sz w:val="28"/>
          <w:szCs w:val="28"/>
        </w:rPr>
        <w:t>кВ</w:t>
      </w:r>
      <w:proofErr w:type="spellEnd"/>
      <w:r w:rsidR="00CB6E67">
        <w:rPr>
          <w:kern w:val="0"/>
          <w:sz w:val="28"/>
          <w:szCs w:val="28"/>
        </w:rPr>
        <w:t>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30 м</w:t>
      </w:r>
      <w:r w:rsidRPr="000832FE">
        <w:rPr>
          <w:kern w:val="0"/>
          <w:sz w:val="28"/>
          <w:szCs w:val="28"/>
        </w:rPr>
        <w:t xml:space="preserve"> </w:t>
      </w:r>
      <w:r w:rsidR="00B765D8" w:rsidRPr="000832FE">
        <w:rPr>
          <w:kern w:val="0"/>
          <w:sz w:val="28"/>
          <w:szCs w:val="28"/>
        </w:rPr>
        <w:t xml:space="preserve">для </w:t>
      </w:r>
      <w:proofErr w:type="gramStart"/>
      <w:r w:rsidR="00B765D8" w:rsidRPr="000832FE">
        <w:rPr>
          <w:kern w:val="0"/>
          <w:sz w:val="28"/>
          <w:szCs w:val="28"/>
        </w:rPr>
        <w:t>ВЛ</w:t>
      </w:r>
      <w:proofErr w:type="gramEnd"/>
      <w:r w:rsidR="00B765D8" w:rsidRPr="000832FE">
        <w:rPr>
          <w:kern w:val="0"/>
          <w:sz w:val="28"/>
          <w:szCs w:val="28"/>
        </w:rPr>
        <w:t xml:space="preserve"> напряжением 300-500 </w:t>
      </w:r>
      <w:proofErr w:type="spellStart"/>
      <w:r w:rsidR="00B765D8" w:rsidRPr="000832FE">
        <w:rPr>
          <w:kern w:val="0"/>
          <w:sz w:val="28"/>
          <w:szCs w:val="28"/>
        </w:rPr>
        <w:t>кВ.</w:t>
      </w:r>
      <w:proofErr w:type="spellEnd"/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Охранные зоны газопровода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Согласно Правилам охраны газор</w:t>
      </w:r>
      <w:r w:rsidR="00A41B0C" w:rsidRPr="000832FE">
        <w:rPr>
          <w:kern w:val="0"/>
          <w:sz w:val="28"/>
          <w:szCs w:val="28"/>
        </w:rPr>
        <w:t>аспределительных сетей, утвержденным п</w:t>
      </w:r>
      <w:r w:rsidRPr="000832FE">
        <w:rPr>
          <w:kern w:val="0"/>
          <w:sz w:val="28"/>
          <w:szCs w:val="28"/>
        </w:rPr>
        <w:t>остановлением Правительства Российской Федерации от</w:t>
      </w:r>
      <w:r w:rsidR="00CB6E67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20</w:t>
      </w:r>
      <w:r w:rsidR="00A41B0C" w:rsidRPr="000832FE">
        <w:rPr>
          <w:kern w:val="0"/>
          <w:sz w:val="28"/>
          <w:szCs w:val="28"/>
        </w:rPr>
        <w:t>.11.2000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№ </w:t>
      </w:r>
      <w:r w:rsidR="00A41B0C" w:rsidRPr="000832FE">
        <w:rPr>
          <w:kern w:val="0"/>
          <w:sz w:val="28"/>
          <w:szCs w:val="28"/>
        </w:rPr>
        <w:t>878 (далее – Правила охраны газораспределительных сетей)</w:t>
      </w:r>
      <w:r w:rsidR="00533B3C">
        <w:rPr>
          <w:kern w:val="0"/>
          <w:sz w:val="28"/>
          <w:szCs w:val="28"/>
        </w:rPr>
        <w:t>,</w:t>
      </w:r>
      <w:r w:rsidR="00A41B0C" w:rsidRPr="000832FE">
        <w:rPr>
          <w:kern w:val="0"/>
          <w:sz w:val="28"/>
          <w:szCs w:val="28"/>
        </w:rPr>
        <w:t xml:space="preserve"> д</w:t>
      </w:r>
      <w:r w:rsidRPr="000832FE">
        <w:rPr>
          <w:kern w:val="0"/>
          <w:sz w:val="28"/>
          <w:szCs w:val="28"/>
        </w:rPr>
        <w:t>ля газораспределительных сете</w:t>
      </w:r>
      <w:r w:rsidR="00A41B0C" w:rsidRPr="000832FE">
        <w:rPr>
          <w:kern w:val="0"/>
          <w:sz w:val="28"/>
          <w:szCs w:val="28"/>
        </w:rPr>
        <w:t>й устанавливаются охранные зоны</w:t>
      </w:r>
      <w:r w:rsidRPr="000832FE">
        <w:rPr>
          <w:kern w:val="0"/>
          <w:sz w:val="28"/>
          <w:szCs w:val="28"/>
        </w:rPr>
        <w:t xml:space="preserve"> вдоль трасс наружных газопроводов</w:t>
      </w:r>
      <w:r w:rsidR="00C13A43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 xml:space="preserve">в виде территории, ограниченной условными линиями, проходящими на расстоянии 2 </w:t>
      </w:r>
      <w:r w:rsidR="00A41B0C" w:rsidRPr="000832FE">
        <w:rPr>
          <w:kern w:val="0"/>
          <w:sz w:val="28"/>
          <w:szCs w:val="28"/>
        </w:rPr>
        <w:t>м</w:t>
      </w:r>
      <w:r w:rsidRPr="000832FE">
        <w:rPr>
          <w:kern w:val="0"/>
          <w:sz w:val="28"/>
          <w:szCs w:val="28"/>
        </w:rPr>
        <w:t xml:space="preserve"> с каждой стороны газопровода.</w:t>
      </w:r>
    </w:p>
    <w:p w:rsidR="00B765D8" w:rsidRPr="000832FE" w:rsidRDefault="00B765D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</w:t>
      </w:r>
      <w:r w:rsidR="00A41B0C" w:rsidRPr="000832FE">
        <w:rPr>
          <w:kern w:val="0"/>
          <w:sz w:val="28"/>
          <w:szCs w:val="28"/>
        </w:rPr>
        <w:t>п.</w:t>
      </w:r>
      <w:r w:rsidRPr="000832FE">
        <w:rPr>
          <w:kern w:val="0"/>
          <w:sz w:val="28"/>
          <w:szCs w:val="28"/>
        </w:rPr>
        <w:t xml:space="preserve"> 2 </w:t>
      </w:r>
      <w:r w:rsidR="00A41B0C" w:rsidRPr="000832FE">
        <w:rPr>
          <w:kern w:val="0"/>
          <w:sz w:val="28"/>
          <w:szCs w:val="28"/>
        </w:rPr>
        <w:t>Правил охраны газораспределительных сетей: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строить объекты жилищно-гражданского и производственного назначения;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сносить и реконструировать мосты, коллекторы, автомобильные и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железные дороги с расположенными на них газораспределительными сетями без предварительного выноса этих газопроводов по согласованию с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эксплуатационными организациями;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устраивать свалки и склады, разливать растворы кислот, солей, щелочей и других химически активных веществ;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разводить огонь и размещать источники огня;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рыть погреба, копать и обрабатывать почву сельскохозяйственными и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 xml:space="preserve">мелиоративными орудиями и механизмами на глубину более 0,3 </w:t>
      </w:r>
      <w:r w:rsidR="00F6157E" w:rsidRPr="000832FE">
        <w:rPr>
          <w:kern w:val="0"/>
          <w:sz w:val="28"/>
          <w:szCs w:val="28"/>
        </w:rPr>
        <w:t>м</w:t>
      </w:r>
      <w:r w:rsidR="00B765D8" w:rsidRPr="000832FE">
        <w:rPr>
          <w:kern w:val="0"/>
          <w:sz w:val="28"/>
          <w:szCs w:val="28"/>
        </w:rPr>
        <w:t>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открывать калитки и двери газорегуляторных пунктов, станций катодной и дренажной защиты, люки подземных колодцев, включать или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отключать электроснабжение сре</w:t>
      </w:r>
      <w:proofErr w:type="gramStart"/>
      <w:r w:rsidR="00B765D8" w:rsidRPr="000832FE">
        <w:rPr>
          <w:kern w:val="0"/>
          <w:sz w:val="28"/>
          <w:szCs w:val="28"/>
        </w:rPr>
        <w:t>дств св</w:t>
      </w:r>
      <w:proofErr w:type="gramEnd"/>
      <w:r w:rsidR="00B765D8" w:rsidRPr="000832FE">
        <w:rPr>
          <w:kern w:val="0"/>
          <w:sz w:val="28"/>
          <w:szCs w:val="28"/>
        </w:rPr>
        <w:t>язи, освещения и систем телемеханики;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B765D8" w:rsidRPr="000832FE" w:rsidRDefault="00A41B0C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CB6E67">
        <w:rPr>
          <w:kern w:val="0"/>
          <w:sz w:val="28"/>
          <w:szCs w:val="28"/>
        </w:rPr>
        <w:t> </w:t>
      </w:r>
      <w:r w:rsidR="00B765D8" w:rsidRPr="000832FE">
        <w:rPr>
          <w:kern w:val="0"/>
          <w:sz w:val="28"/>
          <w:szCs w:val="28"/>
        </w:rPr>
        <w:t>самовольно подключаться к газораспределительным сетям.</w:t>
      </w:r>
    </w:p>
    <w:p w:rsidR="00A64AE0" w:rsidRPr="000832FE" w:rsidRDefault="008C33D1" w:rsidP="000832FE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t>Планировочными ограничениями для рассматриваемой территории явля</w:t>
      </w:r>
      <w:r w:rsidR="001C4C31" w:rsidRPr="000832FE">
        <w:rPr>
          <w:kern w:val="0"/>
        </w:rPr>
        <w:t>ю</w:t>
      </w:r>
      <w:r w:rsidRPr="000832FE">
        <w:rPr>
          <w:kern w:val="0"/>
        </w:rPr>
        <w:t xml:space="preserve">тся охранные зоны инженерных сетей. Наличие охранной зоны </w:t>
      </w:r>
      <w:r w:rsidR="00693818" w:rsidRPr="000832FE">
        <w:rPr>
          <w:kern w:val="0"/>
        </w:rPr>
        <w:t>предполагает</w:t>
      </w:r>
      <w:r w:rsidRPr="000832FE">
        <w:rPr>
          <w:kern w:val="0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</w:t>
      </w:r>
      <w:r w:rsidR="0069594F">
        <w:rPr>
          <w:kern w:val="0"/>
        </w:rPr>
        <w:t> </w:t>
      </w:r>
      <w:r w:rsidRPr="000832FE">
        <w:rPr>
          <w:kern w:val="0"/>
        </w:rPr>
        <w:t>инженерными коммуникациями</w:t>
      </w:r>
      <w:r w:rsidR="00693818" w:rsidRPr="000832FE">
        <w:rPr>
          <w:kern w:val="0"/>
        </w:rPr>
        <w:t xml:space="preserve"> следует</w:t>
      </w:r>
      <w:r w:rsidRPr="000832FE">
        <w:rPr>
          <w:kern w:val="0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8C33D1" w:rsidRPr="000832FE" w:rsidRDefault="008C33D1" w:rsidP="000832FE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t xml:space="preserve">В рамках проекта межевания территории определяется местоположение границ образуемых и изменяемых земельных участков </w:t>
      </w:r>
      <w:r w:rsidRPr="000832FE">
        <w:rPr>
          <w:kern w:val="0"/>
        </w:rPr>
        <w:lastRenderedPageBreak/>
        <w:t>существующих и планируемых зданий, сооружений, в том числе линейных объектов, территорий общего пользования.</w:t>
      </w:r>
    </w:p>
    <w:p w:rsidR="008C33D1" w:rsidRPr="0069594F" w:rsidRDefault="008C33D1" w:rsidP="000832FE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69594F">
        <w:rPr>
          <w:spacing w:val="-4"/>
          <w:kern w:val="0"/>
        </w:rPr>
        <w:t>В соответствии с ч. 1 ст. 11.2 З</w:t>
      </w:r>
      <w:r w:rsidR="00A90F5D" w:rsidRPr="0069594F">
        <w:rPr>
          <w:spacing w:val="-4"/>
          <w:kern w:val="0"/>
        </w:rPr>
        <w:t>емельного кодекса</w:t>
      </w:r>
      <w:r w:rsidRPr="0069594F">
        <w:rPr>
          <w:spacing w:val="-4"/>
          <w:kern w:val="0"/>
        </w:rPr>
        <w:t xml:space="preserve"> Р</w:t>
      </w:r>
      <w:r w:rsidR="00A90F5D" w:rsidRPr="0069594F">
        <w:rPr>
          <w:spacing w:val="-4"/>
          <w:kern w:val="0"/>
        </w:rPr>
        <w:t xml:space="preserve">оссийской </w:t>
      </w:r>
      <w:r w:rsidRPr="0069594F">
        <w:rPr>
          <w:spacing w:val="-4"/>
          <w:kern w:val="0"/>
        </w:rPr>
        <w:t>Ф</w:t>
      </w:r>
      <w:r w:rsidR="00A90F5D" w:rsidRPr="0069594F">
        <w:rPr>
          <w:spacing w:val="-4"/>
          <w:kern w:val="0"/>
        </w:rPr>
        <w:t>едерации</w:t>
      </w:r>
      <w:r w:rsidRPr="0069594F">
        <w:rPr>
          <w:spacing w:val="-4"/>
          <w:kern w:val="0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69594F">
        <w:rPr>
          <w:spacing w:val="-4"/>
          <w:kern w:val="0"/>
        </w:rPr>
        <w:t xml:space="preserve"> </w:t>
      </w:r>
      <w:r w:rsidRPr="0069594F">
        <w:rPr>
          <w:spacing w:val="-4"/>
          <w:kern w:val="0"/>
        </w:rPr>
        <w:t>также из земель, находящихся в государственной или муниципальной собственности.</w:t>
      </w:r>
    </w:p>
    <w:p w:rsidR="008C33D1" w:rsidRPr="000832FE" w:rsidRDefault="008C33D1" w:rsidP="000832FE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69594F">
        <w:rPr>
          <w:kern w:val="0"/>
        </w:rPr>
        <w:t> </w:t>
      </w:r>
      <w:r w:rsidRPr="000832FE">
        <w:rPr>
          <w:kern w:val="0"/>
        </w:rPr>
        <w:t>соответствии с видом размещаемых объектов.</w:t>
      </w:r>
    </w:p>
    <w:p w:rsidR="008C33D1" w:rsidRPr="000832FE" w:rsidRDefault="008C33D1" w:rsidP="000832FE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t>Функционально-планировочная</w:t>
      </w:r>
      <w:r w:rsidR="00693818" w:rsidRPr="000832FE">
        <w:rPr>
          <w:kern w:val="0"/>
        </w:rPr>
        <w:t xml:space="preserve"> организация территории принята</w:t>
      </w:r>
      <w:r w:rsidRPr="000832FE">
        <w:rPr>
          <w:kern w:val="0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8C33D1" w:rsidRPr="000832FE" w:rsidRDefault="008C33D1" w:rsidP="000832FE">
      <w:pPr>
        <w:pStyle w:val="Standard"/>
        <w:spacing w:line="360" w:lineRule="auto"/>
        <w:ind w:firstLine="709"/>
        <w:jc w:val="both"/>
        <w:rPr>
          <w:kern w:val="0"/>
        </w:rPr>
      </w:pPr>
      <w:proofErr w:type="gramStart"/>
      <w:r w:rsidRPr="000832FE">
        <w:rPr>
          <w:kern w:val="0"/>
        </w:rPr>
        <w:t xml:space="preserve">При подготовке проекта межевания территории определение местоположения границ образуемых и (или) изменяемых земельных участков осуществляется </w:t>
      </w:r>
      <w:r w:rsidR="00C0690D" w:rsidRPr="000832FE">
        <w:rPr>
          <w:kern w:val="0"/>
        </w:rPr>
        <w:t>с учетом границ смежных земельных участков, стоящих на</w:t>
      </w:r>
      <w:r w:rsidR="0069594F">
        <w:rPr>
          <w:kern w:val="0"/>
        </w:rPr>
        <w:t> </w:t>
      </w:r>
      <w:r w:rsidR="00C0690D" w:rsidRPr="000832FE">
        <w:rPr>
          <w:kern w:val="0"/>
        </w:rPr>
        <w:t>кадастровом учете, естественных границ земельн</w:t>
      </w:r>
      <w:r w:rsidR="001C4C31" w:rsidRPr="000832FE">
        <w:rPr>
          <w:kern w:val="0"/>
        </w:rPr>
        <w:t>ых</w:t>
      </w:r>
      <w:r w:rsidR="00C0690D" w:rsidRPr="000832FE">
        <w:rPr>
          <w:kern w:val="0"/>
        </w:rPr>
        <w:t xml:space="preserve"> участк</w:t>
      </w:r>
      <w:r w:rsidR="001C4C31" w:rsidRPr="000832FE">
        <w:rPr>
          <w:kern w:val="0"/>
        </w:rPr>
        <w:t>ов</w:t>
      </w:r>
      <w:r w:rsidR="00C0690D" w:rsidRPr="000832FE">
        <w:rPr>
          <w:kern w:val="0"/>
        </w:rPr>
        <w:t xml:space="preserve"> (существующего ограждения, фасада здания), границ территориальных зон</w:t>
      </w:r>
      <w:r w:rsidR="001C4C31" w:rsidRPr="000832FE">
        <w:rPr>
          <w:kern w:val="0"/>
        </w:rPr>
        <w:t>,</w:t>
      </w:r>
      <w:r w:rsidR="00C0690D" w:rsidRPr="000832FE">
        <w:rPr>
          <w:kern w:val="0"/>
        </w:rPr>
        <w:t xml:space="preserve"> требований, установленных </w:t>
      </w:r>
      <w:r w:rsidRPr="000832FE">
        <w:rPr>
          <w:kern w:val="0"/>
        </w:rPr>
        <w:t>градостроительными регламентами</w:t>
      </w:r>
      <w:r w:rsidR="00C0690D" w:rsidRPr="000832FE">
        <w:rPr>
          <w:kern w:val="0"/>
        </w:rPr>
        <w:t xml:space="preserve"> и</w:t>
      </w:r>
      <w:r w:rsidRPr="000832FE">
        <w:rPr>
          <w:kern w:val="0"/>
        </w:rPr>
        <w:t xml:space="preserve"> нормами отвода земельных участков для конкретных видов деятельности, </w:t>
      </w:r>
      <w:r w:rsidR="00C0690D" w:rsidRPr="000832FE">
        <w:rPr>
          <w:kern w:val="0"/>
        </w:rPr>
        <w:t>а также</w:t>
      </w:r>
      <w:r w:rsidRPr="000832FE">
        <w:rPr>
          <w:kern w:val="0"/>
        </w:rPr>
        <w:t xml:space="preserve"> требованиями к образуемым и (или) изменяемым земельным участкам, установленными</w:t>
      </w:r>
      <w:proofErr w:type="gramEnd"/>
      <w:r w:rsidRPr="000832FE">
        <w:rPr>
          <w:kern w:val="0"/>
        </w:rPr>
        <w:t xml:space="preserve"> федеральными законами и законами субъектов Российской Федерации, техническими регламентами, сводами правил.</w:t>
      </w:r>
      <w:r w:rsidR="00F6157E" w:rsidRPr="000832FE">
        <w:rPr>
          <w:kern w:val="0"/>
        </w:rPr>
        <w:t xml:space="preserve"> Формирование земельных участков выполн</w:t>
      </w:r>
      <w:r w:rsidR="00407FB9">
        <w:rPr>
          <w:kern w:val="0"/>
        </w:rPr>
        <w:t>яется</w:t>
      </w:r>
      <w:r w:rsidR="00F6157E" w:rsidRPr="000832FE">
        <w:rPr>
          <w:kern w:val="0"/>
        </w:rPr>
        <w:t xml:space="preserve"> с учетом существующей градостроительной ситуации, границ земельных участков, предоставленных физическим и</w:t>
      </w:r>
      <w:r w:rsidR="0069594F">
        <w:rPr>
          <w:kern w:val="0"/>
        </w:rPr>
        <w:t> </w:t>
      </w:r>
      <w:r w:rsidR="00F6157E" w:rsidRPr="000832FE">
        <w:rPr>
          <w:kern w:val="0"/>
        </w:rPr>
        <w:t>юридическим лицам под различные виды деятельности, фактического использования территории.</w:t>
      </w:r>
    </w:p>
    <w:p w:rsidR="004D3584" w:rsidRPr="000832FE" w:rsidRDefault="00ED6325" w:rsidP="000832FE">
      <w:pPr>
        <w:pStyle w:val="Standard"/>
        <w:spacing w:line="360" w:lineRule="auto"/>
        <w:ind w:firstLine="709"/>
        <w:jc w:val="both"/>
        <w:rPr>
          <w:kern w:val="0"/>
        </w:rPr>
      </w:pPr>
      <w:r w:rsidRPr="000832FE">
        <w:rPr>
          <w:kern w:val="0"/>
        </w:rPr>
        <w:t>Проектом межевания территории предлагается сформировать 28</w:t>
      </w:r>
      <w:r w:rsidR="00557871">
        <w:rPr>
          <w:kern w:val="0"/>
        </w:rPr>
        <w:t> </w:t>
      </w:r>
      <w:r w:rsidRPr="000832FE">
        <w:rPr>
          <w:kern w:val="0"/>
        </w:rPr>
        <w:t>земельных участков на 1 этапе межевания и 1 участок на 2 этапе.</w:t>
      </w:r>
      <w:r w:rsidR="00194635" w:rsidRPr="000832FE">
        <w:rPr>
          <w:kern w:val="0"/>
        </w:rPr>
        <w:t xml:space="preserve"> </w:t>
      </w:r>
    </w:p>
    <w:p w:rsidR="00D43FD4" w:rsidRPr="000832FE" w:rsidRDefault="004D3584" w:rsidP="000832FE">
      <w:pPr>
        <w:pStyle w:val="Standard"/>
        <w:spacing w:line="360" w:lineRule="auto"/>
        <w:ind w:firstLine="709"/>
        <w:jc w:val="both"/>
        <w:rPr>
          <w:rFonts w:eastAsia="Calibri"/>
          <w:bCs/>
          <w:kern w:val="0"/>
          <w:lang w:eastAsia="ar-SA"/>
        </w:rPr>
      </w:pPr>
      <w:r w:rsidRPr="000832FE">
        <w:rPr>
          <w:rFonts w:eastAsia="Calibri"/>
          <w:bCs/>
          <w:kern w:val="0"/>
          <w:lang w:eastAsia="ar-SA"/>
        </w:rPr>
        <w:lastRenderedPageBreak/>
        <w:t>Перечень образуемых на 1 этапе земельных участков</w:t>
      </w:r>
      <w:r w:rsidR="00C11BBB">
        <w:rPr>
          <w:rFonts w:eastAsia="Calibri"/>
          <w:bCs/>
          <w:kern w:val="0"/>
          <w:lang w:eastAsia="ar-SA"/>
        </w:rPr>
        <w:t>,</w:t>
      </w:r>
      <w:r w:rsidRPr="000832FE">
        <w:rPr>
          <w:rFonts w:eastAsia="Calibri"/>
          <w:bCs/>
          <w:kern w:val="0"/>
          <w:lang w:eastAsia="ar-SA"/>
        </w:rPr>
        <w:t xml:space="preserve"> сведения об</w:t>
      </w:r>
      <w:r w:rsidR="00557871">
        <w:rPr>
          <w:rFonts w:eastAsia="Calibri"/>
          <w:bCs/>
          <w:kern w:val="0"/>
          <w:lang w:eastAsia="ar-SA"/>
        </w:rPr>
        <w:t> </w:t>
      </w:r>
      <w:r w:rsidRPr="000832FE">
        <w:rPr>
          <w:rFonts w:eastAsia="Calibri"/>
          <w:bCs/>
          <w:kern w:val="0"/>
          <w:lang w:eastAsia="ar-SA"/>
        </w:rPr>
        <w:t>их</w:t>
      </w:r>
      <w:r w:rsidR="00557871">
        <w:rPr>
          <w:rFonts w:eastAsia="Calibri"/>
          <w:bCs/>
          <w:kern w:val="0"/>
          <w:lang w:eastAsia="ar-SA"/>
        </w:rPr>
        <w:t> </w:t>
      </w:r>
      <w:r w:rsidRPr="000832FE">
        <w:rPr>
          <w:rFonts w:eastAsia="Calibri"/>
          <w:bCs/>
          <w:kern w:val="0"/>
          <w:lang w:eastAsia="ar-SA"/>
        </w:rPr>
        <w:t xml:space="preserve">площади, </w:t>
      </w:r>
      <w:r w:rsidR="00C11BBB">
        <w:rPr>
          <w:rFonts w:eastAsia="Calibri"/>
          <w:bCs/>
          <w:kern w:val="0"/>
          <w:lang w:eastAsia="ar-SA"/>
        </w:rPr>
        <w:t>а также</w:t>
      </w:r>
      <w:r w:rsidRPr="000832FE">
        <w:rPr>
          <w:rFonts w:eastAsia="Calibri"/>
          <w:bCs/>
          <w:kern w:val="0"/>
          <w:lang w:eastAsia="ar-SA"/>
        </w:rPr>
        <w:t xml:space="preserve"> возможные способы образования и вид разрешенного использования </w:t>
      </w:r>
      <w:r w:rsidR="00F6157E" w:rsidRPr="000832FE">
        <w:rPr>
          <w:rFonts w:eastAsia="Calibri"/>
          <w:bCs/>
          <w:kern w:val="0"/>
          <w:lang w:eastAsia="ar-SA"/>
        </w:rPr>
        <w:t xml:space="preserve">приведены в </w:t>
      </w:r>
      <w:r w:rsidR="00892A86" w:rsidRPr="000832FE">
        <w:rPr>
          <w:rFonts w:eastAsia="Calibri"/>
          <w:bCs/>
          <w:kern w:val="0"/>
          <w:lang w:eastAsia="ar-SA"/>
        </w:rPr>
        <w:t xml:space="preserve">таблице </w:t>
      </w:r>
      <w:r w:rsidR="000832FE">
        <w:rPr>
          <w:rFonts w:eastAsia="Calibri"/>
          <w:bCs/>
          <w:kern w:val="0"/>
          <w:lang w:eastAsia="ar-SA"/>
        </w:rPr>
        <w:t>№ </w:t>
      </w:r>
      <w:r w:rsidR="008C33D1" w:rsidRPr="000832FE">
        <w:rPr>
          <w:rFonts w:eastAsia="Calibri"/>
          <w:bCs/>
          <w:kern w:val="0"/>
          <w:lang w:eastAsia="ar-SA"/>
        </w:rPr>
        <w:t>2</w:t>
      </w:r>
      <w:r w:rsidR="00D43FD4" w:rsidRPr="000832FE">
        <w:rPr>
          <w:rFonts w:eastAsia="Calibri"/>
          <w:bCs/>
          <w:kern w:val="0"/>
          <w:lang w:eastAsia="ar-SA"/>
        </w:rPr>
        <w:t>.</w:t>
      </w:r>
    </w:p>
    <w:p w:rsidR="001E0BA1" w:rsidRPr="000832FE" w:rsidRDefault="001E0BA1" w:rsidP="000832FE">
      <w:pPr>
        <w:pStyle w:val="Standard"/>
        <w:jc w:val="right"/>
        <w:rPr>
          <w:rFonts w:eastAsia="Calibri"/>
          <w:bCs/>
          <w:kern w:val="0"/>
          <w:lang w:eastAsia="ar-SA"/>
        </w:rPr>
      </w:pPr>
      <w:r w:rsidRPr="000832FE">
        <w:rPr>
          <w:rFonts w:eastAsia="Calibri"/>
          <w:bCs/>
          <w:kern w:val="0"/>
          <w:lang w:eastAsia="ar-SA"/>
        </w:rPr>
        <w:t xml:space="preserve">Таблица </w:t>
      </w:r>
      <w:r w:rsidR="000832FE">
        <w:rPr>
          <w:rFonts w:eastAsia="Calibri"/>
          <w:bCs/>
          <w:kern w:val="0"/>
          <w:lang w:eastAsia="ar-SA"/>
        </w:rPr>
        <w:t>№ </w:t>
      </w:r>
      <w:r w:rsidRPr="000832FE">
        <w:rPr>
          <w:rFonts w:eastAsia="Calibri"/>
          <w:bCs/>
          <w:kern w:val="0"/>
          <w:lang w:eastAsia="ar-SA"/>
        </w:rPr>
        <w:t>2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810"/>
        <w:gridCol w:w="1508"/>
        <w:gridCol w:w="1441"/>
        <w:gridCol w:w="1181"/>
        <w:gridCol w:w="2264"/>
        <w:gridCol w:w="2365"/>
      </w:tblGrid>
      <w:tr w:rsidR="000832FE" w:rsidRPr="00557871" w:rsidTr="00557871">
        <w:trPr>
          <w:tblHeader/>
          <w:jc w:val="center"/>
        </w:trPr>
        <w:tc>
          <w:tcPr>
            <w:tcW w:w="423" w:type="pct"/>
          </w:tcPr>
          <w:p w:rsidR="001E0BA1" w:rsidRPr="00557871" w:rsidRDefault="000832FE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="001E0BA1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="001E0BA1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Категория земель</w:t>
            </w:r>
          </w:p>
        </w:tc>
        <w:tc>
          <w:tcPr>
            <w:tcW w:w="617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Площадь, кв.</w:t>
            </w:r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</w:p>
        </w:tc>
        <w:tc>
          <w:tcPr>
            <w:tcW w:w="118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Способ образования</w:t>
            </w:r>
          </w:p>
        </w:tc>
        <w:tc>
          <w:tcPr>
            <w:tcW w:w="1236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 разре</w:t>
            </w:r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шенного использования согласно к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лассификатору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</w:t>
            </w:r>
            <w:proofErr w:type="gram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3237</w:t>
            </w:r>
          </w:p>
        </w:tc>
        <w:tc>
          <w:tcPr>
            <w:tcW w:w="118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1E0BA1" w:rsidRPr="00557871" w:rsidRDefault="001E0BA1" w:rsidP="0055787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pacing w:val="-4"/>
              </w:rPr>
            </w:pPr>
            <w:r w:rsidRPr="00557871">
              <w:rPr>
                <w:rFonts w:ascii="Times New Roman" w:hAnsi="Times New Roman"/>
                <w:color w:val="auto"/>
                <w:spacing w:val="-4"/>
              </w:rPr>
              <w:t>2.6</w:t>
            </w:r>
            <w:r w:rsidR="00F6157E" w:rsidRPr="00557871">
              <w:rPr>
                <w:rFonts w:ascii="Times New Roman" w:hAnsi="Times New Roman"/>
                <w:color w:val="auto"/>
                <w:spacing w:val="-4"/>
              </w:rPr>
              <w:t>.</w:t>
            </w:r>
            <w:r w:rsidRPr="00557871">
              <w:rPr>
                <w:rFonts w:ascii="Times New Roman" w:hAnsi="Times New Roman"/>
                <w:color w:val="auto"/>
                <w:spacing w:val="-4"/>
              </w:rPr>
              <w:t xml:space="preserve"> </w:t>
            </w:r>
            <w:r w:rsidRPr="00557871">
              <w:rPr>
                <w:rFonts w:ascii="Times New Roman" w:hAnsi="Times New Roman"/>
                <w:color w:val="auto"/>
                <w:spacing w:val="-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</w:t>
            </w:r>
            <w:proofErr w:type="gram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160</w:t>
            </w:r>
          </w:p>
        </w:tc>
        <w:tc>
          <w:tcPr>
            <w:tcW w:w="1183" w:type="pct"/>
          </w:tcPr>
          <w:p w:rsidR="001E0BA1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1E0BA1" w:rsidRPr="00557871" w:rsidRDefault="00F6157E" w:rsidP="0055787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pacing w:val="-4"/>
              </w:rPr>
            </w:pPr>
            <w:r w:rsidRPr="00557871">
              <w:rPr>
                <w:rFonts w:ascii="Times New Roman" w:hAnsi="Times New Roman"/>
                <w:color w:val="auto"/>
                <w:spacing w:val="-4"/>
              </w:rPr>
              <w:t>3.1.1.</w:t>
            </w:r>
            <w:r w:rsidR="00557871">
              <w:rPr>
                <w:rFonts w:ascii="Times New Roman" w:hAnsi="Times New Roman"/>
                <w:color w:val="auto"/>
                <w:spacing w:val="-4"/>
              </w:rPr>
              <w:t xml:space="preserve"> </w:t>
            </w:r>
            <w:r w:rsidR="001E0BA1" w:rsidRPr="00557871">
              <w:rPr>
                <w:rFonts w:ascii="Times New Roman" w:hAnsi="Times New Roman"/>
                <w:color w:val="auto"/>
                <w:spacing w:val="-4"/>
              </w:rPr>
              <w:t>Предоставление коммунальных услуг</w:t>
            </w:r>
          </w:p>
        </w:tc>
      </w:tr>
      <w:tr w:rsidR="000832FE" w:rsidRPr="00557871" w:rsidTr="00557871">
        <w:trPr>
          <w:trHeight w:val="775"/>
          <w:jc w:val="center"/>
        </w:trPr>
        <w:tc>
          <w:tcPr>
            <w:tcW w:w="42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:ЗУ3</w:t>
            </w:r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5916</w:t>
            </w:r>
          </w:p>
        </w:tc>
        <w:tc>
          <w:tcPr>
            <w:tcW w:w="1183" w:type="pct"/>
          </w:tcPr>
          <w:p w:rsidR="001E0BA1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2.6</w:t>
            </w:r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</w:t>
            </w:r>
            <w:proofErr w:type="gram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5022</w:t>
            </w:r>
          </w:p>
        </w:tc>
        <w:tc>
          <w:tcPr>
            <w:tcW w:w="1183" w:type="pct"/>
          </w:tcPr>
          <w:p w:rsidR="001E0BA1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2.6</w:t>
            </w:r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:ЗУ5</w:t>
            </w:r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3455</w:t>
            </w:r>
          </w:p>
        </w:tc>
        <w:tc>
          <w:tcPr>
            <w:tcW w:w="1183" w:type="pct"/>
          </w:tcPr>
          <w:p w:rsidR="001E0BA1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2.6</w:t>
            </w:r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</w:t>
            </w:r>
            <w:proofErr w:type="gram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844</w:t>
            </w:r>
          </w:p>
        </w:tc>
        <w:tc>
          <w:tcPr>
            <w:tcW w:w="1183" w:type="pct"/>
          </w:tcPr>
          <w:p w:rsidR="001E0BA1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</w:t>
            </w:r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Улично-дорожная сеть/ 12.0.2.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Благоустройство территории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</w:t>
            </w:r>
            <w:proofErr w:type="gram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3284</w:t>
            </w:r>
          </w:p>
        </w:tc>
        <w:tc>
          <w:tcPr>
            <w:tcW w:w="1183" w:type="pct"/>
          </w:tcPr>
          <w:p w:rsidR="001E0BA1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2.5</w:t>
            </w:r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реднеэтажная</w:t>
            </w:r>
            <w:proofErr w:type="spellEnd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8</w:t>
            </w:r>
          </w:p>
        </w:tc>
        <w:tc>
          <w:tcPr>
            <w:tcW w:w="788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:ЗУ8</w:t>
            </w:r>
          </w:p>
        </w:tc>
        <w:tc>
          <w:tcPr>
            <w:tcW w:w="753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1E0BA1" w:rsidRPr="00557871" w:rsidRDefault="00472337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2154</w:t>
            </w:r>
          </w:p>
        </w:tc>
        <w:tc>
          <w:tcPr>
            <w:tcW w:w="1183" w:type="pct"/>
          </w:tcPr>
          <w:p w:rsidR="001E0BA1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1E0BA1" w:rsidRPr="00557871" w:rsidRDefault="001E0BA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2.5</w:t>
            </w:r>
            <w:r w:rsidR="00F6157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Среднеэтажная</w:t>
            </w:r>
            <w:proofErr w:type="spellEnd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</w:t>
            </w:r>
            <w:proofErr w:type="gram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142</w:t>
            </w:r>
          </w:p>
        </w:tc>
        <w:tc>
          <w:tcPr>
            <w:tcW w:w="118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 земельного участка с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кадастровым номером 36:34:0306035:17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:ЗУ10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7817</w:t>
            </w:r>
          </w:p>
        </w:tc>
        <w:tc>
          <w:tcPr>
            <w:tcW w:w="118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 земельного участка с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кадастровым номером 36:34:0306035:17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:ЗУ11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164</w:t>
            </w:r>
          </w:p>
        </w:tc>
        <w:tc>
          <w:tcPr>
            <w:tcW w:w="118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 земельного участка с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кадастровым номером 36:34:0306035:17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:ЗУ12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3587</w:t>
            </w:r>
          </w:p>
        </w:tc>
        <w:tc>
          <w:tcPr>
            <w:tcW w:w="118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 земельного участка с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кадастровым номером 36:34:0306035:17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:ЗУ13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5331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2.5. </w:t>
            </w:r>
            <w:proofErr w:type="spell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Среднеэтажная</w:t>
            </w:r>
            <w:proofErr w:type="spellEnd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:ЗУ14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4820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pacing w:val="-4"/>
              </w:rPr>
            </w:pPr>
            <w:r w:rsidRPr="00557871">
              <w:rPr>
                <w:rFonts w:ascii="Times New Roman" w:hAnsi="Times New Roman"/>
                <w:color w:val="auto"/>
                <w:spacing w:val="-4"/>
              </w:rPr>
              <w:t xml:space="preserve">2.5. </w:t>
            </w:r>
            <w:proofErr w:type="spellStart"/>
            <w:r w:rsidRPr="00557871">
              <w:rPr>
                <w:rFonts w:ascii="Times New Roman" w:hAnsi="Times New Roman"/>
                <w:color w:val="auto"/>
                <w:spacing w:val="-4"/>
              </w:rPr>
              <w:t>Среднеэтажная</w:t>
            </w:r>
            <w:proofErr w:type="spellEnd"/>
            <w:r w:rsidRPr="00557871">
              <w:rPr>
                <w:rFonts w:ascii="Times New Roman" w:hAnsi="Times New Roman"/>
                <w:color w:val="auto"/>
                <w:spacing w:val="-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:ЗУ15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4973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2.5. </w:t>
            </w:r>
            <w:proofErr w:type="spell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Среднеэтажная</w:t>
            </w:r>
            <w:proofErr w:type="spellEnd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:ЗУ16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3890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земель, государственная собственность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pacing w:val="-4"/>
              </w:rPr>
            </w:pPr>
            <w:r w:rsidRPr="00557871">
              <w:rPr>
                <w:rFonts w:ascii="Times New Roman" w:hAnsi="Times New Roman"/>
                <w:color w:val="auto"/>
                <w:spacing w:val="-4"/>
              </w:rPr>
              <w:lastRenderedPageBreak/>
              <w:t xml:space="preserve">2.5. </w:t>
            </w:r>
            <w:proofErr w:type="spellStart"/>
            <w:r w:rsidRPr="00557871">
              <w:rPr>
                <w:rFonts w:ascii="Times New Roman" w:hAnsi="Times New Roman"/>
                <w:color w:val="auto"/>
                <w:spacing w:val="-4"/>
              </w:rPr>
              <w:t>Среднеэтажная</w:t>
            </w:r>
            <w:proofErr w:type="spellEnd"/>
            <w:r w:rsidRPr="00557871">
              <w:rPr>
                <w:rFonts w:ascii="Times New Roman" w:hAnsi="Times New Roman"/>
                <w:color w:val="auto"/>
                <w:spacing w:val="-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17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:ЗУ17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2803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2.5. </w:t>
            </w:r>
            <w:proofErr w:type="spell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Среднеэтажная</w:t>
            </w:r>
            <w:proofErr w:type="spellEnd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:ЗУ18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4944</w:t>
            </w:r>
          </w:p>
        </w:tc>
        <w:tc>
          <w:tcPr>
            <w:tcW w:w="118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 земельного участка с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кадастровым номером</w:t>
            </w:r>
            <w:r w:rsidR="000832FE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36:34:0306046:5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2.5. </w:t>
            </w:r>
            <w:proofErr w:type="spell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Среднеэтажная</w:t>
            </w:r>
            <w:proofErr w:type="spellEnd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:ЗУ19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4683</w:t>
            </w:r>
          </w:p>
        </w:tc>
        <w:tc>
          <w:tcPr>
            <w:tcW w:w="118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 земельного участка с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кадастровым номером 36:34:0306046:5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2.5. </w:t>
            </w:r>
            <w:proofErr w:type="spell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Среднеэтажная</w:t>
            </w:r>
            <w:proofErr w:type="spellEnd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жилая застройка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:ЗУ20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7539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2.6.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:ЗУ21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4654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2.6.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:ЗУ22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1422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12.0.1. Улично-дорожная сеть/ 12.0.2. Благоустройство территории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:ЗУ23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629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12.0.1. Улично-дорожная сеть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:ЗУ24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2433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12.0.1. Улично-дорожная сеть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25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:ЗУ25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4716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12.0.1. Улично-дорожная сеть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:ЗУ26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2102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12.0.1. Улично-дорожная сеть/ 12.0.2. Благоустройство территории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:ЗУ27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982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12.0.2. Благоустройство территории</w:t>
            </w:r>
          </w:p>
        </w:tc>
      </w:tr>
      <w:tr w:rsidR="000832FE" w:rsidRPr="00557871" w:rsidTr="00557871">
        <w:trPr>
          <w:jc w:val="center"/>
        </w:trPr>
        <w:tc>
          <w:tcPr>
            <w:tcW w:w="42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788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:ЗУ28</w:t>
            </w:r>
          </w:p>
        </w:tc>
        <w:tc>
          <w:tcPr>
            <w:tcW w:w="753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17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4867</w:t>
            </w:r>
          </w:p>
        </w:tc>
        <w:tc>
          <w:tcPr>
            <w:tcW w:w="1183" w:type="pct"/>
          </w:tcPr>
          <w:p w:rsidR="00A86874" w:rsidRPr="00557871" w:rsidRDefault="00557871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36" w:type="pct"/>
          </w:tcPr>
          <w:p w:rsidR="00A86874" w:rsidRPr="00557871" w:rsidRDefault="00A86874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12.0.1. Улично-дорожная сеть/ 12.0.2. Благоустройство территории</w:t>
            </w:r>
          </w:p>
        </w:tc>
      </w:tr>
    </w:tbl>
    <w:p w:rsidR="00A86874" w:rsidRPr="000832FE" w:rsidRDefault="00A86874" w:rsidP="000832FE">
      <w:pPr>
        <w:widowControl/>
        <w:autoSpaceDN/>
        <w:spacing w:line="240" w:lineRule="auto"/>
        <w:ind w:firstLine="709"/>
        <w:textAlignment w:val="auto"/>
        <w:rPr>
          <w:kern w:val="0"/>
          <w:sz w:val="24"/>
          <w:szCs w:val="24"/>
        </w:rPr>
      </w:pPr>
      <w:r w:rsidRPr="000832FE">
        <w:rPr>
          <w:kern w:val="0"/>
          <w:sz w:val="24"/>
          <w:szCs w:val="24"/>
        </w:rPr>
        <w:t>*Классификатор видов разрешенного использования земельных участков, утвержденный приказом Федеральной службы государственной регистрации, кадастра и</w:t>
      </w:r>
      <w:r w:rsidR="00557871">
        <w:rPr>
          <w:kern w:val="0"/>
          <w:sz w:val="24"/>
          <w:szCs w:val="24"/>
        </w:rPr>
        <w:t> </w:t>
      </w:r>
      <w:r w:rsidRPr="000832FE">
        <w:rPr>
          <w:kern w:val="0"/>
          <w:sz w:val="24"/>
          <w:szCs w:val="24"/>
        </w:rPr>
        <w:t xml:space="preserve">картографии от 10.11.2020 </w:t>
      </w:r>
      <w:r w:rsidR="000832FE">
        <w:rPr>
          <w:kern w:val="0"/>
          <w:sz w:val="24"/>
          <w:szCs w:val="24"/>
        </w:rPr>
        <w:t>№ </w:t>
      </w:r>
      <w:proofErr w:type="gramStart"/>
      <w:r w:rsidRPr="000832FE">
        <w:rPr>
          <w:kern w:val="0"/>
          <w:sz w:val="24"/>
          <w:szCs w:val="24"/>
        </w:rPr>
        <w:t>П</w:t>
      </w:r>
      <w:proofErr w:type="gramEnd"/>
      <w:r w:rsidRPr="000832FE">
        <w:rPr>
          <w:kern w:val="0"/>
          <w:sz w:val="24"/>
          <w:szCs w:val="24"/>
        </w:rPr>
        <w:t>/0412</w:t>
      </w:r>
      <w:r w:rsidR="00E5048D" w:rsidRPr="000832FE">
        <w:rPr>
          <w:kern w:val="0"/>
          <w:sz w:val="24"/>
          <w:szCs w:val="24"/>
        </w:rPr>
        <w:t xml:space="preserve"> (далее – Классификатор).</w:t>
      </w:r>
    </w:p>
    <w:p w:rsidR="00E5048D" w:rsidRPr="000832FE" w:rsidRDefault="00E5048D" w:rsidP="000832FE">
      <w:pPr>
        <w:widowControl/>
        <w:autoSpaceDN/>
        <w:spacing w:line="240" w:lineRule="auto"/>
        <w:ind w:firstLine="0"/>
        <w:textAlignment w:val="auto"/>
        <w:rPr>
          <w:kern w:val="0"/>
          <w:sz w:val="24"/>
          <w:szCs w:val="24"/>
        </w:rPr>
      </w:pPr>
    </w:p>
    <w:p w:rsidR="00B27922" w:rsidRPr="000832FE" w:rsidRDefault="00E5048D" w:rsidP="000832F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Информация об образуемом на 2 этапе земельном участке, в том числе о его площади, возможн</w:t>
      </w:r>
      <w:r w:rsidR="00FD1275">
        <w:rPr>
          <w:kern w:val="0"/>
          <w:sz w:val="28"/>
          <w:szCs w:val="28"/>
        </w:rPr>
        <w:t>ом</w:t>
      </w:r>
      <w:r w:rsidRPr="000832FE">
        <w:rPr>
          <w:kern w:val="0"/>
          <w:sz w:val="28"/>
          <w:szCs w:val="28"/>
        </w:rPr>
        <w:t xml:space="preserve"> способ</w:t>
      </w:r>
      <w:r w:rsidR="00FD1275">
        <w:rPr>
          <w:kern w:val="0"/>
          <w:sz w:val="28"/>
          <w:szCs w:val="28"/>
        </w:rPr>
        <w:t>е</w:t>
      </w:r>
      <w:r w:rsidRPr="000832FE">
        <w:rPr>
          <w:kern w:val="0"/>
          <w:sz w:val="28"/>
          <w:szCs w:val="28"/>
        </w:rPr>
        <w:t xml:space="preserve"> образования и вид</w:t>
      </w:r>
      <w:r w:rsidR="00FD1275">
        <w:rPr>
          <w:kern w:val="0"/>
          <w:sz w:val="28"/>
          <w:szCs w:val="28"/>
        </w:rPr>
        <w:t>е</w:t>
      </w:r>
      <w:r w:rsidRPr="000832FE">
        <w:rPr>
          <w:kern w:val="0"/>
          <w:sz w:val="28"/>
          <w:szCs w:val="28"/>
        </w:rPr>
        <w:t xml:space="preserve"> разрешенного использования, приведена в таблице №</w:t>
      </w:r>
      <w:r w:rsidR="00730B01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3.</w:t>
      </w:r>
    </w:p>
    <w:p w:rsidR="00B27922" w:rsidRPr="000832FE" w:rsidRDefault="00B27922" w:rsidP="000832FE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Таблица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3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1552"/>
        <w:gridCol w:w="1430"/>
        <w:gridCol w:w="1211"/>
        <w:gridCol w:w="2210"/>
        <w:gridCol w:w="2337"/>
      </w:tblGrid>
      <w:tr w:rsidR="000832FE" w:rsidRPr="00557871" w:rsidTr="009A48BF">
        <w:trPr>
          <w:jc w:val="center"/>
        </w:trPr>
        <w:tc>
          <w:tcPr>
            <w:tcW w:w="433" w:type="pct"/>
          </w:tcPr>
          <w:p w:rsidR="00B27922" w:rsidRPr="00557871" w:rsidRDefault="000832FE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 </w:t>
            </w:r>
            <w:proofErr w:type="gramStart"/>
            <w:r w:rsidR="00B27922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="00B27922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811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747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Категория земель</w:t>
            </w:r>
          </w:p>
        </w:tc>
        <w:tc>
          <w:tcPr>
            <w:tcW w:w="633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Площадь, кв</w:t>
            </w:r>
            <w:r w:rsidR="00E5048D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</w:p>
        </w:tc>
        <w:tc>
          <w:tcPr>
            <w:tcW w:w="1155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Способ образования</w:t>
            </w:r>
          </w:p>
        </w:tc>
        <w:tc>
          <w:tcPr>
            <w:tcW w:w="1221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 разре</w:t>
            </w:r>
            <w:r w:rsidR="00472337"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шенного использования согласно К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лассификатору</w:t>
            </w:r>
          </w:p>
        </w:tc>
      </w:tr>
      <w:tr w:rsidR="000832FE" w:rsidRPr="00557871" w:rsidTr="009A48BF">
        <w:trPr>
          <w:jc w:val="center"/>
        </w:trPr>
        <w:tc>
          <w:tcPr>
            <w:tcW w:w="433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811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:ЗУ29</w:t>
            </w:r>
          </w:p>
        </w:tc>
        <w:tc>
          <w:tcPr>
            <w:tcW w:w="747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4023</w:t>
            </w:r>
          </w:p>
        </w:tc>
        <w:tc>
          <w:tcPr>
            <w:tcW w:w="1155" w:type="pct"/>
          </w:tcPr>
          <w:p w:rsidR="00B27922" w:rsidRPr="00557871" w:rsidRDefault="00B27922" w:rsidP="009A48BF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Перераспределение участка </w:t>
            </w:r>
            <w:proofErr w:type="gramStart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</w:t>
            </w:r>
            <w:proofErr w:type="gramEnd"/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У12, образованного на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этапе, и</w:t>
            </w:r>
            <w:r w:rsidR="009A4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 w:rsid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1" w:type="pct"/>
          </w:tcPr>
          <w:p w:rsidR="00B27922" w:rsidRPr="00557871" w:rsidRDefault="00B27922" w:rsidP="0055787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</w:tbl>
    <w:p w:rsidR="00E5048D" w:rsidRPr="001E0061" w:rsidRDefault="00E5048D" w:rsidP="000832FE">
      <w:pPr>
        <w:widowControl/>
        <w:autoSpaceDN/>
        <w:spacing w:line="240" w:lineRule="auto"/>
        <w:ind w:firstLine="0"/>
        <w:textAlignment w:val="auto"/>
        <w:rPr>
          <w:kern w:val="0"/>
          <w:sz w:val="24"/>
          <w:szCs w:val="24"/>
        </w:rPr>
      </w:pPr>
    </w:p>
    <w:p w:rsidR="00A0422F" w:rsidRPr="000832FE" w:rsidRDefault="00A0422F" w:rsidP="000832F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Проектом межевания территории предлагается образовать 8 земельных участков, которые будут отнесены к территориям общего пользования или</w:t>
      </w:r>
      <w:r w:rsidR="001E0061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имуществу общего пользования, в том числе</w:t>
      </w:r>
      <w:r w:rsidR="0052683D" w:rsidRPr="000832FE">
        <w:rPr>
          <w:kern w:val="0"/>
          <w:sz w:val="28"/>
          <w:szCs w:val="28"/>
        </w:rPr>
        <w:t xml:space="preserve"> в отношении которых предполага</w:t>
      </w:r>
      <w:r w:rsidR="00E5048D" w:rsidRPr="000832FE">
        <w:rPr>
          <w:kern w:val="0"/>
          <w:sz w:val="28"/>
          <w:szCs w:val="28"/>
        </w:rPr>
        <w:t>ю</w:t>
      </w:r>
      <w:r w:rsidRPr="000832FE">
        <w:rPr>
          <w:kern w:val="0"/>
          <w:sz w:val="28"/>
          <w:szCs w:val="28"/>
        </w:rPr>
        <w:t>тся резервирование и (или) изъятие для государственных или</w:t>
      </w:r>
      <w:r w:rsidR="001E0061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муниципальных нужд. Перечень и сведения о площади таких земельных участков приведены в таблице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4.</w:t>
      </w:r>
    </w:p>
    <w:p w:rsidR="00A0422F" w:rsidRPr="000832FE" w:rsidRDefault="00A0422F" w:rsidP="000832FE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Таблица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4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1552"/>
        <w:gridCol w:w="1430"/>
        <w:gridCol w:w="1211"/>
        <w:gridCol w:w="2205"/>
        <w:gridCol w:w="2342"/>
      </w:tblGrid>
      <w:tr w:rsidR="000832FE" w:rsidRPr="001E0061" w:rsidTr="001E0061">
        <w:trPr>
          <w:tblHeader/>
          <w:jc w:val="center"/>
        </w:trPr>
        <w:tc>
          <w:tcPr>
            <w:tcW w:w="433" w:type="pct"/>
          </w:tcPr>
          <w:p w:rsidR="00A0422F" w:rsidRPr="001E0061" w:rsidRDefault="000832FE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 </w:t>
            </w:r>
            <w:proofErr w:type="gramStart"/>
            <w:r w:rsidR="00A0422F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="00A0422F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Категория земель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Площадь, кв.</w:t>
            </w:r>
            <w:r w:rsidR="00E5048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</w:p>
        </w:tc>
        <w:tc>
          <w:tcPr>
            <w:tcW w:w="1152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Способ образования</w:t>
            </w:r>
          </w:p>
        </w:tc>
        <w:tc>
          <w:tcPr>
            <w:tcW w:w="1224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 разрешенного использования</w:t>
            </w:r>
            <w:r w:rsidR="00E5048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согласно классификатору</w:t>
            </w:r>
          </w:p>
        </w:tc>
      </w:tr>
      <w:tr w:rsidR="000832FE" w:rsidRPr="001E0061" w:rsidTr="001E0061">
        <w:trPr>
          <w:jc w:val="center"/>
        </w:trPr>
        <w:tc>
          <w:tcPr>
            <w:tcW w:w="4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</w:t>
            </w:r>
            <w:proofErr w:type="gramStart"/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844</w:t>
            </w:r>
          </w:p>
        </w:tc>
        <w:tc>
          <w:tcPr>
            <w:tcW w:w="1152" w:type="pct"/>
          </w:tcPr>
          <w:p w:rsidR="00A0422F" w:rsidRPr="001E0061" w:rsidRDefault="001E0061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4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Улично-дорожная сеть/ 12.0.2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0832FE" w:rsidRPr="001E0061" w:rsidTr="001E0061">
        <w:trPr>
          <w:jc w:val="center"/>
        </w:trPr>
        <w:tc>
          <w:tcPr>
            <w:tcW w:w="4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:ЗУ22</w:t>
            </w:r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1422</w:t>
            </w:r>
          </w:p>
        </w:tc>
        <w:tc>
          <w:tcPr>
            <w:tcW w:w="1152" w:type="pct"/>
          </w:tcPr>
          <w:p w:rsidR="00A0422F" w:rsidRPr="001E0061" w:rsidRDefault="001E0061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4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Улично-дорожная сеть/ 12.0.2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0832FE" w:rsidRPr="001E0061" w:rsidTr="001E0061">
        <w:trPr>
          <w:jc w:val="center"/>
        </w:trPr>
        <w:tc>
          <w:tcPr>
            <w:tcW w:w="4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:ЗУ23</w:t>
            </w:r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629</w:t>
            </w:r>
          </w:p>
        </w:tc>
        <w:tc>
          <w:tcPr>
            <w:tcW w:w="1152" w:type="pct"/>
          </w:tcPr>
          <w:p w:rsidR="00A0422F" w:rsidRPr="001E0061" w:rsidRDefault="001E0061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4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Улично-дорожная сеть</w:t>
            </w:r>
          </w:p>
        </w:tc>
      </w:tr>
      <w:tr w:rsidR="000832FE" w:rsidRPr="001E0061" w:rsidTr="001E0061">
        <w:trPr>
          <w:jc w:val="center"/>
        </w:trPr>
        <w:tc>
          <w:tcPr>
            <w:tcW w:w="4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:ЗУ24</w:t>
            </w:r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2433</w:t>
            </w:r>
          </w:p>
        </w:tc>
        <w:tc>
          <w:tcPr>
            <w:tcW w:w="1152" w:type="pct"/>
          </w:tcPr>
          <w:p w:rsidR="00A0422F" w:rsidRPr="001E0061" w:rsidRDefault="001E0061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4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Улично-дорожная сеть</w:t>
            </w:r>
          </w:p>
        </w:tc>
      </w:tr>
      <w:tr w:rsidR="000832FE" w:rsidRPr="001E0061" w:rsidTr="001E0061">
        <w:trPr>
          <w:jc w:val="center"/>
        </w:trPr>
        <w:tc>
          <w:tcPr>
            <w:tcW w:w="4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:ЗУ25</w:t>
            </w:r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4716</w:t>
            </w:r>
          </w:p>
        </w:tc>
        <w:tc>
          <w:tcPr>
            <w:tcW w:w="1152" w:type="pct"/>
          </w:tcPr>
          <w:p w:rsidR="00A0422F" w:rsidRPr="001E0061" w:rsidRDefault="001E0061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4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Улично-дорожная сеть</w:t>
            </w:r>
          </w:p>
        </w:tc>
      </w:tr>
      <w:tr w:rsidR="000832FE" w:rsidRPr="001E0061" w:rsidTr="001E0061">
        <w:trPr>
          <w:jc w:val="center"/>
        </w:trPr>
        <w:tc>
          <w:tcPr>
            <w:tcW w:w="4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:ЗУ26</w:t>
            </w:r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2102</w:t>
            </w:r>
          </w:p>
        </w:tc>
        <w:tc>
          <w:tcPr>
            <w:tcW w:w="1152" w:type="pct"/>
          </w:tcPr>
          <w:p w:rsidR="00A0422F" w:rsidRPr="001E0061" w:rsidRDefault="001E0061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4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Улично-дорожная сеть/ 12.0.2. 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Благоустройство территории</w:t>
            </w:r>
          </w:p>
        </w:tc>
      </w:tr>
      <w:tr w:rsidR="000832FE" w:rsidRPr="001E0061" w:rsidTr="001E0061">
        <w:trPr>
          <w:jc w:val="center"/>
        </w:trPr>
        <w:tc>
          <w:tcPr>
            <w:tcW w:w="4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7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:ЗУ27</w:t>
            </w:r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982</w:t>
            </w:r>
          </w:p>
        </w:tc>
        <w:tc>
          <w:tcPr>
            <w:tcW w:w="1152" w:type="pct"/>
          </w:tcPr>
          <w:p w:rsidR="00A0422F" w:rsidRPr="001E0061" w:rsidRDefault="001E0061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4" w:type="pct"/>
          </w:tcPr>
          <w:p w:rsidR="00A0422F" w:rsidRPr="001E0061" w:rsidRDefault="0052683D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12.0.2. </w:t>
            </w:r>
            <w:r w:rsidR="00A0422F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Благоустройство территории</w:t>
            </w:r>
          </w:p>
        </w:tc>
      </w:tr>
      <w:tr w:rsidR="000832FE" w:rsidRPr="001E0061" w:rsidTr="001E0061">
        <w:trPr>
          <w:jc w:val="center"/>
        </w:trPr>
        <w:tc>
          <w:tcPr>
            <w:tcW w:w="4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811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:ЗУ28</w:t>
            </w:r>
          </w:p>
        </w:tc>
        <w:tc>
          <w:tcPr>
            <w:tcW w:w="747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33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4867</w:t>
            </w:r>
          </w:p>
        </w:tc>
        <w:tc>
          <w:tcPr>
            <w:tcW w:w="1152" w:type="pct"/>
          </w:tcPr>
          <w:p w:rsidR="00A0422F" w:rsidRPr="001E0061" w:rsidRDefault="001E0061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Образование 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земель, государственная собственность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578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разграничена</w:t>
            </w:r>
          </w:p>
        </w:tc>
        <w:tc>
          <w:tcPr>
            <w:tcW w:w="1224" w:type="pct"/>
          </w:tcPr>
          <w:p w:rsidR="00A0422F" w:rsidRPr="001E0061" w:rsidRDefault="00A0422F" w:rsidP="001E006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12.0.1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Улично-дорожная сеть/ 12.0.2</w:t>
            </w:r>
            <w:r w:rsidR="0052683D"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1E00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Благоустройство территории</w:t>
            </w:r>
          </w:p>
        </w:tc>
      </w:tr>
    </w:tbl>
    <w:p w:rsidR="00A0422F" w:rsidRPr="001E0061" w:rsidRDefault="00A0422F" w:rsidP="000832FE">
      <w:pPr>
        <w:widowControl/>
        <w:autoSpaceDN/>
        <w:spacing w:line="240" w:lineRule="auto"/>
        <w:ind w:firstLine="0"/>
        <w:textAlignment w:val="auto"/>
        <w:rPr>
          <w:kern w:val="0"/>
          <w:sz w:val="24"/>
          <w:szCs w:val="24"/>
        </w:rPr>
      </w:pPr>
    </w:p>
    <w:p w:rsidR="00B03A2A" w:rsidRPr="000832FE" w:rsidRDefault="0052683D" w:rsidP="000832F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Определение координат</w:t>
      </w:r>
      <w:r w:rsidR="00B03A2A" w:rsidRPr="000832FE">
        <w:rPr>
          <w:kern w:val="0"/>
          <w:sz w:val="28"/>
          <w:szCs w:val="28"/>
        </w:rPr>
        <w:t xml:space="preserve"> объектов землепользования выполнено в</w:t>
      </w:r>
      <w:r w:rsidR="001E0061">
        <w:rPr>
          <w:kern w:val="0"/>
          <w:sz w:val="28"/>
          <w:szCs w:val="28"/>
        </w:rPr>
        <w:t> </w:t>
      </w:r>
      <w:r w:rsidR="00B03A2A" w:rsidRPr="000832FE">
        <w:rPr>
          <w:kern w:val="0"/>
          <w:sz w:val="28"/>
          <w:szCs w:val="28"/>
        </w:rPr>
        <w:t>системе координат МСК-36 на основе предоставленного топографо-геодезического материала.</w:t>
      </w:r>
    </w:p>
    <w:p w:rsidR="00A0422F" w:rsidRPr="000832FE" w:rsidRDefault="00A0422F" w:rsidP="000832F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Ведомость координат </w:t>
      </w:r>
      <w:r w:rsidR="0052683D" w:rsidRPr="000832FE">
        <w:rPr>
          <w:kern w:val="0"/>
          <w:sz w:val="28"/>
          <w:szCs w:val="28"/>
        </w:rPr>
        <w:t>характерных</w:t>
      </w:r>
      <w:r w:rsidRPr="000832FE">
        <w:rPr>
          <w:kern w:val="0"/>
          <w:sz w:val="28"/>
          <w:szCs w:val="28"/>
        </w:rPr>
        <w:t xml:space="preserve"> точек границ образуемых на 1 этапе земельных участков</w:t>
      </w:r>
      <w:r w:rsidR="0052683D" w:rsidRPr="000832FE">
        <w:rPr>
          <w:kern w:val="0"/>
          <w:sz w:val="28"/>
          <w:szCs w:val="28"/>
        </w:rPr>
        <w:t xml:space="preserve">, </w:t>
      </w:r>
      <w:r w:rsidRPr="000832FE">
        <w:rPr>
          <w:kern w:val="0"/>
          <w:sz w:val="28"/>
          <w:szCs w:val="28"/>
        </w:rPr>
        <w:t>их</w:t>
      </w:r>
      <w:r w:rsidR="0052683D" w:rsidRPr="000832FE">
        <w:rPr>
          <w:kern w:val="0"/>
          <w:sz w:val="28"/>
          <w:szCs w:val="28"/>
        </w:rPr>
        <w:t xml:space="preserve"> площади и виды</w:t>
      </w:r>
      <w:r w:rsidRPr="000832FE">
        <w:rPr>
          <w:kern w:val="0"/>
          <w:sz w:val="28"/>
          <w:szCs w:val="28"/>
        </w:rPr>
        <w:t xml:space="preserve"> разрешенного использования </w:t>
      </w:r>
      <w:r w:rsidR="0052683D" w:rsidRPr="000832FE">
        <w:rPr>
          <w:kern w:val="0"/>
          <w:sz w:val="28"/>
          <w:szCs w:val="28"/>
        </w:rPr>
        <w:t>приведены</w:t>
      </w:r>
      <w:r w:rsidRPr="000832FE">
        <w:rPr>
          <w:kern w:val="0"/>
          <w:sz w:val="28"/>
          <w:szCs w:val="28"/>
        </w:rPr>
        <w:t xml:space="preserve"> в таблице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5.</w:t>
      </w:r>
    </w:p>
    <w:p w:rsidR="00A0422F" w:rsidRPr="000832FE" w:rsidRDefault="00A0422F" w:rsidP="000832FE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Таблица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508"/>
        <w:gridCol w:w="1654"/>
        <w:gridCol w:w="1795"/>
        <w:gridCol w:w="11"/>
        <w:gridCol w:w="10"/>
        <w:gridCol w:w="3097"/>
      </w:tblGrid>
      <w:tr w:rsidR="000832FE" w:rsidRPr="002D247F" w:rsidTr="001E0061">
        <w:trPr>
          <w:trHeight w:val="413"/>
          <w:tblHeader/>
          <w:jc w:val="center"/>
        </w:trPr>
        <w:tc>
          <w:tcPr>
            <w:tcW w:w="781" w:type="pct"/>
            <w:vMerge w:val="restart"/>
            <w:shd w:val="clear" w:color="auto" w:fill="auto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Номер характерной</w:t>
            </w:r>
            <w:r w:rsidR="000832FE" w:rsidRPr="002D247F">
              <w:rPr>
                <w:rFonts w:cs="Times New Roman"/>
                <w:spacing w:val="-4"/>
              </w:rPr>
              <w:t xml:space="preserve"> </w:t>
            </w:r>
            <w:r w:rsidRPr="002D247F">
              <w:rPr>
                <w:rFonts w:cs="Times New Roman"/>
                <w:spacing w:val="-4"/>
              </w:rPr>
              <w:t>точки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Координаты</w:t>
            </w:r>
          </w:p>
        </w:tc>
        <w:tc>
          <w:tcPr>
            <w:tcW w:w="949" w:type="pct"/>
            <w:gridSpan w:val="3"/>
            <w:vMerge w:val="restart"/>
            <w:shd w:val="clear" w:color="auto" w:fill="auto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Площадь, </w:t>
            </w:r>
            <w:proofErr w:type="gramStart"/>
            <w:r w:rsidRPr="002D247F">
              <w:rPr>
                <w:rFonts w:cs="Times New Roman"/>
                <w:spacing w:val="-4"/>
              </w:rPr>
              <w:t>га</w:t>
            </w:r>
            <w:proofErr w:type="gramEnd"/>
          </w:p>
        </w:tc>
        <w:tc>
          <w:tcPr>
            <w:tcW w:w="1618" w:type="pct"/>
            <w:vMerge w:val="restart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Вид разрешенного использования </w:t>
            </w:r>
            <w:r w:rsidR="004C015D" w:rsidRPr="002D247F">
              <w:rPr>
                <w:rFonts w:cs="Times New Roman"/>
                <w:spacing w:val="-4"/>
              </w:rPr>
              <w:t>согласно К</w:t>
            </w:r>
            <w:r w:rsidRPr="002D247F">
              <w:rPr>
                <w:rFonts w:cs="Times New Roman"/>
                <w:spacing w:val="-4"/>
              </w:rPr>
              <w:t>лассификатору</w:t>
            </w:r>
          </w:p>
        </w:tc>
      </w:tr>
      <w:tr w:rsidR="000832FE" w:rsidRPr="002D247F" w:rsidTr="001E0061">
        <w:trPr>
          <w:trHeight w:val="412"/>
          <w:tblHeader/>
          <w:jc w:val="center"/>
        </w:trPr>
        <w:tc>
          <w:tcPr>
            <w:tcW w:w="781" w:type="pct"/>
            <w:vMerge/>
            <w:shd w:val="clear" w:color="auto" w:fill="auto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88" w:type="pct"/>
            <w:shd w:val="clear" w:color="auto" w:fill="auto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  <w:lang w:val="en-US"/>
              </w:rPr>
            </w:pPr>
            <w:r w:rsidRPr="002D247F">
              <w:rPr>
                <w:rFonts w:cs="Times New Roman"/>
                <w:spacing w:val="-4"/>
                <w:lang w:val="en-US"/>
              </w:rPr>
              <w:t>X</w:t>
            </w:r>
          </w:p>
        </w:tc>
        <w:tc>
          <w:tcPr>
            <w:tcW w:w="864" w:type="pct"/>
            <w:shd w:val="clear" w:color="auto" w:fill="auto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  <w:lang w:val="en-US"/>
              </w:rPr>
              <w:t>Y</w:t>
            </w:r>
          </w:p>
        </w:tc>
        <w:tc>
          <w:tcPr>
            <w:tcW w:w="949" w:type="pct"/>
            <w:gridSpan w:val="3"/>
            <w:vMerge/>
            <w:shd w:val="clear" w:color="auto" w:fill="auto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:ЗУ</w:t>
            </w:r>
            <w:proofErr w:type="gramStart"/>
            <w:r w:rsidRPr="002D247F">
              <w:rPr>
                <w:rFonts w:cs="Times New Roman"/>
                <w:spacing w:val="-4"/>
              </w:rPr>
              <w:t>1</w:t>
            </w:r>
            <w:proofErr w:type="gramEnd"/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88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507868.02</w:t>
            </w:r>
          </w:p>
        </w:tc>
        <w:tc>
          <w:tcPr>
            <w:tcW w:w="864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1301946.88</w:t>
            </w:r>
          </w:p>
        </w:tc>
        <w:tc>
          <w:tcPr>
            <w:tcW w:w="949" w:type="pct"/>
            <w:gridSpan w:val="3"/>
            <w:vMerge w:val="restart"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0,3237</w:t>
            </w:r>
          </w:p>
        </w:tc>
        <w:tc>
          <w:tcPr>
            <w:tcW w:w="1618" w:type="pct"/>
            <w:vMerge w:val="restart"/>
          </w:tcPr>
          <w:p w:rsidR="002D247F" w:rsidRDefault="0052683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2.6. Многоэтажная</w:t>
            </w:r>
          </w:p>
          <w:p w:rsidR="002D247F" w:rsidRDefault="0052683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  <w:p w:rsidR="0052683D" w:rsidRPr="002D247F" w:rsidRDefault="0052683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(высотная застройка)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265</w:t>
            </w:r>
          </w:p>
        </w:tc>
        <w:tc>
          <w:tcPr>
            <w:tcW w:w="788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507867.26</w:t>
            </w:r>
          </w:p>
        </w:tc>
        <w:tc>
          <w:tcPr>
            <w:tcW w:w="864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1301983.34</w:t>
            </w:r>
          </w:p>
        </w:tc>
        <w:tc>
          <w:tcPr>
            <w:tcW w:w="949" w:type="pct"/>
            <w:gridSpan w:val="3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88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507779.88</w:t>
            </w:r>
          </w:p>
        </w:tc>
        <w:tc>
          <w:tcPr>
            <w:tcW w:w="864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1301982.68</w:t>
            </w:r>
          </w:p>
        </w:tc>
        <w:tc>
          <w:tcPr>
            <w:tcW w:w="949" w:type="pct"/>
            <w:gridSpan w:val="3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88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507779.51</w:t>
            </w:r>
          </w:p>
        </w:tc>
        <w:tc>
          <w:tcPr>
            <w:tcW w:w="864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1301945.88</w:t>
            </w:r>
          </w:p>
        </w:tc>
        <w:tc>
          <w:tcPr>
            <w:tcW w:w="949" w:type="pct"/>
            <w:gridSpan w:val="3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88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507798.13</w:t>
            </w:r>
          </w:p>
        </w:tc>
        <w:tc>
          <w:tcPr>
            <w:tcW w:w="864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1301945.71</w:t>
            </w:r>
          </w:p>
        </w:tc>
        <w:tc>
          <w:tcPr>
            <w:tcW w:w="949" w:type="pct"/>
            <w:gridSpan w:val="3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88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507868.02</w:t>
            </w:r>
          </w:p>
        </w:tc>
        <w:tc>
          <w:tcPr>
            <w:tcW w:w="864" w:type="pct"/>
          </w:tcPr>
          <w:p w:rsidR="0052683D" w:rsidRPr="002D247F" w:rsidRDefault="0052683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1301946.88</w:t>
            </w:r>
          </w:p>
        </w:tc>
        <w:tc>
          <w:tcPr>
            <w:tcW w:w="949" w:type="pct"/>
            <w:gridSpan w:val="3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52683D" w:rsidRPr="002D247F" w:rsidRDefault="0052683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:ЗУ</w:t>
            </w:r>
            <w:proofErr w:type="gramStart"/>
            <w:r w:rsidRPr="002D247F">
              <w:rPr>
                <w:rFonts w:cs="Times New Roman"/>
                <w:spacing w:val="-4"/>
              </w:rPr>
              <w:t>2</w:t>
            </w:r>
            <w:proofErr w:type="gramEnd"/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507908.83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1302064.68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0,0160</w:t>
            </w:r>
          </w:p>
        </w:tc>
        <w:tc>
          <w:tcPr>
            <w:tcW w:w="1618" w:type="pct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3.1.1. Предоставление коммунальных услуг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507906.54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1302065.46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507906.59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1302085.15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507919.81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1302087.31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507908.83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1302064.68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:ЗУ3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507887.28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1302085.33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0,5916</w:t>
            </w:r>
          </w:p>
        </w:tc>
        <w:tc>
          <w:tcPr>
            <w:tcW w:w="1618" w:type="pct"/>
            <w:vMerge w:val="restart"/>
          </w:tcPr>
          <w:p w:rsidR="002D247F" w:rsidRDefault="0010227A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2.6. Многоэтажная</w:t>
            </w:r>
          </w:p>
          <w:p w:rsidR="002D247F" w:rsidRDefault="0010227A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  <w:p w:rsidR="0010227A" w:rsidRPr="002D247F" w:rsidRDefault="0010227A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(высотная застройка)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507906.59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1302085.15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507919.81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1302087.31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507928.74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1302105.79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507942.36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1302133.34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507932.74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1302140.33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507902.59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1302141.10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507846.32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1302142.54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507824.03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1302141.98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507827.62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1302085.91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507887.28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1302085.33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</w:t>
            </w:r>
            <w:proofErr w:type="gramStart"/>
            <w:r w:rsidRPr="002D247F">
              <w:rPr>
                <w:spacing w:val="-4"/>
              </w:rPr>
              <w:t>4</w:t>
            </w:r>
            <w:proofErr w:type="gramEnd"/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507900.90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1302239.05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0,5022</w:t>
            </w:r>
          </w:p>
        </w:tc>
        <w:tc>
          <w:tcPr>
            <w:tcW w:w="1618" w:type="pct"/>
            <w:vMerge w:val="restart"/>
          </w:tcPr>
          <w:p w:rsid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2.6. Многоэтажная</w:t>
            </w:r>
          </w:p>
          <w:p w:rsid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  <w:p w:rsidR="0010227A" w:rsidRP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(высотная застройка)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507903.76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1302238.40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507911.65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1302219.86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507910.29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1302219.27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507914.25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1302210.09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507921.12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1302213.05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507928.14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1302187.69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507935.13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1302187.50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507931.55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1302179.42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507929.45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1302174.81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507947.00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1302143.50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507942.36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1302133.34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507932.74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1302140.33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507902.59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1302141.10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507856.44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1302224.91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507872.44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1302239.25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507894.31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1302251.16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507900.90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1302239.05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:ЗУ5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507834.79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1302273.26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0,3455</w:t>
            </w:r>
          </w:p>
        </w:tc>
        <w:tc>
          <w:tcPr>
            <w:tcW w:w="1618" w:type="pct"/>
            <w:vMerge w:val="restart"/>
          </w:tcPr>
          <w:p w:rsid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2.6. Многоэтажная</w:t>
            </w:r>
          </w:p>
          <w:p w:rsid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  <w:p w:rsidR="0010227A" w:rsidRP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(высотная застройка)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507835.84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1302262.25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507835.66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1302261.12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507836.83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1302260.03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507837.70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1302245.61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507836.95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1302244.33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507838.06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1302239.68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507839.02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1302223.85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507856.44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1302224.91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507872.44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1302239.25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507894.31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1302251.16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507878.41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1302280.35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507906.95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1302295.87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507903.66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1302301.89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507867.55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1302303.85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507865.48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1302305.52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507845.51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1302284.77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507834.10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1302285.03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507834.79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1302273.26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</w:t>
            </w:r>
            <w:proofErr w:type="gramStart"/>
            <w:r w:rsidRPr="002D247F">
              <w:rPr>
                <w:spacing w:val="-4"/>
              </w:rPr>
              <w:t>6</w:t>
            </w:r>
            <w:proofErr w:type="gramEnd"/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507928.48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1302216.23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0,0844</w:t>
            </w:r>
          </w:p>
        </w:tc>
        <w:tc>
          <w:tcPr>
            <w:tcW w:w="1618" w:type="pct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12.0.1. Улично-дорожная сеть/ 12.0.2. </w:t>
            </w:r>
            <w:r w:rsidRPr="002D247F">
              <w:rPr>
                <w:rFonts w:cs="Times New Roman"/>
                <w:spacing w:val="-4"/>
              </w:rPr>
              <w:lastRenderedPageBreak/>
              <w:t>Благоустройство территории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507931.39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1302219.29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507933.21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1302202.41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507960.87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1302205.14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507977.40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1302205.31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507970.14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1302189.50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507967.55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1302191.12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507957.18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1302190.01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507935.13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1302187.50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507928.14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1302187.69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507921.12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1302213.05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507928.48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1302216.23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</w:t>
            </w:r>
            <w:proofErr w:type="gramStart"/>
            <w:r w:rsidRPr="002D247F">
              <w:rPr>
                <w:spacing w:val="-4"/>
              </w:rPr>
              <w:t>7</w:t>
            </w:r>
            <w:proofErr w:type="gramEnd"/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507737.71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1302212.66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0,3284</w:t>
            </w:r>
          </w:p>
        </w:tc>
        <w:tc>
          <w:tcPr>
            <w:tcW w:w="1618" w:type="pct"/>
            <w:vMerge w:val="restart"/>
          </w:tcPr>
          <w:p w:rsidR="002D247F" w:rsidRDefault="002D247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2.5. </w:t>
            </w:r>
            <w:proofErr w:type="spellStart"/>
            <w:r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507759.18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1302212.46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507759.30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1302224.90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507780.06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1302224.83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507780.27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1302241.11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507780.61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1302263.94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507780.84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1302290.26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507759.23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1302290.03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507759.71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1302308.40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507756.95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1302310.67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507753.16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1302310.76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507753.01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1302299.47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507738.78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1302299.61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507737.71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1302212.66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507778.84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1302279.20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507779.22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1302287.49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507759.95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1302288.32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507759.55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1302280.13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507778.84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1302279.20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:ЗУ8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507810.49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1302212.32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0,2154</w:t>
            </w:r>
          </w:p>
        </w:tc>
        <w:tc>
          <w:tcPr>
            <w:tcW w:w="1618" w:type="pct"/>
            <w:vMerge w:val="restart"/>
          </w:tcPr>
          <w:p w:rsidR="002D247F" w:rsidRDefault="0010227A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2.5. </w:t>
            </w:r>
            <w:proofErr w:type="spellStart"/>
            <w:r w:rsidRPr="002D247F"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10227A" w:rsidRPr="002D247F" w:rsidRDefault="0010227A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507811.26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1302205.80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507821.12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1302187.42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507737.48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1302188.21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507737.71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1302212.66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507759.18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1302212.46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507759.30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1302224.90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507780.06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1302224.83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121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507779.90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1302212.26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507810.49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1302212.32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</w:t>
            </w:r>
            <w:proofErr w:type="gramStart"/>
            <w:r w:rsidRPr="002D247F">
              <w:rPr>
                <w:spacing w:val="-4"/>
              </w:rPr>
              <w:t>9</w:t>
            </w:r>
            <w:proofErr w:type="gramEnd"/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507793.79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1302107.96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0,0142</w:t>
            </w:r>
          </w:p>
        </w:tc>
        <w:tc>
          <w:tcPr>
            <w:tcW w:w="1618" w:type="pct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3.1.1. Предоставление коммунальных услуг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507793.82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1302118.88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507806.46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1302118.80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507807.11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1302107.79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507793.79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1302107.96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:ЗУ10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507736.15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1302047.80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0,7817</w:t>
            </w:r>
          </w:p>
        </w:tc>
        <w:tc>
          <w:tcPr>
            <w:tcW w:w="1618" w:type="pct"/>
            <w:vMerge w:val="restart"/>
          </w:tcPr>
          <w:p w:rsid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2.6. Многоэтажная</w:t>
            </w:r>
          </w:p>
          <w:p w:rsid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  <w:p w:rsidR="0010227A" w:rsidRP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(высотная застройка)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507754.59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1302048.66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507761.04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1302048.65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507761.34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1302064.02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507794.09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1302063.61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507793.87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1302055.06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507809.90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b/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1302055.36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270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507807.81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1302096.17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507807.11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1302107.79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507793.79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1302107.96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507793.82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1302118.88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507806.46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1302118.80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271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507805.04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1302142.47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507803.35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1302170.75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272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507771.21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1302170.53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507737.31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1302170.30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273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507736.77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1302112.80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89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507736.15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1302047.80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:ЗУ11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87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507793.87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1302045.20</w:t>
            </w:r>
          </w:p>
        </w:tc>
        <w:tc>
          <w:tcPr>
            <w:tcW w:w="949" w:type="pct"/>
            <w:gridSpan w:val="3"/>
            <w:vMerge w:val="restart"/>
          </w:tcPr>
          <w:p w:rsidR="00A0422F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0,0164</w:t>
            </w:r>
          </w:p>
        </w:tc>
        <w:tc>
          <w:tcPr>
            <w:tcW w:w="1618" w:type="pct"/>
            <w:vMerge w:val="restart"/>
          </w:tcPr>
          <w:p w:rsidR="00A0422F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3.1.1. Предоставление коммунальных услуг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94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507793.87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1302055.06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101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507809.90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b/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1302055.36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102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507810.42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1302045.11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87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507793.87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1302045.20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:ЗУ12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507742.77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1302038.00</w:t>
            </w:r>
          </w:p>
        </w:tc>
        <w:tc>
          <w:tcPr>
            <w:tcW w:w="949" w:type="pct"/>
            <w:gridSpan w:val="3"/>
            <w:vMerge w:val="restart"/>
          </w:tcPr>
          <w:p w:rsidR="0010227A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0,3587</w:t>
            </w:r>
          </w:p>
        </w:tc>
        <w:tc>
          <w:tcPr>
            <w:tcW w:w="1618" w:type="pct"/>
            <w:vMerge w:val="restart"/>
          </w:tcPr>
          <w:p w:rsid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2.6. Многоэтажная</w:t>
            </w:r>
          </w:p>
          <w:p w:rsid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  <w:p w:rsidR="0010227A" w:rsidRP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(высотная застройка)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507754.77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1302037.89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90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507754.59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1302048.66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91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507761.04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1302048.65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507761.34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1302064.02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507794.09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1302063.61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94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507793.87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1302055.06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507793.87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1302045.20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102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507810.42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1302045.11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266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507810.72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b/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1302039.27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103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507813.22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1302000.74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268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507775.26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1302001.33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267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507741.93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1302002.02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85</w:t>
            </w:r>
          </w:p>
        </w:tc>
        <w:tc>
          <w:tcPr>
            <w:tcW w:w="788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507742.77</w:t>
            </w:r>
          </w:p>
        </w:tc>
        <w:tc>
          <w:tcPr>
            <w:tcW w:w="864" w:type="pct"/>
          </w:tcPr>
          <w:p w:rsidR="0010227A" w:rsidRPr="002D247F" w:rsidRDefault="0010227A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1302038.00</w:t>
            </w:r>
          </w:p>
        </w:tc>
        <w:tc>
          <w:tcPr>
            <w:tcW w:w="949" w:type="pct"/>
            <w:gridSpan w:val="3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10227A" w:rsidRPr="002D247F" w:rsidRDefault="0010227A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:ЗУ13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211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507629.64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1301805.25</w:t>
            </w:r>
          </w:p>
        </w:tc>
        <w:tc>
          <w:tcPr>
            <w:tcW w:w="949" w:type="pct"/>
            <w:gridSpan w:val="3"/>
            <w:vMerge w:val="restart"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0,5331</w:t>
            </w:r>
          </w:p>
        </w:tc>
        <w:tc>
          <w:tcPr>
            <w:tcW w:w="1618" w:type="pct"/>
            <w:vMerge w:val="restart"/>
          </w:tcPr>
          <w:p w:rsidR="002D247F" w:rsidRDefault="004C015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2.5.</w:t>
            </w:r>
            <w:r w:rsidR="00730B01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2D247F"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4C015D" w:rsidRPr="002D247F" w:rsidRDefault="004C015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212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507595.33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1301805.85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213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507595.68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1301815.69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214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507596.22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1301833.55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215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507714.60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1301832.53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507713.91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1301779.24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217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507709.52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1301779.25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219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507634.61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1301779.46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220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507629.33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1301779.52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211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507629.64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1301805.25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205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507629.96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1301811.19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206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507630.25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1301823.68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207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507617.75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1301823.97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208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507617.61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1301817.67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209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507619.05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1301817.64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210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507618.92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1301811.64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205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507629.96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1301811.19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:ЗУ14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197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507715.17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1301877.12</w:t>
            </w:r>
          </w:p>
        </w:tc>
        <w:tc>
          <w:tcPr>
            <w:tcW w:w="949" w:type="pct"/>
            <w:gridSpan w:val="3"/>
            <w:vMerge w:val="restart"/>
          </w:tcPr>
          <w:p w:rsidR="00A0422F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0,4820</w:t>
            </w:r>
          </w:p>
        </w:tc>
        <w:tc>
          <w:tcPr>
            <w:tcW w:w="1618" w:type="pct"/>
            <w:vMerge w:val="restart"/>
          </w:tcPr>
          <w:p w:rsidR="002D247F" w:rsidRDefault="004C015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2.5. </w:t>
            </w:r>
            <w:proofErr w:type="spellStart"/>
            <w:r w:rsidRPr="002D247F"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A0422F" w:rsidRPr="002D247F" w:rsidRDefault="004C015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198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507654.13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1301877.61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199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507654.21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1301881.95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200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507628.73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1301882.29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201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507628.32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1301860.00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202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507614.69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1301860.25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203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507603.59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1301860.47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204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507597.04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1301860.58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214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507596.22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1301833.55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215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507714.60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1301832.53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  <w:tcBorders>
              <w:bottom w:val="single" w:sz="4" w:space="0" w:color="auto"/>
            </w:tcBorders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197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507715.17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1301877.12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  <w:tcBorders>
              <w:bottom w:val="nil"/>
            </w:tcBorders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:ЗУ15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  <w:tcBorders>
              <w:top w:val="single" w:sz="4" w:space="0" w:color="auto"/>
            </w:tcBorders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192</w:t>
            </w:r>
          </w:p>
        </w:tc>
        <w:tc>
          <w:tcPr>
            <w:tcW w:w="788" w:type="pct"/>
            <w:tcBorders>
              <w:top w:val="single" w:sz="4" w:space="0" w:color="auto"/>
            </w:tcBorders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507653.84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1301935.11</w:t>
            </w:r>
          </w:p>
        </w:tc>
        <w:tc>
          <w:tcPr>
            <w:tcW w:w="949" w:type="pct"/>
            <w:gridSpan w:val="3"/>
            <w:vMerge w:val="restart"/>
            <w:tcBorders>
              <w:top w:val="single" w:sz="4" w:space="0" w:color="auto"/>
            </w:tcBorders>
          </w:tcPr>
          <w:p w:rsidR="00A0422F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0,4973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</w:tcBorders>
          </w:tcPr>
          <w:p w:rsidR="002D247F" w:rsidRDefault="004C015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2.5. </w:t>
            </w:r>
            <w:proofErr w:type="spellStart"/>
            <w:r w:rsidRPr="002D247F"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A0422F" w:rsidRPr="002D247F" w:rsidRDefault="004C015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193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507685.44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1301934.96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194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507686.36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1301985.55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195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507716.56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1301984.95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196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507715.85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1301929.99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197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507715.17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1301877.12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198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507654.13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1301877.61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199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507654.21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1301881.95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192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507653.84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1301935.11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177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507684.98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1301887.98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178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507685.04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1301893.99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179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507676.65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1301894.07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180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507676.59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1301888.06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177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507684.98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1301887.98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181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507708.27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1301890.46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182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507708.07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1301897.90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183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507701.57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1301897.72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184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507701.78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1301890.28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181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507708.27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1301890.46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lastRenderedPageBreak/>
              <w:t>:ЗУ16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185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507576.85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1301987.66</w:t>
            </w:r>
          </w:p>
        </w:tc>
        <w:tc>
          <w:tcPr>
            <w:tcW w:w="949" w:type="pct"/>
            <w:gridSpan w:val="3"/>
            <w:vMerge w:val="restart"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0,3890</w:t>
            </w:r>
          </w:p>
        </w:tc>
        <w:tc>
          <w:tcPr>
            <w:tcW w:w="1618" w:type="pct"/>
            <w:vMerge w:val="restart"/>
          </w:tcPr>
          <w:p w:rsidR="002D247F" w:rsidRDefault="004C015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2.5. </w:t>
            </w:r>
            <w:proofErr w:type="spellStart"/>
            <w:r w:rsidRPr="002D247F"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4C015D" w:rsidRPr="002D247F" w:rsidRDefault="004C015D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186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507576.83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1301966.62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187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507575.54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1301966.51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188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507575.76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1301958.10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189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507577.37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1301958.07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190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507621.03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1301957.93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191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507653.69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1301956.75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192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507653.84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1301935.11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193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507685.44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1301934.96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194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507686.36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1301985.55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185</w:t>
            </w:r>
          </w:p>
        </w:tc>
        <w:tc>
          <w:tcPr>
            <w:tcW w:w="788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507576.85</w:t>
            </w:r>
          </w:p>
        </w:tc>
        <w:tc>
          <w:tcPr>
            <w:tcW w:w="864" w:type="pct"/>
          </w:tcPr>
          <w:p w:rsidR="004C015D" w:rsidRPr="002D247F" w:rsidRDefault="004C015D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1301987.66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:ЗУ17</w:t>
            </w:r>
          </w:p>
        </w:tc>
      </w:tr>
      <w:tr w:rsidR="001E0061" w:rsidRPr="002D247F" w:rsidTr="001E0061">
        <w:trPr>
          <w:trHeight w:val="252"/>
          <w:jc w:val="center"/>
        </w:trPr>
        <w:tc>
          <w:tcPr>
            <w:tcW w:w="781" w:type="pct"/>
          </w:tcPr>
          <w:p w:rsidR="001E0061" w:rsidRPr="002D247F" w:rsidRDefault="001E0061" w:rsidP="001E0061">
            <w:pPr>
              <w:spacing w:line="240" w:lineRule="auto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166</w:t>
            </w:r>
          </w:p>
        </w:tc>
        <w:tc>
          <w:tcPr>
            <w:tcW w:w="788" w:type="pct"/>
          </w:tcPr>
          <w:p w:rsidR="001E0061" w:rsidRPr="002D247F" w:rsidRDefault="001E0061" w:rsidP="001E0061">
            <w:pPr>
              <w:spacing w:line="240" w:lineRule="auto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507688.30</w:t>
            </w:r>
          </w:p>
        </w:tc>
        <w:tc>
          <w:tcPr>
            <w:tcW w:w="864" w:type="pct"/>
          </w:tcPr>
          <w:p w:rsidR="001E0061" w:rsidRPr="002D247F" w:rsidRDefault="001E0061" w:rsidP="001E0061">
            <w:pPr>
              <w:spacing w:line="240" w:lineRule="auto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1302110.50</w:t>
            </w:r>
          </w:p>
        </w:tc>
        <w:tc>
          <w:tcPr>
            <w:tcW w:w="949" w:type="pct"/>
            <w:gridSpan w:val="3"/>
            <w:vMerge w:val="restart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0,2803</w:t>
            </w:r>
          </w:p>
        </w:tc>
        <w:tc>
          <w:tcPr>
            <w:tcW w:w="1618" w:type="pct"/>
            <w:vMerge w:val="restart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2.5. </w:t>
            </w:r>
            <w:proofErr w:type="spellStart"/>
            <w:r w:rsidRPr="002D247F">
              <w:rPr>
                <w:rFonts w:cs="Times New Roman"/>
                <w:spacing w:val="-4"/>
              </w:rPr>
              <w:t>Среднеэтажная</w:t>
            </w:r>
            <w:proofErr w:type="spellEnd"/>
            <w:r w:rsidRPr="002D247F">
              <w:rPr>
                <w:rFonts w:cs="Times New Roman"/>
                <w:spacing w:val="-4"/>
              </w:rPr>
              <w:t xml:space="preserve"> 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167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507717.75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1302110.25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168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507716.76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1302016.80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169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507693.96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1302016.19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170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507694.31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1302004.49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171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507688.02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1302004.50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172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507688.20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1302073.09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166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507688.30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1302110.50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:ЗУ18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171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507688.02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1302004.50</w:t>
            </w:r>
          </w:p>
        </w:tc>
        <w:tc>
          <w:tcPr>
            <w:tcW w:w="949" w:type="pct"/>
            <w:gridSpan w:val="3"/>
            <w:vMerge w:val="restart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0,4944</w:t>
            </w:r>
          </w:p>
        </w:tc>
        <w:tc>
          <w:tcPr>
            <w:tcW w:w="1618" w:type="pct"/>
            <w:vMerge w:val="restart"/>
          </w:tcPr>
          <w:p w:rsidR="002D247F" w:rsidRDefault="001E0061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2.5. </w:t>
            </w:r>
            <w:proofErr w:type="spellStart"/>
            <w:r w:rsidRPr="002D247F"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A0422F" w:rsidRPr="002D247F" w:rsidRDefault="001E0061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172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507688.20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1302073.09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173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507638.20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1302073.76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174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507638.33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1302042.66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175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507597.40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1302042.55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176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507597.70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1302005.46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171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507688.02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1302004.50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:ЗУ19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165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507596.82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1302111.28</w:t>
            </w:r>
          </w:p>
        </w:tc>
        <w:tc>
          <w:tcPr>
            <w:tcW w:w="949" w:type="pct"/>
            <w:gridSpan w:val="3"/>
            <w:vMerge w:val="restart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0,4683</w:t>
            </w:r>
          </w:p>
        </w:tc>
        <w:tc>
          <w:tcPr>
            <w:tcW w:w="1618" w:type="pct"/>
            <w:vMerge w:val="restart"/>
          </w:tcPr>
          <w:p w:rsidR="002D247F" w:rsidRDefault="002D247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2.5. </w:t>
            </w:r>
            <w:proofErr w:type="spellStart"/>
            <w:r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A0422F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166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507688.30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1302110.50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172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507688.20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1302073.09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173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507638.20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1302073.76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174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507638.33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1302042.66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175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507597.40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1302042.55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165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507596.82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1302111.28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:ЗУ20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136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507584.55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1302269.77</w:t>
            </w:r>
          </w:p>
        </w:tc>
        <w:tc>
          <w:tcPr>
            <w:tcW w:w="949" w:type="pct"/>
            <w:gridSpan w:val="3"/>
            <w:vMerge w:val="restart"/>
          </w:tcPr>
          <w:p w:rsidR="00A0422F" w:rsidRPr="002D247F" w:rsidRDefault="001E0061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0,7539</w:t>
            </w:r>
          </w:p>
        </w:tc>
        <w:tc>
          <w:tcPr>
            <w:tcW w:w="1618" w:type="pct"/>
            <w:vMerge w:val="restart"/>
          </w:tcPr>
          <w:p w:rsidR="002D247F" w:rsidRDefault="001E0061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 xml:space="preserve">2.5. </w:t>
            </w:r>
            <w:proofErr w:type="spellStart"/>
            <w:r w:rsidRPr="002D247F">
              <w:rPr>
                <w:rFonts w:cs="Times New Roman"/>
                <w:spacing w:val="-4"/>
              </w:rPr>
              <w:t>Среднеэтажная</w:t>
            </w:r>
            <w:proofErr w:type="spellEnd"/>
          </w:p>
          <w:p w:rsidR="00A0422F" w:rsidRPr="002D247F" w:rsidRDefault="001E0061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137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507572.97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1302270.37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138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507573.07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1302297.97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139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507572.48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1302311.23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148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507661.27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1302310.03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149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507661.25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1302308.60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150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507711.40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1302307.95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151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507719.64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1302309.24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152</w:t>
            </w:r>
          </w:p>
        </w:tc>
        <w:tc>
          <w:tcPr>
            <w:tcW w:w="788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507718.71</w:t>
            </w:r>
          </w:p>
        </w:tc>
        <w:tc>
          <w:tcPr>
            <w:tcW w:w="864" w:type="pct"/>
          </w:tcPr>
          <w:p w:rsidR="00A0422F" w:rsidRPr="002D247F" w:rsidRDefault="00A0422F" w:rsidP="001E006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1302254.58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1E0061">
            <w:pPr>
              <w:pStyle w:val="afff2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507608.39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1302255.65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158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507608.75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1302260.47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134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507608.87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1302272.99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135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507596.42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1302273.11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159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507596.30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1302260.63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160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507584.36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1302258.04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136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507584.55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1302269.77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5000" w:type="pct"/>
            <w:gridSpan w:val="7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:ЗУ21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153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507611.42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1302201.61</w:t>
            </w:r>
          </w:p>
        </w:tc>
        <w:tc>
          <w:tcPr>
            <w:tcW w:w="949" w:type="pct"/>
            <w:gridSpan w:val="3"/>
            <w:vMerge w:val="restart"/>
          </w:tcPr>
          <w:p w:rsidR="00A0422F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0,4654</w:t>
            </w:r>
          </w:p>
        </w:tc>
        <w:tc>
          <w:tcPr>
            <w:tcW w:w="1618" w:type="pct"/>
            <w:vMerge w:val="restart"/>
          </w:tcPr>
          <w:p w:rsidR="002D247F" w:rsidRDefault="002D247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2.6. Многоэтажная</w:t>
            </w:r>
          </w:p>
          <w:p w:rsidR="002D247F" w:rsidRDefault="002D247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  <w:p w:rsidR="00A0422F" w:rsidRPr="002D247F" w:rsidRDefault="002D247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(высотная застройка)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154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507611.22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1302211.91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155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507603.26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1302212.03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156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507603.69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1302255.70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157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507608.39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1302255.65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158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507608.75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1302260.47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159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507596.30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1302260.63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160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507584.36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1302258.04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161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507570.14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1302258.63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162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507570.10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1302255.99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163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507519.70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1302256.89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164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507519.88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1302204.47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153</w:t>
            </w:r>
          </w:p>
        </w:tc>
        <w:tc>
          <w:tcPr>
            <w:tcW w:w="788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507611.42</w:t>
            </w:r>
          </w:p>
        </w:tc>
        <w:tc>
          <w:tcPr>
            <w:tcW w:w="864" w:type="pct"/>
          </w:tcPr>
          <w:p w:rsidR="00A0422F" w:rsidRPr="002D247F" w:rsidRDefault="00A0422F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1302201.61</w:t>
            </w:r>
          </w:p>
        </w:tc>
        <w:tc>
          <w:tcPr>
            <w:tcW w:w="949" w:type="pct"/>
            <w:gridSpan w:val="3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A0422F" w:rsidRPr="002D247F" w:rsidRDefault="00A0422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:ЗУ22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52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507827.16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1302291.95</w:t>
            </w:r>
          </w:p>
        </w:tc>
        <w:tc>
          <w:tcPr>
            <w:tcW w:w="949" w:type="pct"/>
            <w:gridSpan w:val="3"/>
            <w:vMerge w:val="restart"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0,1422</w:t>
            </w:r>
          </w:p>
        </w:tc>
        <w:tc>
          <w:tcPr>
            <w:tcW w:w="1618" w:type="pct"/>
            <w:vMerge w:val="restart"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12.0.1. Улично-дорожная сеть/ 12.0.2. Благоустройство территории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53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507818.15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1302291.6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54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507808.09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1302290.54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55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507807.69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1302290.54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56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507808.65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1302263.73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253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507809.41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1302240.73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254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507809.65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1302235.51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64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507838.06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1302239.68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63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507836.95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1302244.33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75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507829.37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1302243.66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228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507829.48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1302242.84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229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507826.35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1302242.45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230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507826.25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1302243.27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255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507818.25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1302242.34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256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507815.23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1302241.94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257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507814.67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1302246.24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258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507814.39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1302246.11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57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507812.56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1302270.61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58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507834.79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1302273.26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259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507834.10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1302285.03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74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507845.51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1302284.77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73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507865.48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1302305.52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105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507862.14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1302308.22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106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507842.41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1302308.68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507832.41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1302308.92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108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507829.99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1302308.93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109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507829.30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1302307.85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79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507829.41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1302300.57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78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507829.71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1302298.57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77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507829.47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1302295.18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76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507829.63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1302292.79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52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507827.16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1302291.95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:ЗУ23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507836.47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1302077.88</w:t>
            </w:r>
          </w:p>
        </w:tc>
        <w:tc>
          <w:tcPr>
            <w:tcW w:w="949" w:type="pct"/>
            <w:gridSpan w:val="3"/>
            <w:vMerge w:val="restart"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0,0629</w:t>
            </w:r>
          </w:p>
        </w:tc>
        <w:tc>
          <w:tcPr>
            <w:tcW w:w="1618" w:type="pct"/>
            <w:vMerge w:val="restart"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12.0.1. Улично-дорожная сеть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507850.11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1302077.89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507852.25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1302077.96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507852.83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1302073.91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507859.23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1302074.82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507859.13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1302075.59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507862.37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1302075.78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507862.35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1302076.12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507866.23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1302076.40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507866.37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1302068.82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507869.81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1302068.91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507872.45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1302068.47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507874.96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1302068.38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507875.30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1302074.03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507875.63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1302076.28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507887.15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1302070.85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507887.28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1302085.33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252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507827.62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1302085.91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111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507828.15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1302077.70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788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507836.47</w:t>
            </w:r>
          </w:p>
        </w:tc>
        <w:tc>
          <w:tcPr>
            <w:tcW w:w="864" w:type="pct"/>
          </w:tcPr>
          <w:p w:rsidR="007720A2" w:rsidRPr="002D247F" w:rsidRDefault="007720A2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1302077.88</w:t>
            </w:r>
          </w:p>
        </w:tc>
        <w:tc>
          <w:tcPr>
            <w:tcW w:w="949" w:type="pct"/>
            <w:gridSpan w:val="3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7720A2" w:rsidRPr="002D247F" w:rsidRDefault="007720A2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:ЗУ24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507868.75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1301983.36</w:t>
            </w:r>
          </w:p>
        </w:tc>
        <w:tc>
          <w:tcPr>
            <w:tcW w:w="949" w:type="pct"/>
            <w:gridSpan w:val="3"/>
            <w:vMerge w:val="restart"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0,2433</w:t>
            </w:r>
          </w:p>
        </w:tc>
        <w:tc>
          <w:tcPr>
            <w:tcW w:w="1618" w:type="pct"/>
            <w:vMerge w:val="restart"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12.0.1. Улично-дорожная сеть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260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507877.86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1302000.43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104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507833.13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1302000.09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269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507813.63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1302000.74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268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507775.26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1302001.33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261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507735.72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1302002.01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264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507735.53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1301984.60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507779.88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1301982.68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265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507867.26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1301983.34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507868.75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1301983.36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:ЗУ25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262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507716.74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1302004.32</w:t>
            </w:r>
          </w:p>
        </w:tc>
        <w:tc>
          <w:tcPr>
            <w:tcW w:w="949" w:type="pct"/>
            <w:gridSpan w:val="3"/>
            <w:vMerge w:val="restart"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0,4716</w:t>
            </w:r>
          </w:p>
        </w:tc>
        <w:tc>
          <w:tcPr>
            <w:tcW w:w="1618" w:type="pct"/>
            <w:vMerge w:val="restart"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12.0.1. Улично-дорожная сеть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249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507460.46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1302005.92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248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507456.13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1302005.95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263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507456.06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1301988.09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83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b/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507459.82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1301988.08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507576.85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1301987.66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195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507716.56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1301984.95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262</w:t>
            </w:r>
          </w:p>
        </w:tc>
        <w:tc>
          <w:tcPr>
            <w:tcW w:w="788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507716.74</w:t>
            </w:r>
          </w:p>
        </w:tc>
        <w:tc>
          <w:tcPr>
            <w:tcW w:w="864" w:type="pct"/>
          </w:tcPr>
          <w:p w:rsidR="00DB1C2D" w:rsidRPr="002D247F" w:rsidRDefault="00DB1C2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1302004.32</w:t>
            </w:r>
          </w:p>
        </w:tc>
        <w:tc>
          <w:tcPr>
            <w:tcW w:w="949" w:type="pct"/>
            <w:gridSpan w:val="3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DB1C2D" w:rsidRPr="002D247F" w:rsidRDefault="00DB1C2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1E0061" w:rsidRPr="002D247F" w:rsidTr="001E0061">
        <w:trPr>
          <w:jc w:val="center"/>
        </w:trPr>
        <w:tc>
          <w:tcPr>
            <w:tcW w:w="5000" w:type="pct"/>
            <w:gridSpan w:val="7"/>
          </w:tcPr>
          <w:p w:rsidR="001E0061" w:rsidRPr="002D247F" w:rsidRDefault="001E0061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:ЗУ26</w:t>
            </w: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218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507634.36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1301721.26</w:t>
            </w:r>
          </w:p>
        </w:tc>
        <w:tc>
          <w:tcPr>
            <w:tcW w:w="949" w:type="pct"/>
            <w:gridSpan w:val="3"/>
            <w:vMerge w:val="restart"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0,2102</w:t>
            </w:r>
          </w:p>
        </w:tc>
        <w:tc>
          <w:tcPr>
            <w:tcW w:w="1618" w:type="pct"/>
            <w:vMerge w:val="restart"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12.0.1. Улично-дорожная сеть/ 12.0.2. Благоустройство территории</w:t>
            </w: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219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507634.61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1301779.46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220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507629.33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1301779.52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221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507629.29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1301775.92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222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507594.31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1301776.88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223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507594.18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1301773.21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224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507594.11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1301760.41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225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507595.58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1301759.05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226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507595.56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1301746.07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227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507595.53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1301725.60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218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507634.36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1301721.26</w:t>
            </w:r>
          </w:p>
        </w:tc>
        <w:tc>
          <w:tcPr>
            <w:tcW w:w="94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1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2D247F" w:rsidRPr="002D247F" w:rsidTr="002D247F">
        <w:trPr>
          <w:jc w:val="center"/>
        </w:trPr>
        <w:tc>
          <w:tcPr>
            <w:tcW w:w="5000" w:type="pct"/>
            <w:gridSpan w:val="7"/>
          </w:tcPr>
          <w:p w:rsidR="002D247F" w:rsidRPr="002D247F" w:rsidRDefault="002D247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:ЗУ27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507868.02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1301946.88</w:t>
            </w:r>
          </w:p>
        </w:tc>
        <w:tc>
          <w:tcPr>
            <w:tcW w:w="944" w:type="pct"/>
            <w:gridSpan w:val="2"/>
            <w:vMerge w:val="restart"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0,0982</w:t>
            </w:r>
          </w:p>
        </w:tc>
        <w:tc>
          <w:tcPr>
            <w:tcW w:w="1623" w:type="pct"/>
            <w:gridSpan w:val="2"/>
            <w:vMerge w:val="restart"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12.0.2. Благоустройство территории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507798.13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1301945.71</w:t>
            </w:r>
          </w:p>
        </w:tc>
        <w:tc>
          <w:tcPr>
            <w:tcW w:w="944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3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507797.97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1301930.69</w:t>
            </w:r>
          </w:p>
        </w:tc>
        <w:tc>
          <w:tcPr>
            <w:tcW w:w="944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3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507802.66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1301930.65</w:t>
            </w:r>
          </w:p>
        </w:tc>
        <w:tc>
          <w:tcPr>
            <w:tcW w:w="944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3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507802.70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1301937.04</w:t>
            </w:r>
          </w:p>
        </w:tc>
        <w:tc>
          <w:tcPr>
            <w:tcW w:w="944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3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507817.71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1301936.92</w:t>
            </w:r>
          </w:p>
        </w:tc>
        <w:tc>
          <w:tcPr>
            <w:tcW w:w="944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3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507817.66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1301930.52</w:t>
            </w:r>
          </w:p>
        </w:tc>
        <w:tc>
          <w:tcPr>
            <w:tcW w:w="944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3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251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507867.59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1301931.32</w:t>
            </w:r>
          </w:p>
        </w:tc>
        <w:tc>
          <w:tcPr>
            <w:tcW w:w="944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3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507868.02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1301946.88</w:t>
            </w:r>
          </w:p>
        </w:tc>
        <w:tc>
          <w:tcPr>
            <w:tcW w:w="944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3" w:type="pct"/>
            <w:gridSpan w:val="2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2D247F" w:rsidRPr="002D247F" w:rsidTr="002D247F">
        <w:trPr>
          <w:jc w:val="center"/>
        </w:trPr>
        <w:tc>
          <w:tcPr>
            <w:tcW w:w="5000" w:type="pct"/>
            <w:gridSpan w:val="7"/>
          </w:tcPr>
          <w:p w:rsidR="002D247F" w:rsidRPr="002D247F" w:rsidRDefault="002D247F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spacing w:val="-4"/>
              </w:rPr>
              <w:t>:ЗУ28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231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507463.83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1302160.52</w:t>
            </w:r>
          </w:p>
        </w:tc>
        <w:tc>
          <w:tcPr>
            <w:tcW w:w="938" w:type="pct"/>
            <w:vMerge w:val="restart"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0,4867</w:t>
            </w:r>
          </w:p>
        </w:tc>
        <w:tc>
          <w:tcPr>
            <w:tcW w:w="1629" w:type="pct"/>
            <w:gridSpan w:val="3"/>
            <w:vMerge w:val="restart"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12.0.1. Улично-дорожная сеть/ 12.0.2. Благоустройство территории</w:t>
            </w: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232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507466.05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1302256.24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240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507466.26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1302265.19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241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507466.39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1302270.52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242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507467.15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1302302.98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243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507467.36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1302312.66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244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507429.59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1302314.47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245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507451.44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1302149.21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246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507456.01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1302118.74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247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507456.17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1302014.59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248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507456.13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1302005.95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249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507460.46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1302005.92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0832FE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250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507461.92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1302160.52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4C015D" w:rsidRPr="002D247F" w:rsidTr="001E0061">
        <w:trPr>
          <w:jc w:val="center"/>
        </w:trPr>
        <w:tc>
          <w:tcPr>
            <w:tcW w:w="781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231</w:t>
            </w:r>
          </w:p>
        </w:tc>
        <w:tc>
          <w:tcPr>
            <w:tcW w:w="788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507463.83</w:t>
            </w:r>
          </w:p>
        </w:tc>
        <w:tc>
          <w:tcPr>
            <w:tcW w:w="864" w:type="pct"/>
          </w:tcPr>
          <w:p w:rsidR="004C015D" w:rsidRPr="002D247F" w:rsidRDefault="004C015D" w:rsidP="0068180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2D247F">
              <w:rPr>
                <w:spacing w:val="-4"/>
                <w:kern w:val="0"/>
                <w:sz w:val="24"/>
                <w:szCs w:val="24"/>
              </w:rPr>
              <w:t>1302160.52</w:t>
            </w:r>
          </w:p>
        </w:tc>
        <w:tc>
          <w:tcPr>
            <w:tcW w:w="938" w:type="pct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29" w:type="pct"/>
            <w:gridSpan w:val="3"/>
            <w:vMerge/>
          </w:tcPr>
          <w:p w:rsidR="004C015D" w:rsidRPr="002D247F" w:rsidRDefault="004C015D" w:rsidP="00681806">
            <w:pPr>
              <w:pStyle w:val="afff2"/>
              <w:spacing w:line="247" w:lineRule="auto"/>
              <w:jc w:val="center"/>
              <w:rPr>
                <w:rFonts w:cs="Times New Roman"/>
                <w:spacing w:val="-4"/>
              </w:rPr>
            </w:pPr>
          </w:p>
        </w:tc>
      </w:tr>
    </w:tbl>
    <w:p w:rsidR="00A0422F" w:rsidRPr="002D247F" w:rsidRDefault="00A0422F" w:rsidP="000832FE">
      <w:pPr>
        <w:widowControl/>
        <w:autoSpaceDN/>
        <w:spacing w:line="240" w:lineRule="auto"/>
        <w:ind w:firstLine="0"/>
        <w:jc w:val="left"/>
        <w:textAlignment w:val="auto"/>
        <w:rPr>
          <w:kern w:val="0"/>
          <w:sz w:val="24"/>
          <w:szCs w:val="24"/>
        </w:rPr>
      </w:pPr>
    </w:p>
    <w:p w:rsidR="00A0422F" w:rsidRDefault="008C1B7C" w:rsidP="000832F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Ведомость координат </w:t>
      </w:r>
      <w:r w:rsidR="00DB1C2D" w:rsidRPr="000832FE">
        <w:rPr>
          <w:kern w:val="0"/>
          <w:sz w:val="28"/>
          <w:szCs w:val="28"/>
        </w:rPr>
        <w:t>характерных точек границ образуемого</w:t>
      </w:r>
      <w:r w:rsidRPr="000832FE">
        <w:rPr>
          <w:kern w:val="0"/>
          <w:sz w:val="28"/>
          <w:szCs w:val="28"/>
        </w:rPr>
        <w:t xml:space="preserve"> на</w:t>
      </w:r>
      <w:r w:rsidR="002D247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2</w:t>
      </w:r>
      <w:r w:rsidR="002D247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этапе земельн</w:t>
      </w:r>
      <w:r w:rsidR="00DB1C2D" w:rsidRPr="000832FE">
        <w:rPr>
          <w:kern w:val="0"/>
          <w:sz w:val="28"/>
          <w:szCs w:val="28"/>
        </w:rPr>
        <w:t>ого</w:t>
      </w:r>
      <w:r w:rsidRPr="000832FE">
        <w:rPr>
          <w:kern w:val="0"/>
          <w:sz w:val="28"/>
          <w:szCs w:val="28"/>
        </w:rPr>
        <w:t xml:space="preserve"> участк</w:t>
      </w:r>
      <w:r w:rsidR="00DB1C2D" w:rsidRPr="000832FE">
        <w:rPr>
          <w:kern w:val="0"/>
          <w:sz w:val="28"/>
          <w:szCs w:val="28"/>
        </w:rPr>
        <w:t>а,</w:t>
      </w:r>
      <w:r w:rsidRPr="000832FE">
        <w:rPr>
          <w:kern w:val="0"/>
          <w:sz w:val="28"/>
          <w:szCs w:val="28"/>
        </w:rPr>
        <w:t xml:space="preserve"> </w:t>
      </w:r>
      <w:r w:rsidR="002D5430">
        <w:rPr>
          <w:kern w:val="0"/>
          <w:sz w:val="28"/>
          <w:szCs w:val="28"/>
        </w:rPr>
        <w:t>его</w:t>
      </w:r>
      <w:r w:rsidR="00DB1C2D" w:rsidRPr="000832FE">
        <w:rPr>
          <w:kern w:val="0"/>
          <w:sz w:val="28"/>
          <w:szCs w:val="28"/>
        </w:rPr>
        <w:t xml:space="preserve"> площадь и вид</w:t>
      </w:r>
      <w:r w:rsidRPr="000832FE">
        <w:rPr>
          <w:kern w:val="0"/>
          <w:sz w:val="28"/>
          <w:szCs w:val="28"/>
        </w:rPr>
        <w:t xml:space="preserve"> разр</w:t>
      </w:r>
      <w:r w:rsidR="00DB1C2D" w:rsidRPr="000832FE">
        <w:rPr>
          <w:kern w:val="0"/>
          <w:sz w:val="28"/>
          <w:szCs w:val="28"/>
        </w:rPr>
        <w:t>ешенного использования приведены</w:t>
      </w:r>
      <w:r w:rsidRPr="000832FE">
        <w:rPr>
          <w:kern w:val="0"/>
          <w:sz w:val="28"/>
          <w:szCs w:val="28"/>
        </w:rPr>
        <w:t xml:space="preserve"> в таблице </w:t>
      </w:r>
      <w:r w:rsidR="000832FE">
        <w:rPr>
          <w:kern w:val="0"/>
          <w:sz w:val="28"/>
          <w:szCs w:val="28"/>
        </w:rPr>
        <w:t>№ </w:t>
      </w:r>
      <w:r w:rsidRPr="000832FE">
        <w:rPr>
          <w:kern w:val="0"/>
          <w:sz w:val="28"/>
          <w:szCs w:val="28"/>
        </w:rPr>
        <w:t>6.</w:t>
      </w:r>
    </w:p>
    <w:p w:rsidR="00A0422F" w:rsidRPr="000832FE" w:rsidRDefault="008C1B7C" w:rsidP="000832FE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 xml:space="preserve">Таблица </w:t>
      </w:r>
      <w:r w:rsidR="000832FE">
        <w:rPr>
          <w:kern w:val="0"/>
          <w:sz w:val="28"/>
          <w:szCs w:val="28"/>
        </w:rPr>
        <w:t>№ </w:t>
      </w:r>
      <w:r w:rsidRPr="000832FE">
        <w:rPr>
          <w:kern w:val="0"/>
          <w:sz w:val="28"/>
          <w:szCs w:val="28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499"/>
        <w:gridCol w:w="1665"/>
        <w:gridCol w:w="1791"/>
        <w:gridCol w:w="3119"/>
      </w:tblGrid>
      <w:tr w:rsidR="000832FE" w:rsidRPr="002D247F" w:rsidTr="002D247F">
        <w:trPr>
          <w:trHeight w:val="334"/>
          <w:tblHeader/>
          <w:jc w:val="center"/>
        </w:trPr>
        <w:tc>
          <w:tcPr>
            <w:tcW w:w="781" w:type="pct"/>
            <w:vMerge w:val="restart"/>
            <w:shd w:val="clear" w:color="auto" w:fill="auto"/>
          </w:tcPr>
          <w:p w:rsidR="00DB1C2D" w:rsidRPr="002D247F" w:rsidRDefault="00DB1C2D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Номер характерной точки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DB1C2D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Координаты</w:t>
            </w:r>
          </w:p>
        </w:tc>
        <w:tc>
          <w:tcPr>
            <w:tcW w:w="936" w:type="pct"/>
            <w:vMerge w:val="restart"/>
            <w:shd w:val="clear" w:color="auto" w:fill="auto"/>
          </w:tcPr>
          <w:p w:rsidR="00DB1C2D" w:rsidRPr="002D247F" w:rsidRDefault="00DB1C2D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 xml:space="preserve">Площадь участка, </w:t>
            </w:r>
            <w:proofErr w:type="gramStart"/>
            <w:r w:rsidRPr="002D247F">
              <w:rPr>
                <w:rFonts w:cs="Times New Roman"/>
              </w:rPr>
              <w:t>га</w:t>
            </w:r>
            <w:proofErr w:type="gramEnd"/>
          </w:p>
        </w:tc>
        <w:tc>
          <w:tcPr>
            <w:tcW w:w="1630" w:type="pct"/>
            <w:vMerge w:val="restart"/>
          </w:tcPr>
          <w:p w:rsidR="00DB1C2D" w:rsidRPr="002D247F" w:rsidRDefault="00DB1C2D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Вид разрешенного использования</w:t>
            </w:r>
          </w:p>
        </w:tc>
      </w:tr>
      <w:tr w:rsidR="000832FE" w:rsidRPr="002D247F" w:rsidTr="002D247F">
        <w:trPr>
          <w:trHeight w:val="484"/>
          <w:tblHeader/>
          <w:jc w:val="center"/>
        </w:trPr>
        <w:tc>
          <w:tcPr>
            <w:tcW w:w="781" w:type="pct"/>
            <w:vMerge/>
            <w:shd w:val="clear" w:color="auto" w:fill="auto"/>
          </w:tcPr>
          <w:p w:rsidR="00DB1C2D" w:rsidRPr="002D247F" w:rsidRDefault="00DB1C2D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783" w:type="pct"/>
            <w:shd w:val="clear" w:color="auto" w:fill="auto"/>
          </w:tcPr>
          <w:p w:rsidR="00DB1C2D" w:rsidRPr="002D247F" w:rsidRDefault="0035547E" w:rsidP="002D247F">
            <w:pPr>
              <w:pStyle w:val="afff2"/>
              <w:jc w:val="center"/>
              <w:rPr>
                <w:rFonts w:cs="Times New Roman"/>
                <w:lang w:val="en-US"/>
              </w:rPr>
            </w:pPr>
            <w:r w:rsidRPr="002D247F">
              <w:rPr>
                <w:rFonts w:cs="Times New Roman"/>
                <w:lang w:val="en-US"/>
              </w:rPr>
              <w:t>X</w:t>
            </w:r>
          </w:p>
        </w:tc>
        <w:tc>
          <w:tcPr>
            <w:tcW w:w="870" w:type="pct"/>
            <w:shd w:val="clear" w:color="auto" w:fill="auto"/>
          </w:tcPr>
          <w:p w:rsidR="00DB1C2D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  <w:lang w:val="en-US"/>
              </w:rPr>
              <w:t>Y</w:t>
            </w:r>
          </w:p>
        </w:tc>
        <w:tc>
          <w:tcPr>
            <w:tcW w:w="936" w:type="pct"/>
            <w:vMerge/>
            <w:shd w:val="clear" w:color="auto" w:fill="auto"/>
          </w:tcPr>
          <w:p w:rsidR="00DB1C2D" w:rsidRPr="002D247F" w:rsidRDefault="00DB1C2D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DB1C2D" w:rsidRPr="002D247F" w:rsidRDefault="00DB1C2D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2D247F" w:rsidRPr="002D247F" w:rsidTr="002D247F">
        <w:trPr>
          <w:jc w:val="center"/>
        </w:trPr>
        <w:tc>
          <w:tcPr>
            <w:tcW w:w="5000" w:type="pct"/>
            <w:gridSpan w:val="5"/>
          </w:tcPr>
          <w:p w:rsidR="002D247F" w:rsidRPr="002D247F" w:rsidRDefault="002D247F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:ЗУ29</w:t>
            </w: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507813.63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1302000.74</w:t>
            </w:r>
          </w:p>
        </w:tc>
        <w:tc>
          <w:tcPr>
            <w:tcW w:w="936" w:type="pct"/>
            <w:vMerge w:val="restar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0,4023</w:t>
            </w:r>
          </w:p>
        </w:tc>
        <w:tc>
          <w:tcPr>
            <w:tcW w:w="1630" w:type="pct"/>
            <w:vMerge w:val="restart"/>
          </w:tcPr>
          <w:p w:rsidR="002D247F" w:rsidRP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2.6. Многоэтажная</w:t>
            </w:r>
          </w:p>
          <w:p w:rsidR="002D247F" w:rsidRPr="002D247F" w:rsidRDefault="002D247F" w:rsidP="002D247F">
            <w:pPr>
              <w:pStyle w:val="afff2"/>
              <w:jc w:val="center"/>
              <w:rPr>
                <w:rFonts w:cs="Times New Roman"/>
                <w:spacing w:val="-4"/>
              </w:rPr>
            </w:pPr>
            <w:r w:rsidRPr="002D247F">
              <w:rPr>
                <w:rFonts w:cs="Times New Roman"/>
                <w:spacing w:val="-4"/>
              </w:rPr>
              <w:t>жилая застройка</w:t>
            </w:r>
          </w:p>
          <w:p w:rsidR="0035547E" w:rsidRPr="002D247F" w:rsidRDefault="002D247F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  <w:spacing w:val="-4"/>
              </w:rPr>
              <w:t>(высотная застройка)</w:t>
            </w: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2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507810.42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1302045.11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3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507793.87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1302045.20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4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507793.87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1302055.06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507794.09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1302063.61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6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507761.34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1302064.02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7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507761.04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1302048.65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8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507754.59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1302048.66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9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507736.15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1302047.80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10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507735.72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1302002.01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0832F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11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507775.26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1302001.33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  <w:tr w:rsidR="0035547E" w:rsidRPr="002D247F" w:rsidTr="002D247F">
        <w:trPr>
          <w:jc w:val="center"/>
        </w:trPr>
        <w:tc>
          <w:tcPr>
            <w:tcW w:w="781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</w:t>
            </w:r>
          </w:p>
        </w:tc>
        <w:tc>
          <w:tcPr>
            <w:tcW w:w="783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507813.63</w:t>
            </w:r>
          </w:p>
        </w:tc>
        <w:tc>
          <w:tcPr>
            <w:tcW w:w="870" w:type="pct"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  <w:r w:rsidRPr="002D247F">
              <w:rPr>
                <w:rFonts w:cs="Times New Roman"/>
              </w:rPr>
              <w:t>1302000.74</w:t>
            </w:r>
          </w:p>
        </w:tc>
        <w:tc>
          <w:tcPr>
            <w:tcW w:w="936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  <w:tc>
          <w:tcPr>
            <w:tcW w:w="1630" w:type="pct"/>
            <w:vMerge/>
          </w:tcPr>
          <w:p w:rsidR="0035547E" w:rsidRPr="002D247F" w:rsidRDefault="0035547E" w:rsidP="002D247F">
            <w:pPr>
              <w:pStyle w:val="afff2"/>
              <w:jc w:val="center"/>
              <w:rPr>
                <w:rFonts w:cs="Times New Roman"/>
              </w:rPr>
            </w:pPr>
          </w:p>
        </w:tc>
      </w:tr>
    </w:tbl>
    <w:p w:rsidR="008C1B7C" w:rsidRPr="002D247F" w:rsidRDefault="008C1B7C" w:rsidP="000832FE">
      <w:pPr>
        <w:widowControl/>
        <w:autoSpaceDN/>
        <w:spacing w:line="240" w:lineRule="auto"/>
        <w:ind w:firstLine="0"/>
        <w:jc w:val="left"/>
        <w:textAlignment w:val="auto"/>
        <w:rPr>
          <w:kern w:val="0"/>
          <w:sz w:val="24"/>
          <w:szCs w:val="24"/>
        </w:rPr>
      </w:pPr>
    </w:p>
    <w:p w:rsidR="0035547E" w:rsidRPr="000832FE" w:rsidRDefault="0035547E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1 этап межевания территории</w:t>
      </w:r>
      <w:r w:rsidR="000832FE">
        <w:rPr>
          <w:b/>
          <w:kern w:val="0"/>
          <w:sz w:val="28"/>
          <w:szCs w:val="28"/>
        </w:rPr>
        <w:t xml:space="preserve"> </w:t>
      </w:r>
    </w:p>
    <w:p w:rsidR="00115409" w:rsidRPr="000832FE" w:rsidRDefault="0035547E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="00115409" w:rsidRPr="000832FE">
        <w:rPr>
          <w:b/>
          <w:kern w:val="0"/>
          <w:sz w:val="28"/>
          <w:szCs w:val="28"/>
        </w:rPr>
        <w:t>ЗУ</w:t>
      </w:r>
      <w:proofErr w:type="gramStart"/>
      <w:r w:rsidR="00115409" w:rsidRPr="000832FE">
        <w:rPr>
          <w:b/>
          <w:kern w:val="0"/>
          <w:sz w:val="28"/>
          <w:szCs w:val="28"/>
        </w:rPr>
        <w:t>1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для</w:t>
      </w:r>
      <w:r w:rsidR="00D50594">
        <w:t> </w:t>
      </w:r>
      <w:r w:rsidRPr="000832FE">
        <w:rPr>
          <w:kern w:val="0"/>
          <w:sz w:val="28"/>
          <w:szCs w:val="28"/>
        </w:rPr>
        <w:t>многоквартирного дома, расположе</w:t>
      </w:r>
      <w:r w:rsidR="00E05485" w:rsidRPr="000832FE">
        <w:rPr>
          <w:kern w:val="0"/>
          <w:sz w:val="28"/>
          <w:szCs w:val="28"/>
        </w:rPr>
        <w:t>нного по адресу</w:t>
      </w:r>
      <w:r w:rsidR="0035547E" w:rsidRPr="000832FE">
        <w:rPr>
          <w:kern w:val="0"/>
          <w:sz w:val="28"/>
          <w:szCs w:val="28"/>
        </w:rPr>
        <w:t>:</w:t>
      </w:r>
      <w:r w:rsidR="00E05485"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="00E05485" w:rsidRPr="000832FE">
        <w:rPr>
          <w:kern w:val="0"/>
          <w:sz w:val="28"/>
          <w:szCs w:val="28"/>
        </w:rPr>
        <w:t xml:space="preserve">Воронеж,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Ярославская</w:t>
      </w:r>
      <w:proofErr w:type="gramEnd"/>
      <w:r w:rsidRPr="000832FE">
        <w:rPr>
          <w:kern w:val="0"/>
          <w:sz w:val="28"/>
          <w:szCs w:val="28"/>
        </w:rPr>
        <w:t>, 20.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</w:t>
      </w:r>
      <w:r w:rsidR="00D50594">
        <w:rPr>
          <w:kern w:val="0"/>
          <w:sz w:val="28"/>
          <w:szCs w:val="28"/>
        </w:rPr>
        <w:t xml:space="preserve"> </w:t>
      </w:r>
      <w:r w:rsidR="0035547E" w:rsidRPr="000832FE">
        <w:rPr>
          <w:kern w:val="0"/>
          <w:sz w:val="28"/>
          <w:szCs w:val="28"/>
        </w:rPr>
        <w:t>(далее – ГИС ЖКХ)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35547E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Ярославская, 20</w:t>
      </w:r>
      <w:r w:rsidR="0035547E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9 этажей, год завершения строительства – 1976, общая площадь жилых помещений </w:t>
      </w:r>
      <w:r w:rsidR="0035547E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3893,5 кв.</w:t>
      </w:r>
      <w:r w:rsidR="0035547E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>30-101-98 «Методические указания по расчету нормативных размеров земельных участков в кондом</w:t>
      </w:r>
      <w:r w:rsidR="0035547E" w:rsidRPr="000832FE">
        <w:rPr>
          <w:kern w:val="0"/>
          <w:sz w:val="28"/>
          <w:szCs w:val="28"/>
        </w:rPr>
        <w:t>иниумах» (далее</w:t>
      </w:r>
      <w:r w:rsidR="00A0606D">
        <w:rPr>
          <w:kern w:val="0"/>
          <w:sz w:val="28"/>
          <w:szCs w:val="28"/>
        </w:rPr>
        <w:t xml:space="preserve"> – СП </w:t>
      </w:r>
      <w:r w:rsidR="0035547E" w:rsidRPr="000832FE">
        <w:rPr>
          <w:kern w:val="0"/>
          <w:sz w:val="28"/>
          <w:szCs w:val="28"/>
        </w:rPr>
        <w:t>30-101-98), определяется по</w:t>
      </w:r>
      <w:r w:rsidR="00D50594">
        <w:rPr>
          <w:kern w:val="0"/>
          <w:sz w:val="28"/>
          <w:szCs w:val="28"/>
        </w:rPr>
        <w:t> </w:t>
      </w:r>
      <w:r w:rsidR="0035547E" w:rsidRPr="000832FE">
        <w:rPr>
          <w:kern w:val="0"/>
          <w:sz w:val="28"/>
          <w:szCs w:val="28"/>
        </w:rPr>
        <w:t>формуле:</w:t>
      </w:r>
    </w:p>
    <w:p w:rsidR="00115409" w:rsidRPr="000832FE" w:rsidRDefault="00115409" w:rsidP="00A0606D">
      <w:pPr>
        <w:widowControl/>
        <w:tabs>
          <w:tab w:val="left" w:pos="0"/>
        </w:tabs>
        <w:spacing w:line="360" w:lineRule="auto"/>
        <w:ind w:firstLine="0"/>
        <w:jc w:val="center"/>
        <w:rPr>
          <w:kern w:val="0"/>
          <w:sz w:val="28"/>
          <w:szCs w:val="28"/>
        </w:rPr>
      </w:pPr>
      <w:proofErr w:type="spellStart"/>
      <w:r w:rsidRPr="000832FE">
        <w:rPr>
          <w:kern w:val="0"/>
          <w:sz w:val="28"/>
          <w:szCs w:val="28"/>
        </w:rPr>
        <w:t>S</w:t>
      </w:r>
      <w:r w:rsidRPr="000832FE">
        <w:rPr>
          <w:kern w:val="0"/>
          <w:sz w:val="28"/>
          <w:szCs w:val="28"/>
          <w:vertAlign w:val="subscript"/>
        </w:rPr>
        <w:t>норм</w:t>
      </w:r>
      <w:proofErr w:type="gramStart"/>
      <w:r w:rsidRPr="000832FE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0832FE">
        <w:rPr>
          <w:kern w:val="0"/>
          <w:sz w:val="28"/>
          <w:szCs w:val="28"/>
        </w:rPr>
        <w:t xml:space="preserve"> = </w:t>
      </w:r>
      <w:proofErr w:type="spellStart"/>
      <w:r w:rsidRPr="000832FE">
        <w:rPr>
          <w:kern w:val="0"/>
          <w:sz w:val="28"/>
          <w:szCs w:val="28"/>
        </w:rPr>
        <w:t>S</w:t>
      </w:r>
      <w:r w:rsidRPr="000832FE">
        <w:rPr>
          <w:kern w:val="0"/>
          <w:sz w:val="28"/>
          <w:szCs w:val="28"/>
          <w:vertAlign w:val="subscript"/>
        </w:rPr>
        <w:t>к</w:t>
      </w:r>
      <w:proofErr w:type="spellEnd"/>
      <w:r w:rsidRPr="000832FE">
        <w:rPr>
          <w:kern w:val="0"/>
          <w:sz w:val="28"/>
          <w:szCs w:val="28"/>
        </w:rPr>
        <w:t xml:space="preserve"> × </w:t>
      </w:r>
      <w:proofErr w:type="spellStart"/>
      <w:r w:rsidRPr="000832FE">
        <w:rPr>
          <w:kern w:val="0"/>
          <w:sz w:val="28"/>
          <w:szCs w:val="28"/>
        </w:rPr>
        <w:t>Y</w:t>
      </w:r>
      <w:r w:rsidRPr="000832FE">
        <w:rPr>
          <w:kern w:val="0"/>
          <w:sz w:val="28"/>
          <w:szCs w:val="28"/>
          <w:vertAlign w:val="subscript"/>
        </w:rPr>
        <w:t>з</w:t>
      </w:r>
      <w:r w:rsidR="0035547E" w:rsidRPr="000832FE">
        <w:rPr>
          <w:kern w:val="0"/>
          <w:sz w:val="28"/>
          <w:szCs w:val="28"/>
          <w:vertAlign w:val="subscript"/>
        </w:rPr>
        <w:t>.</w:t>
      </w:r>
      <w:r w:rsidRPr="000832FE">
        <w:rPr>
          <w:kern w:val="0"/>
          <w:sz w:val="28"/>
          <w:szCs w:val="28"/>
          <w:vertAlign w:val="subscript"/>
        </w:rPr>
        <w:t>д</w:t>
      </w:r>
      <w:proofErr w:type="spellEnd"/>
      <w:r w:rsidRPr="000832FE">
        <w:rPr>
          <w:kern w:val="0"/>
          <w:sz w:val="28"/>
          <w:szCs w:val="28"/>
        </w:rPr>
        <w:t>, где:</w:t>
      </w:r>
    </w:p>
    <w:p w:rsidR="00115409" w:rsidRPr="00A0606D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A0606D">
        <w:rPr>
          <w:spacing w:val="-4"/>
          <w:kern w:val="0"/>
          <w:sz w:val="28"/>
          <w:szCs w:val="28"/>
        </w:rPr>
        <w:t>S</w:t>
      </w:r>
      <w:r w:rsidRPr="00A0606D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A0606D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A0606D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0832FE">
        <w:rPr>
          <w:kern w:val="0"/>
          <w:sz w:val="28"/>
          <w:szCs w:val="28"/>
        </w:rPr>
        <w:t>S</w:t>
      </w:r>
      <w:proofErr w:type="gramEnd"/>
      <w:r w:rsidRPr="000832FE">
        <w:rPr>
          <w:kern w:val="0"/>
          <w:sz w:val="28"/>
          <w:szCs w:val="28"/>
          <w:vertAlign w:val="subscript"/>
        </w:rPr>
        <w:t>к</w:t>
      </w:r>
      <w:proofErr w:type="spellEnd"/>
      <w:r w:rsidRPr="000832FE">
        <w:rPr>
          <w:kern w:val="0"/>
          <w:sz w:val="28"/>
          <w:szCs w:val="28"/>
        </w:rPr>
        <w:t xml:space="preserve"> – общая площадь жилых помещений в кондоминиуме, кв. м; </w:t>
      </w:r>
    </w:p>
    <w:p w:rsidR="00E05485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0832FE">
        <w:rPr>
          <w:kern w:val="0"/>
          <w:sz w:val="28"/>
          <w:szCs w:val="28"/>
        </w:rPr>
        <w:t>Y</w:t>
      </w:r>
      <w:r w:rsidRPr="000832FE">
        <w:rPr>
          <w:kern w:val="0"/>
          <w:sz w:val="28"/>
          <w:szCs w:val="28"/>
          <w:vertAlign w:val="subscript"/>
        </w:rPr>
        <w:t>з</w:t>
      </w:r>
      <w:proofErr w:type="gramStart"/>
      <w:r w:rsidR="0035547E" w:rsidRPr="000832FE">
        <w:rPr>
          <w:kern w:val="0"/>
          <w:sz w:val="28"/>
          <w:szCs w:val="28"/>
          <w:vertAlign w:val="subscript"/>
        </w:rPr>
        <w:t>.</w:t>
      </w:r>
      <w:r w:rsidRPr="000832FE">
        <w:rPr>
          <w:kern w:val="0"/>
          <w:sz w:val="28"/>
          <w:szCs w:val="28"/>
          <w:vertAlign w:val="subscript"/>
        </w:rPr>
        <w:t>д</w:t>
      </w:r>
      <w:proofErr w:type="spellEnd"/>
      <w:proofErr w:type="gramEnd"/>
      <w:r w:rsidRPr="000832FE">
        <w:rPr>
          <w:kern w:val="0"/>
          <w:sz w:val="28"/>
          <w:szCs w:val="28"/>
        </w:rPr>
        <w:t xml:space="preserve"> – удельный показатель земельной до</w:t>
      </w:r>
      <w:r w:rsidR="00E05485" w:rsidRPr="000832FE">
        <w:rPr>
          <w:kern w:val="0"/>
          <w:sz w:val="28"/>
          <w:szCs w:val="28"/>
        </w:rPr>
        <w:t>ли для зданий разной этажности.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 xml:space="preserve">Нормативный размер земельного участка в кондоминиуме составляет 5648 кв. м.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 площадью 3237 кв. м. Границы земельного участка определены в соответствии со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35547E" w:rsidRPr="000832FE">
        <w:rPr>
          <w:kern w:val="0"/>
          <w:sz w:val="28"/>
          <w:szCs w:val="28"/>
        </w:rPr>
        <w:t>– м</w:t>
      </w:r>
      <w:r w:rsidRPr="000832FE">
        <w:rPr>
          <w:kern w:val="0"/>
          <w:sz w:val="28"/>
          <w:szCs w:val="28"/>
        </w:rPr>
        <w:t>ногоэтажная жилая застройка (высотная застройка) (код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2.6) согласно Классификатору</w:t>
      </w:r>
      <w:r w:rsidR="0035547E" w:rsidRPr="000832FE">
        <w:rPr>
          <w:kern w:val="0"/>
          <w:sz w:val="28"/>
          <w:szCs w:val="28"/>
        </w:rPr>
        <w:t>.</w:t>
      </w:r>
    </w:p>
    <w:p w:rsidR="0035547E" w:rsidRPr="000832FE" w:rsidRDefault="0035547E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</w:t>
      </w:r>
      <w:proofErr w:type="gramStart"/>
      <w:r w:rsidRPr="000832FE">
        <w:rPr>
          <w:b/>
          <w:kern w:val="0"/>
          <w:sz w:val="28"/>
          <w:szCs w:val="28"/>
        </w:rPr>
        <w:t>2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трансформаторной подстанцией площадью 160 кв. 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расположен в зоне ЖИ.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 образуется из земель, государственная собственность на которые не разграничена. Вид разрешенног</w:t>
      </w:r>
      <w:r w:rsidR="0035547E" w:rsidRPr="000832FE">
        <w:rPr>
          <w:kern w:val="0"/>
          <w:sz w:val="28"/>
          <w:szCs w:val="28"/>
        </w:rPr>
        <w:t>о использования</w:t>
      </w:r>
      <w:r w:rsidR="00A0606D">
        <w:rPr>
          <w:kern w:val="0"/>
          <w:sz w:val="28"/>
          <w:szCs w:val="28"/>
        </w:rPr>
        <w:t> </w:t>
      </w:r>
      <w:r w:rsidR="0035547E" w:rsidRPr="000832FE">
        <w:rPr>
          <w:kern w:val="0"/>
          <w:sz w:val="28"/>
          <w:szCs w:val="28"/>
        </w:rPr>
        <w:t>– п</w:t>
      </w:r>
      <w:r w:rsidRPr="000832FE">
        <w:rPr>
          <w:kern w:val="0"/>
          <w:sz w:val="28"/>
          <w:szCs w:val="28"/>
        </w:rPr>
        <w:t>ре</w:t>
      </w:r>
      <w:r w:rsidR="0035547E" w:rsidRPr="000832FE">
        <w:rPr>
          <w:kern w:val="0"/>
          <w:sz w:val="28"/>
          <w:szCs w:val="28"/>
        </w:rPr>
        <w:t xml:space="preserve">доставление коммунальных услуг </w:t>
      </w:r>
      <w:r w:rsidRPr="000832FE">
        <w:rPr>
          <w:kern w:val="0"/>
          <w:sz w:val="28"/>
          <w:szCs w:val="28"/>
        </w:rPr>
        <w:t>(код 3.1.1) согласно Классификатору</w:t>
      </w:r>
      <w:r w:rsidR="0035547E" w:rsidRPr="000832FE">
        <w:rPr>
          <w:kern w:val="0"/>
          <w:sz w:val="28"/>
          <w:szCs w:val="28"/>
        </w:rPr>
        <w:t>.</w:t>
      </w:r>
      <w:r w:rsidRPr="000832FE">
        <w:rPr>
          <w:kern w:val="0"/>
          <w:sz w:val="28"/>
          <w:szCs w:val="28"/>
        </w:rPr>
        <w:t xml:space="preserve"> </w:t>
      </w:r>
    </w:p>
    <w:p w:rsidR="0035547E" w:rsidRPr="000832FE" w:rsidRDefault="0035547E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ЗУ3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35547E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 xml:space="preserve">Воронеж,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Новосибирская</w:t>
      </w:r>
      <w:proofErr w:type="gramEnd"/>
      <w:r w:rsidRPr="000832FE">
        <w:rPr>
          <w:kern w:val="0"/>
          <w:sz w:val="28"/>
          <w:szCs w:val="28"/>
        </w:rPr>
        <w:t>, 28.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35547E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35547E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Новосибирская, 28</w:t>
      </w:r>
      <w:r w:rsidR="0035547E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9 этажей, год завершения строительства – 1996, общая площадь жилых помещений </w:t>
      </w:r>
      <w:r w:rsidR="0035547E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10244,0 кв.</w:t>
      </w:r>
      <w:r w:rsidR="0035547E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9424 кв. м.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У3 площадью 5916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У3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35547E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</w:t>
      </w:r>
      <w:r w:rsidR="0035547E" w:rsidRPr="000832FE">
        <w:rPr>
          <w:kern w:val="0"/>
          <w:sz w:val="28"/>
          <w:szCs w:val="28"/>
        </w:rPr>
        <w:t>м</w:t>
      </w:r>
      <w:r w:rsidRPr="000832FE">
        <w:rPr>
          <w:kern w:val="0"/>
          <w:sz w:val="28"/>
          <w:szCs w:val="28"/>
        </w:rPr>
        <w:t>ногоэтажная жилая</w:t>
      </w:r>
      <w:r w:rsidR="0035547E" w:rsidRPr="000832FE">
        <w:rPr>
          <w:kern w:val="0"/>
          <w:sz w:val="28"/>
          <w:szCs w:val="28"/>
        </w:rPr>
        <w:t xml:space="preserve"> застройка (высотная застройка)</w:t>
      </w:r>
      <w:r w:rsidRPr="000832FE">
        <w:rPr>
          <w:kern w:val="0"/>
          <w:sz w:val="28"/>
          <w:szCs w:val="28"/>
        </w:rPr>
        <w:t xml:space="preserve"> (код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2.6) согласно Классификатору</w:t>
      </w:r>
      <w:r w:rsidR="0035547E" w:rsidRPr="000832FE">
        <w:rPr>
          <w:kern w:val="0"/>
          <w:sz w:val="28"/>
          <w:szCs w:val="28"/>
        </w:rPr>
        <w:t>.</w:t>
      </w:r>
      <w:r w:rsidRPr="000832FE">
        <w:rPr>
          <w:kern w:val="0"/>
          <w:sz w:val="28"/>
          <w:szCs w:val="28"/>
        </w:rPr>
        <w:t xml:space="preserve"> </w:t>
      </w:r>
    </w:p>
    <w:p w:rsidR="0035547E" w:rsidRPr="000832FE" w:rsidRDefault="0035547E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</w:t>
      </w:r>
      <w:proofErr w:type="gramStart"/>
      <w:r w:rsidRPr="000832FE">
        <w:rPr>
          <w:b/>
          <w:kern w:val="0"/>
          <w:sz w:val="28"/>
          <w:szCs w:val="28"/>
        </w:rPr>
        <w:t>4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35547E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 xml:space="preserve">Воронеж,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Новосибирская</w:t>
      </w:r>
      <w:proofErr w:type="gramEnd"/>
      <w:r w:rsidRPr="000832FE">
        <w:rPr>
          <w:kern w:val="0"/>
          <w:sz w:val="28"/>
          <w:szCs w:val="28"/>
        </w:rPr>
        <w:t>, 24.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35547E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35547E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Новосибирская, 24</w:t>
      </w:r>
      <w:r w:rsidR="0035547E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9 этажей, год завершения строительства – 1988, общая площадь жилых помещений </w:t>
      </w:r>
      <w:r w:rsidR="0035547E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5938,6 кв.</w:t>
      </w:r>
      <w:r w:rsidR="0035547E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5820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У4 площадью 5022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У4 образуется из земель, государственная собственность на которые не разграничена. Вид</w:t>
      </w:r>
      <w:r w:rsidR="0035547E" w:rsidRPr="000832FE">
        <w:rPr>
          <w:kern w:val="0"/>
          <w:sz w:val="28"/>
          <w:szCs w:val="28"/>
        </w:rPr>
        <w:t xml:space="preserve">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35547E" w:rsidRPr="000832FE">
        <w:rPr>
          <w:kern w:val="0"/>
          <w:sz w:val="28"/>
          <w:szCs w:val="28"/>
        </w:rPr>
        <w:t>– м</w:t>
      </w:r>
      <w:r w:rsidRPr="000832FE">
        <w:rPr>
          <w:kern w:val="0"/>
          <w:sz w:val="28"/>
          <w:szCs w:val="28"/>
        </w:rPr>
        <w:t>ногоэтажная жилая застрой</w:t>
      </w:r>
      <w:r w:rsidR="0035547E" w:rsidRPr="000832FE">
        <w:rPr>
          <w:kern w:val="0"/>
          <w:sz w:val="28"/>
          <w:szCs w:val="28"/>
        </w:rPr>
        <w:t>ка (высотная застройка)</w:t>
      </w:r>
      <w:r w:rsidRPr="000832FE">
        <w:rPr>
          <w:kern w:val="0"/>
          <w:sz w:val="28"/>
          <w:szCs w:val="28"/>
        </w:rPr>
        <w:t xml:space="preserve"> (код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2.6) согласно Классификатору</w:t>
      </w:r>
      <w:r w:rsidR="00E05485" w:rsidRPr="000832FE">
        <w:rPr>
          <w:kern w:val="0"/>
          <w:sz w:val="28"/>
          <w:szCs w:val="28"/>
        </w:rPr>
        <w:t>.</w:t>
      </w:r>
    </w:p>
    <w:p w:rsidR="0035547E" w:rsidRPr="000832FE" w:rsidRDefault="0035547E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ЗУ5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593913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 xml:space="preserve">Воронеж,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Новосибирская</w:t>
      </w:r>
      <w:proofErr w:type="gramEnd"/>
      <w:r w:rsidRPr="000832FE">
        <w:rPr>
          <w:kern w:val="0"/>
          <w:sz w:val="28"/>
          <w:szCs w:val="28"/>
        </w:rPr>
        <w:t>, 20.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35547E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037031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Новосибирская, 20</w:t>
      </w:r>
      <w:r w:rsidR="00037031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9 этажей, год завершения строительства – 1988, общая площадь жилых помещений </w:t>
      </w:r>
      <w:r w:rsidR="00037031" w:rsidRPr="000832FE">
        <w:rPr>
          <w:kern w:val="0"/>
          <w:sz w:val="28"/>
          <w:szCs w:val="28"/>
        </w:rPr>
        <w:t>–</w:t>
      </w:r>
      <w:r w:rsid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3676,7 кв.</w:t>
      </w:r>
      <w:r w:rsidR="00037031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3603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У5 площадью 3455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037031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У5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037031" w:rsidRPr="000832FE">
        <w:rPr>
          <w:kern w:val="0"/>
          <w:sz w:val="28"/>
          <w:szCs w:val="28"/>
        </w:rPr>
        <w:t>– м</w:t>
      </w:r>
      <w:r w:rsidRPr="000832FE">
        <w:rPr>
          <w:kern w:val="0"/>
          <w:sz w:val="28"/>
          <w:szCs w:val="28"/>
        </w:rPr>
        <w:t>ногоэтажная жилая застройка (высотная застройка) (код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2.6) согласно Классификатору</w:t>
      </w:r>
      <w:r w:rsidR="00037031" w:rsidRPr="000832FE">
        <w:rPr>
          <w:kern w:val="0"/>
          <w:sz w:val="28"/>
          <w:szCs w:val="28"/>
        </w:rPr>
        <w:t>.</w:t>
      </w:r>
    </w:p>
    <w:p w:rsidR="00037031" w:rsidRPr="000832FE" w:rsidRDefault="00037031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</w:t>
      </w:r>
      <w:proofErr w:type="gramStart"/>
      <w:r w:rsidRPr="000832FE">
        <w:rPr>
          <w:b/>
          <w:kern w:val="0"/>
          <w:sz w:val="28"/>
          <w:szCs w:val="28"/>
        </w:rPr>
        <w:t>6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площадью 844 кв. м под внутриквартальным проездом к индивидуальным жилым домам и объе</w:t>
      </w:r>
      <w:r w:rsidR="00913EFF" w:rsidRPr="000832FE">
        <w:rPr>
          <w:kern w:val="0"/>
          <w:sz w:val="28"/>
          <w:szCs w:val="28"/>
        </w:rPr>
        <w:t xml:space="preserve">ктам инженерной инфраструктуры. </w:t>
      </w:r>
      <w:proofErr w:type="gramStart"/>
      <w:r w:rsidRPr="000832F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существующих красных линий, границ территориальных зон, а также требований, установленных в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соответствии с нормативами градостроительного проектирования.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</w:t>
      </w:r>
      <w:r w:rsidR="00037031" w:rsidRPr="000832FE">
        <w:rPr>
          <w:kern w:val="0"/>
          <w:sz w:val="28"/>
          <w:szCs w:val="28"/>
        </w:rPr>
        <w:t>е</w:t>
      </w:r>
      <w:r w:rsidRPr="000832FE">
        <w:rPr>
          <w:kern w:val="0"/>
          <w:sz w:val="28"/>
          <w:szCs w:val="28"/>
        </w:rPr>
        <w:t xml:space="preserve"> ЖИ.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У6 образуется из земель, государственная собственность на которые не разграничена. Вид</w:t>
      </w:r>
      <w:r w:rsidR="00037031" w:rsidRPr="000832FE">
        <w:rPr>
          <w:kern w:val="0"/>
          <w:sz w:val="28"/>
          <w:szCs w:val="28"/>
        </w:rPr>
        <w:t>ы</w:t>
      </w:r>
      <w:r w:rsidRPr="000832FE">
        <w:rPr>
          <w:kern w:val="0"/>
          <w:sz w:val="28"/>
          <w:szCs w:val="28"/>
        </w:rPr>
        <w:t xml:space="preserve"> разрешенного использования </w:t>
      </w:r>
      <w:r w:rsidR="00037031" w:rsidRPr="000832FE">
        <w:rPr>
          <w:kern w:val="0"/>
          <w:sz w:val="28"/>
          <w:szCs w:val="28"/>
        </w:rPr>
        <w:t>– у</w:t>
      </w:r>
      <w:r w:rsidRPr="000832FE">
        <w:rPr>
          <w:kern w:val="0"/>
          <w:sz w:val="28"/>
          <w:szCs w:val="28"/>
        </w:rPr>
        <w:t>лич</w:t>
      </w:r>
      <w:r w:rsidR="00037031" w:rsidRPr="000832FE">
        <w:rPr>
          <w:kern w:val="0"/>
          <w:sz w:val="28"/>
          <w:szCs w:val="28"/>
        </w:rPr>
        <w:t xml:space="preserve">но-дорожная сеть (код 12.0.1), благоустройство территории </w:t>
      </w:r>
      <w:r w:rsidRPr="000832FE">
        <w:rPr>
          <w:kern w:val="0"/>
          <w:sz w:val="28"/>
          <w:szCs w:val="28"/>
        </w:rPr>
        <w:t>(код 12.0.2) согласно Классификатору</w:t>
      </w:r>
      <w:r w:rsidR="00037031" w:rsidRPr="000832FE">
        <w:rPr>
          <w:kern w:val="0"/>
          <w:sz w:val="28"/>
          <w:szCs w:val="28"/>
        </w:rPr>
        <w:t>.</w:t>
      </w:r>
    </w:p>
    <w:p w:rsidR="00037031" w:rsidRPr="000832FE" w:rsidRDefault="00037031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</w:t>
      </w:r>
      <w:proofErr w:type="gramStart"/>
      <w:r w:rsidRPr="000832FE">
        <w:rPr>
          <w:b/>
          <w:kern w:val="0"/>
          <w:sz w:val="28"/>
          <w:szCs w:val="28"/>
        </w:rPr>
        <w:t>7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многоквартирным домом, расположенным по </w:t>
      </w:r>
      <w:r w:rsidR="00E05485" w:rsidRPr="000832FE">
        <w:rPr>
          <w:kern w:val="0"/>
          <w:sz w:val="28"/>
          <w:szCs w:val="28"/>
        </w:rPr>
        <w:t>адресу</w:t>
      </w:r>
      <w:r w:rsidR="00037031" w:rsidRPr="000832FE">
        <w:rPr>
          <w:kern w:val="0"/>
          <w:sz w:val="28"/>
          <w:szCs w:val="28"/>
        </w:rPr>
        <w:t>:</w:t>
      </w:r>
      <w:r w:rsidR="00E05485"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="00E05485" w:rsidRPr="000832FE">
        <w:rPr>
          <w:kern w:val="0"/>
          <w:sz w:val="28"/>
          <w:szCs w:val="28"/>
        </w:rPr>
        <w:t>Воронеж,</w:t>
      </w:r>
      <w:r w:rsidR="000832FE">
        <w:rPr>
          <w:kern w:val="0"/>
          <w:sz w:val="28"/>
          <w:szCs w:val="28"/>
        </w:rPr>
        <w:t xml:space="preserve"> ул. </w:t>
      </w:r>
      <w:r w:rsidR="00E05485" w:rsidRPr="000832FE">
        <w:rPr>
          <w:kern w:val="0"/>
          <w:sz w:val="28"/>
          <w:szCs w:val="28"/>
        </w:rPr>
        <w:t>Танеева,</w:t>
      </w:r>
      <w:r w:rsidR="00037031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1.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 xml:space="preserve">Согласно данным </w:t>
      </w:r>
      <w:r w:rsidR="00037031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037031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Танеева, 1</w:t>
      </w:r>
      <w:r w:rsidR="00037031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5 этажей, год завершения строительства – 1968, общая площадь жилых помещений </w:t>
      </w:r>
      <w:r w:rsidR="00037031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2709,3 кв.</w:t>
      </w:r>
      <w:r w:rsidR="00037031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4118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У7 площадью 3284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У7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037031" w:rsidRPr="000832FE">
        <w:rPr>
          <w:kern w:val="0"/>
          <w:sz w:val="28"/>
          <w:szCs w:val="28"/>
        </w:rPr>
        <w:t xml:space="preserve">– </w:t>
      </w:r>
      <w:proofErr w:type="spellStart"/>
      <w:r w:rsidR="00037031" w:rsidRPr="000832FE">
        <w:rPr>
          <w:kern w:val="0"/>
          <w:sz w:val="28"/>
          <w:szCs w:val="28"/>
        </w:rPr>
        <w:t>среднеэтажная</w:t>
      </w:r>
      <w:proofErr w:type="spellEnd"/>
      <w:r w:rsidR="00037031" w:rsidRPr="000832FE">
        <w:rPr>
          <w:kern w:val="0"/>
          <w:sz w:val="28"/>
          <w:szCs w:val="28"/>
        </w:rPr>
        <w:t xml:space="preserve"> жилая застройка </w:t>
      </w:r>
      <w:r w:rsidRPr="000832FE">
        <w:rPr>
          <w:kern w:val="0"/>
          <w:sz w:val="28"/>
          <w:szCs w:val="28"/>
        </w:rPr>
        <w:t>(код 2.5) согласно Классификатору</w:t>
      </w:r>
      <w:r w:rsidR="00037031" w:rsidRPr="000832FE">
        <w:rPr>
          <w:kern w:val="0"/>
          <w:sz w:val="28"/>
          <w:szCs w:val="28"/>
        </w:rPr>
        <w:t xml:space="preserve">. </w:t>
      </w:r>
    </w:p>
    <w:p w:rsidR="00037031" w:rsidRPr="000832FE" w:rsidRDefault="00037031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ЗУ8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037031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 xml:space="preserve">Воронеж,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Пекинская</w:t>
      </w:r>
      <w:proofErr w:type="gramEnd"/>
      <w:r w:rsidRPr="000832FE">
        <w:rPr>
          <w:kern w:val="0"/>
          <w:sz w:val="28"/>
          <w:szCs w:val="28"/>
        </w:rPr>
        <w:t>, 25.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037031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037031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Пекинская, 25</w:t>
      </w:r>
      <w:r w:rsidR="00037031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5 этажей, год завершения строительства – 1963, общая площадь жилых помещений </w:t>
      </w:r>
      <w:r w:rsidR="00037031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1681,8 кв.</w:t>
      </w:r>
      <w:r w:rsidR="00037031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037031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2254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У8 площадью 2154 кв. м.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Границы земельного участка определены в соответствии со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сложившейся планировочной структурой, в </w:t>
      </w:r>
      <w:proofErr w:type="gramStart"/>
      <w:r w:rsidRPr="000832FE">
        <w:rPr>
          <w:kern w:val="0"/>
          <w:sz w:val="28"/>
          <w:szCs w:val="28"/>
        </w:rPr>
        <w:t>связи</w:t>
      </w:r>
      <w:proofErr w:type="gramEnd"/>
      <w:r w:rsidRPr="000832FE">
        <w:rPr>
          <w:kern w:val="0"/>
          <w:sz w:val="28"/>
          <w:szCs w:val="28"/>
        </w:rPr>
        <w:t xml:space="preserve">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У8 образуется из земель, государственная собственность на которые не разграничена. Вид разрешенного </w:t>
      </w:r>
      <w:r w:rsidRPr="000832FE">
        <w:rPr>
          <w:kern w:val="0"/>
          <w:sz w:val="28"/>
          <w:szCs w:val="28"/>
        </w:rPr>
        <w:lastRenderedPageBreak/>
        <w:t>использования</w:t>
      </w:r>
      <w:r w:rsidR="00A0606D">
        <w:rPr>
          <w:kern w:val="0"/>
          <w:sz w:val="28"/>
          <w:szCs w:val="28"/>
        </w:rPr>
        <w:t> </w:t>
      </w:r>
      <w:r w:rsidR="009B2D68" w:rsidRPr="000832FE">
        <w:rPr>
          <w:kern w:val="0"/>
          <w:sz w:val="28"/>
          <w:szCs w:val="28"/>
        </w:rPr>
        <w:t xml:space="preserve">– </w:t>
      </w:r>
      <w:proofErr w:type="spellStart"/>
      <w:r w:rsidR="009B2D68" w:rsidRPr="000832FE">
        <w:rPr>
          <w:kern w:val="0"/>
          <w:sz w:val="28"/>
          <w:szCs w:val="28"/>
        </w:rPr>
        <w:t>среднеэтажная</w:t>
      </w:r>
      <w:proofErr w:type="spellEnd"/>
      <w:r w:rsidR="009B2D68" w:rsidRPr="000832FE">
        <w:rPr>
          <w:kern w:val="0"/>
          <w:sz w:val="28"/>
          <w:szCs w:val="28"/>
        </w:rPr>
        <w:t xml:space="preserve"> жилая застройка</w:t>
      </w:r>
      <w:r w:rsidRPr="000832FE">
        <w:rPr>
          <w:kern w:val="0"/>
          <w:sz w:val="28"/>
          <w:szCs w:val="28"/>
        </w:rPr>
        <w:t xml:space="preserve"> (код 2.5) согласно Классификатору</w:t>
      </w:r>
      <w:r w:rsidR="009B2D68" w:rsidRPr="000832FE">
        <w:rPr>
          <w:kern w:val="0"/>
          <w:sz w:val="28"/>
          <w:szCs w:val="28"/>
        </w:rPr>
        <w:t>.</w:t>
      </w:r>
      <w:r w:rsidRPr="000832FE">
        <w:rPr>
          <w:kern w:val="0"/>
          <w:sz w:val="28"/>
          <w:szCs w:val="28"/>
        </w:rPr>
        <w:t xml:space="preserve"> </w:t>
      </w:r>
    </w:p>
    <w:p w:rsidR="009B2D68" w:rsidRPr="000832FE" w:rsidRDefault="009B2D68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</w:t>
      </w:r>
      <w:proofErr w:type="gramStart"/>
      <w:r w:rsidRPr="000832FE">
        <w:rPr>
          <w:b/>
          <w:kern w:val="0"/>
          <w:sz w:val="28"/>
          <w:szCs w:val="28"/>
        </w:rPr>
        <w:t>9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</w:t>
      </w:r>
      <w:r w:rsidR="009B2D68" w:rsidRPr="000832FE">
        <w:rPr>
          <w:kern w:val="0"/>
          <w:sz w:val="28"/>
          <w:szCs w:val="28"/>
        </w:rPr>
        <w:t>я изменить земельный участок с</w:t>
      </w:r>
      <w:r w:rsidR="00A0606D">
        <w:rPr>
          <w:kern w:val="0"/>
          <w:sz w:val="28"/>
          <w:szCs w:val="28"/>
        </w:rPr>
        <w:t> </w:t>
      </w:r>
      <w:r w:rsidR="009B2D68" w:rsidRPr="000832FE">
        <w:rPr>
          <w:kern w:val="0"/>
          <w:sz w:val="28"/>
          <w:szCs w:val="28"/>
        </w:rPr>
        <w:t>кадастровым номером</w:t>
      </w:r>
      <w:r w:rsidRPr="000832FE">
        <w:rPr>
          <w:kern w:val="0"/>
          <w:sz w:val="28"/>
          <w:szCs w:val="28"/>
        </w:rPr>
        <w:t xml:space="preserve"> 36:34:0306035:17, на котором расположены 2</w:t>
      </w:r>
      <w:r w:rsidR="00A0606D">
        <w:rPr>
          <w:kern w:val="0"/>
          <w:sz w:val="28"/>
          <w:szCs w:val="28"/>
        </w:rPr>
        <w:t> </w:t>
      </w:r>
      <w:proofErr w:type="gramStart"/>
      <w:r w:rsidRPr="000832FE">
        <w:rPr>
          <w:kern w:val="0"/>
          <w:sz w:val="28"/>
          <w:szCs w:val="28"/>
        </w:rPr>
        <w:t>многоквартирных</w:t>
      </w:r>
      <w:proofErr w:type="gramEnd"/>
      <w:r w:rsidRPr="000832FE">
        <w:rPr>
          <w:kern w:val="0"/>
          <w:sz w:val="28"/>
          <w:szCs w:val="28"/>
        </w:rPr>
        <w:t xml:space="preserve"> многоэтажных жилых дома, трансформаторная подстанция и насосная станция.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Под трансформаторной подстанцией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У9 площадью 142 кв. м.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9B2D68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У9 образуется путем раздела земельного участка с </w:t>
      </w:r>
      <w:r w:rsidR="009B2D68" w:rsidRPr="000832FE">
        <w:rPr>
          <w:kern w:val="0"/>
          <w:sz w:val="28"/>
          <w:szCs w:val="28"/>
        </w:rPr>
        <w:t>кадастровым номером</w:t>
      </w:r>
      <w:r w:rsidRPr="000832FE">
        <w:rPr>
          <w:kern w:val="0"/>
          <w:sz w:val="28"/>
          <w:szCs w:val="28"/>
        </w:rPr>
        <w:t xml:space="preserve"> 36:34:0306035:17 на 4 участка. Вид разрешенного использования </w:t>
      </w:r>
      <w:r w:rsidR="009B2D68" w:rsidRPr="000832FE">
        <w:rPr>
          <w:kern w:val="0"/>
          <w:sz w:val="28"/>
          <w:szCs w:val="28"/>
        </w:rPr>
        <w:t>– п</w:t>
      </w:r>
      <w:r w:rsidRPr="000832FE">
        <w:rPr>
          <w:kern w:val="0"/>
          <w:sz w:val="28"/>
          <w:szCs w:val="28"/>
        </w:rPr>
        <w:t>р</w:t>
      </w:r>
      <w:r w:rsidR="009B2D68" w:rsidRPr="000832FE">
        <w:rPr>
          <w:kern w:val="0"/>
          <w:sz w:val="28"/>
          <w:szCs w:val="28"/>
        </w:rPr>
        <w:t>едоставление коммунальных услуг</w:t>
      </w:r>
      <w:r w:rsidRPr="000832FE">
        <w:rPr>
          <w:kern w:val="0"/>
          <w:sz w:val="28"/>
          <w:szCs w:val="28"/>
        </w:rPr>
        <w:t xml:space="preserve"> (код</w:t>
      </w:r>
      <w:r w:rsidR="009B2D68" w:rsidRPr="000832FE">
        <w:rPr>
          <w:kern w:val="0"/>
          <w:sz w:val="28"/>
          <w:szCs w:val="28"/>
        </w:rPr>
        <w:t xml:space="preserve"> 3.1.1) согласно Классификатору.</w:t>
      </w:r>
    </w:p>
    <w:p w:rsidR="009B2D68" w:rsidRPr="000832FE" w:rsidRDefault="009B2D68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ЗУ10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изменить земельный участок с</w:t>
      </w:r>
      <w:r w:rsidR="00A0606D">
        <w:rPr>
          <w:kern w:val="0"/>
          <w:sz w:val="28"/>
          <w:szCs w:val="28"/>
        </w:rPr>
        <w:t> </w:t>
      </w:r>
      <w:r w:rsidR="009B2D68" w:rsidRPr="000832FE">
        <w:rPr>
          <w:kern w:val="0"/>
          <w:sz w:val="28"/>
          <w:szCs w:val="28"/>
        </w:rPr>
        <w:t xml:space="preserve">кадастровым номером </w:t>
      </w:r>
      <w:r w:rsidRPr="000832FE">
        <w:rPr>
          <w:kern w:val="0"/>
          <w:sz w:val="28"/>
          <w:szCs w:val="28"/>
        </w:rPr>
        <w:t>36:34:0306035:17, на котором расположены 2</w:t>
      </w:r>
      <w:r w:rsidR="00A0606D">
        <w:rPr>
          <w:kern w:val="0"/>
          <w:sz w:val="28"/>
          <w:szCs w:val="28"/>
        </w:rPr>
        <w:t> </w:t>
      </w:r>
      <w:proofErr w:type="gramStart"/>
      <w:r w:rsidRPr="000832FE">
        <w:rPr>
          <w:kern w:val="0"/>
          <w:sz w:val="28"/>
          <w:szCs w:val="28"/>
        </w:rPr>
        <w:t>многоквартирных</w:t>
      </w:r>
      <w:proofErr w:type="gramEnd"/>
      <w:r w:rsidRPr="000832FE">
        <w:rPr>
          <w:kern w:val="0"/>
          <w:sz w:val="28"/>
          <w:szCs w:val="28"/>
        </w:rPr>
        <w:t xml:space="preserve"> многоэтажных жилых дома, трансформаторная подстанция и насосная станция.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B2D68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B2D68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Корейская, 6А</w:t>
      </w:r>
      <w:r w:rsidR="009B2D68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12 этажей, год завершения строительства – 2016, общая площадь жилых помещений </w:t>
      </w:r>
      <w:r w:rsidR="009B2D68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14735,7 кв.</w:t>
      </w:r>
      <w:r w:rsidR="009B2D6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13557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У10 площадью 7817 кв. м. Границы земельного участка определены в соответствии со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У10 образуется путем раздела земельного участка с </w:t>
      </w:r>
      <w:r w:rsidR="009B2D68" w:rsidRPr="000832FE">
        <w:rPr>
          <w:kern w:val="0"/>
          <w:sz w:val="28"/>
          <w:szCs w:val="28"/>
        </w:rPr>
        <w:t>кадастровым номером</w:t>
      </w:r>
      <w:r w:rsidRPr="000832FE">
        <w:rPr>
          <w:kern w:val="0"/>
          <w:sz w:val="28"/>
          <w:szCs w:val="28"/>
        </w:rPr>
        <w:t xml:space="preserve"> 36:34:0306035:17 на 4 участка. Ви</w:t>
      </w:r>
      <w:r w:rsidR="009B2D68" w:rsidRPr="000832FE">
        <w:rPr>
          <w:kern w:val="0"/>
          <w:sz w:val="28"/>
          <w:szCs w:val="28"/>
        </w:rPr>
        <w:t>д разрешенного использования – м</w:t>
      </w:r>
      <w:r w:rsidRPr="000832FE">
        <w:rPr>
          <w:kern w:val="0"/>
          <w:sz w:val="28"/>
          <w:szCs w:val="28"/>
        </w:rPr>
        <w:t>ногоэтажная жилая</w:t>
      </w:r>
      <w:r w:rsidR="009B2D68" w:rsidRPr="000832FE">
        <w:rPr>
          <w:kern w:val="0"/>
          <w:sz w:val="28"/>
          <w:szCs w:val="28"/>
        </w:rPr>
        <w:t xml:space="preserve"> застройка (высотная застройка)</w:t>
      </w:r>
      <w:r w:rsidRPr="000832FE">
        <w:rPr>
          <w:kern w:val="0"/>
          <w:sz w:val="28"/>
          <w:szCs w:val="28"/>
        </w:rPr>
        <w:t xml:space="preserve"> (код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2.6) согласно Классификатору</w:t>
      </w:r>
      <w:r w:rsidR="009B2D68" w:rsidRPr="000832FE">
        <w:rPr>
          <w:kern w:val="0"/>
          <w:sz w:val="28"/>
          <w:szCs w:val="28"/>
        </w:rPr>
        <w:t>.</w:t>
      </w:r>
    </w:p>
    <w:p w:rsidR="009B2D68" w:rsidRPr="000832FE" w:rsidRDefault="009B2D68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ЗУ11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изменить земельный участок с</w:t>
      </w:r>
      <w:r w:rsidR="00A0606D">
        <w:rPr>
          <w:kern w:val="0"/>
          <w:sz w:val="28"/>
          <w:szCs w:val="28"/>
        </w:rPr>
        <w:t> </w:t>
      </w:r>
      <w:r w:rsidR="009B2D68" w:rsidRPr="000832FE">
        <w:rPr>
          <w:kern w:val="0"/>
          <w:sz w:val="28"/>
          <w:szCs w:val="28"/>
        </w:rPr>
        <w:t xml:space="preserve">кадастровым номером </w:t>
      </w:r>
      <w:r w:rsidRPr="000832FE">
        <w:rPr>
          <w:kern w:val="0"/>
          <w:sz w:val="28"/>
          <w:szCs w:val="28"/>
        </w:rPr>
        <w:t>36:34:0306035:17, на котором расположены 2</w:t>
      </w:r>
      <w:r w:rsidR="00A0606D">
        <w:rPr>
          <w:kern w:val="0"/>
          <w:sz w:val="28"/>
          <w:szCs w:val="28"/>
        </w:rPr>
        <w:t> </w:t>
      </w:r>
      <w:proofErr w:type="gramStart"/>
      <w:r w:rsidRPr="000832FE">
        <w:rPr>
          <w:kern w:val="0"/>
          <w:sz w:val="28"/>
          <w:szCs w:val="28"/>
        </w:rPr>
        <w:t>многоквартирных</w:t>
      </w:r>
      <w:proofErr w:type="gramEnd"/>
      <w:r w:rsidRPr="000832FE">
        <w:rPr>
          <w:kern w:val="0"/>
          <w:sz w:val="28"/>
          <w:szCs w:val="28"/>
        </w:rPr>
        <w:t xml:space="preserve"> многоэтажных жилых дома, трансформаторная подстанция и насосная станция.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Под насосной станцией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У11 площадью 164 кв. м.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9B2D68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У11 образуется путе</w:t>
      </w:r>
      <w:r w:rsidR="009B2D68" w:rsidRPr="000832FE">
        <w:rPr>
          <w:kern w:val="0"/>
          <w:sz w:val="28"/>
          <w:szCs w:val="28"/>
        </w:rPr>
        <w:t>м раздела земельного участка с кадастровым номером</w:t>
      </w:r>
      <w:r w:rsidRPr="000832FE">
        <w:rPr>
          <w:kern w:val="0"/>
          <w:sz w:val="28"/>
          <w:szCs w:val="28"/>
        </w:rPr>
        <w:t xml:space="preserve"> 36:34:0306035:17 на 4 участка. Ви</w:t>
      </w:r>
      <w:r w:rsidR="009B2D68" w:rsidRPr="000832FE">
        <w:rPr>
          <w:kern w:val="0"/>
          <w:sz w:val="28"/>
          <w:szCs w:val="28"/>
        </w:rPr>
        <w:t>д разрешенного использования – п</w:t>
      </w:r>
      <w:r w:rsidRPr="000832FE">
        <w:rPr>
          <w:kern w:val="0"/>
          <w:sz w:val="28"/>
          <w:szCs w:val="28"/>
        </w:rPr>
        <w:t>редоставление коммунальных ус</w:t>
      </w:r>
      <w:r w:rsidR="009B2D68" w:rsidRPr="000832FE">
        <w:rPr>
          <w:kern w:val="0"/>
          <w:sz w:val="28"/>
          <w:szCs w:val="28"/>
        </w:rPr>
        <w:t>луг</w:t>
      </w:r>
      <w:r w:rsidRPr="000832FE">
        <w:rPr>
          <w:kern w:val="0"/>
          <w:sz w:val="28"/>
          <w:szCs w:val="28"/>
        </w:rPr>
        <w:t xml:space="preserve"> (код 3.1.1) согласно Классификатору</w:t>
      </w:r>
      <w:r w:rsidR="009B2D68" w:rsidRPr="000832FE">
        <w:rPr>
          <w:kern w:val="0"/>
          <w:sz w:val="28"/>
          <w:szCs w:val="28"/>
        </w:rPr>
        <w:t>.</w:t>
      </w:r>
    </w:p>
    <w:p w:rsidR="009B2D68" w:rsidRPr="000832FE" w:rsidRDefault="009B2D68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ЗУ12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изменить земельный участок с</w:t>
      </w:r>
      <w:r w:rsidR="00A0606D">
        <w:rPr>
          <w:kern w:val="0"/>
          <w:sz w:val="28"/>
          <w:szCs w:val="28"/>
        </w:rPr>
        <w:t> </w:t>
      </w:r>
      <w:r w:rsidR="009B2D68" w:rsidRPr="000832FE">
        <w:rPr>
          <w:kern w:val="0"/>
          <w:sz w:val="28"/>
          <w:szCs w:val="28"/>
        </w:rPr>
        <w:t xml:space="preserve">кадастровым номером </w:t>
      </w:r>
      <w:r w:rsidRPr="000832FE">
        <w:rPr>
          <w:kern w:val="0"/>
          <w:sz w:val="28"/>
          <w:szCs w:val="28"/>
        </w:rPr>
        <w:t>36:34:0306035:17, на котором расположены 2</w:t>
      </w:r>
      <w:r w:rsidR="00A0606D">
        <w:rPr>
          <w:kern w:val="0"/>
          <w:sz w:val="28"/>
          <w:szCs w:val="28"/>
        </w:rPr>
        <w:t> </w:t>
      </w:r>
      <w:proofErr w:type="gramStart"/>
      <w:r w:rsidRPr="000832FE">
        <w:rPr>
          <w:kern w:val="0"/>
          <w:sz w:val="28"/>
          <w:szCs w:val="28"/>
        </w:rPr>
        <w:t>многоквартирных</w:t>
      </w:r>
      <w:proofErr w:type="gramEnd"/>
      <w:r w:rsidRPr="000832FE">
        <w:rPr>
          <w:kern w:val="0"/>
          <w:sz w:val="28"/>
          <w:szCs w:val="28"/>
        </w:rPr>
        <w:t xml:space="preserve"> многоэтажных жилых дома, трансформаторная подстанция и насосная станция.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B2D68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B2D68" w:rsidRPr="000832FE">
        <w:rPr>
          <w:kern w:val="0"/>
          <w:sz w:val="28"/>
          <w:szCs w:val="28"/>
        </w:rPr>
        <w:t xml:space="preserve">: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Корейская, 6Б</w:t>
      </w:r>
      <w:r w:rsidR="009B2D68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12 этажей, год завершения строительства – 2016, общая площадь жилых помещений </w:t>
      </w:r>
      <w:r w:rsidR="009B2D68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6544,1 кв.</w:t>
      </w:r>
      <w:r w:rsidR="009B2D6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65659B">
        <w:rPr>
          <w:kern w:val="0"/>
          <w:sz w:val="28"/>
          <w:szCs w:val="28"/>
        </w:rPr>
        <w:t xml:space="preserve">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6021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У12 площадью 3587 кв. м. Границы земельного участка определены в соответствии со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У12 образуется путем раздела земельного участка с </w:t>
      </w:r>
      <w:r w:rsidR="009B2D68" w:rsidRPr="000832FE">
        <w:rPr>
          <w:kern w:val="0"/>
          <w:sz w:val="28"/>
          <w:szCs w:val="28"/>
        </w:rPr>
        <w:t>кадастровым номером</w:t>
      </w:r>
      <w:r w:rsidRPr="000832FE">
        <w:rPr>
          <w:kern w:val="0"/>
          <w:sz w:val="28"/>
          <w:szCs w:val="28"/>
        </w:rPr>
        <w:t xml:space="preserve"> 36:34:0306035:17 на 4 участка. Ви</w:t>
      </w:r>
      <w:r w:rsidR="009B2D68" w:rsidRPr="000832FE">
        <w:rPr>
          <w:kern w:val="0"/>
          <w:sz w:val="28"/>
          <w:szCs w:val="28"/>
        </w:rPr>
        <w:t>д разрешенного использования – м</w:t>
      </w:r>
      <w:r w:rsidRPr="000832FE">
        <w:rPr>
          <w:kern w:val="0"/>
          <w:sz w:val="28"/>
          <w:szCs w:val="28"/>
        </w:rPr>
        <w:t>ногоэтажная жилая</w:t>
      </w:r>
      <w:r w:rsidR="009B2D68" w:rsidRPr="000832FE">
        <w:rPr>
          <w:kern w:val="0"/>
          <w:sz w:val="28"/>
          <w:szCs w:val="28"/>
        </w:rPr>
        <w:t xml:space="preserve"> застройка (высотная застройка)</w:t>
      </w:r>
      <w:r w:rsidRPr="000832FE">
        <w:rPr>
          <w:kern w:val="0"/>
          <w:sz w:val="28"/>
          <w:szCs w:val="28"/>
        </w:rPr>
        <w:t xml:space="preserve"> (код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2.6) согласно Классификатору</w:t>
      </w:r>
      <w:r w:rsidR="009B2D68" w:rsidRPr="000832FE">
        <w:rPr>
          <w:kern w:val="0"/>
          <w:sz w:val="28"/>
          <w:szCs w:val="28"/>
        </w:rPr>
        <w:t>.</w:t>
      </w:r>
    </w:p>
    <w:p w:rsidR="00115409" w:rsidRPr="000832FE" w:rsidRDefault="009B2D68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ЗУ13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9B2D68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>Воронеж,</w:t>
      </w:r>
      <w:r w:rsidR="000832FE">
        <w:rPr>
          <w:kern w:val="0"/>
          <w:sz w:val="28"/>
          <w:szCs w:val="28"/>
        </w:rPr>
        <w:t xml:space="preserve"> ул. </w:t>
      </w:r>
      <w:r w:rsidRPr="000832FE">
        <w:rPr>
          <w:kern w:val="0"/>
          <w:sz w:val="28"/>
          <w:szCs w:val="28"/>
        </w:rPr>
        <w:t>Танеева, 12.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B2D68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B2D68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Танеева, 12</w:t>
      </w:r>
      <w:r w:rsidR="009B2D68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5 этажей, год завершения строительства – 1966, общая площадь жилых помещений </w:t>
      </w:r>
      <w:r w:rsidR="009B2D68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3392,3 кв.</w:t>
      </w:r>
      <w:r w:rsidR="009B2D6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4546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У13 площадью 5331 кв. м. Границы участка определены в соответствии с поставленными на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У13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9B2D68" w:rsidRPr="000832FE">
        <w:rPr>
          <w:kern w:val="0"/>
          <w:sz w:val="28"/>
          <w:szCs w:val="28"/>
        </w:rPr>
        <w:t xml:space="preserve">– </w:t>
      </w:r>
      <w:proofErr w:type="spellStart"/>
      <w:r w:rsidR="009B2D68" w:rsidRPr="000832FE">
        <w:rPr>
          <w:kern w:val="0"/>
          <w:sz w:val="28"/>
          <w:szCs w:val="28"/>
        </w:rPr>
        <w:t>среднеэтажная</w:t>
      </w:r>
      <w:proofErr w:type="spellEnd"/>
      <w:r w:rsidR="009B2D68" w:rsidRPr="000832FE">
        <w:rPr>
          <w:kern w:val="0"/>
          <w:sz w:val="28"/>
          <w:szCs w:val="28"/>
        </w:rPr>
        <w:t xml:space="preserve"> жилая застройка</w:t>
      </w:r>
      <w:r w:rsidRPr="000832FE">
        <w:rPr>
          <w:kern w:val="0"/>
          <w:sz w:val="28"/>
          <w:szCs w:val="28"/>
        </w:rPr>
        <w:t xml:space="preserve"> (к</w:t>
      </w:r>
      <w:r w:rsidR="009B2D68" w:rsidRPr="000832FE">
        <w:rPr>
          <w:kern w:val="0"/>
          <w:sz w:val="28"/>
          <w:szCs w:val="28"/>
        </w:rPr>
        <w:t>од 2.5) согласно Классификатору.</w:t>
      </w:r>
    </w:p>
    <w:p w:rsidR="009B2D68" w:rsidRPr="000832FE" w:rsidRDefault="009B2D68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ЗУ14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9B2D68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>Воронеж,</w:t>
      </w:r>
      <w:r w:rsidR="000832FE">
        <w:rPr>
          <w:kern w:val="0"/>
          <w:sz w:val="28"/>
          <w:szCs w:val="28"/>
        </w:rPr>
        <w:t xml:space="preserve"> ул. </w:t>
      </w:r>
      <w:r w:rsidRPr="000832FE">
        <w:rPr>
          <w:kern w:val="0"/>
          <w:sz w:val="28"/>
          <w:szCs w:val="28"/>
        </w:rPr>
        <w:t>Танеева, 10.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B2D68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B2D68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Танеева, 10</w:t>
      </w:r>
      <w:r w:rsidR="009B2D68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5 этажей, год завершения строительства – 1968, общая площадь жилых помещений </w:t>
      </w:r>
      <w:r w:rsidR="009B2D68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2833,5 кв.</w:t>
      </w:r>
      <w:r w:rsidR="009B2D68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E22B5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Нормативный размер земельного участка, определяемый согласно</w:t>
      </w:r>
      <w:r w:rsidR="00A0606D">
        <w:rPr>
          <w:kern w:val="0"/>
          <w:sz w:val="28"/>
          <w:szCs w:val="28"/>
        </w:rPr>
        <w:t xml:space="preserve"> СП </w:t>
      </w:r>
      <w:r w:rsidRPr="000832FE">
        <w:rPr>
          <w:kern w:val="0"/>
          <w:sz w:val="28"/>
          <w:szCs w:val="28"/>
        </w:rPr>
        <w:t xml:space="preserve">30-101-98, составляет 4307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У14 площадью 4820 кв. м. Границы участка определены в соответствии с поставленными на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115409" w:rsidRPr="000832FE" w:rsidRDefault="00115409" w:rsidP="00E22B5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E22B5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У14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9B2D68" w:rsidRPr="000832FE">
        <w:rPr>
          <w:kern w:val="0"/>
          <w:sz w:val="28"/>
          <w:szCs w:val="28"/>
        </w:rPr>
        <w:t xml:space="preserve">– </w:t>
      </w:r>
      <w:proofErr w:type="spellStart"/>
      <w:r w:rsidR="009B2D68" w:rsidRPr="000832FE">
        <w:rPr>
          <w:kern w:val="0"/>
          <w:sz w:val="28"/>
          <w:szCs w:val="28"/>
        </w:rPr>
        <w:t>с</w:t>
      </w:r>
      <w:r w:rsidRPr="000832FE">
        <w:rPr>
          <w:kern w:val="0"/>
          <w:sz w:val="28"/>
          <w:szCs w:val="28"/>
        </w:rPr>
        <w:t>р</w:t>
      </w:r>
      <w:r w:rsidR="009B2D68" w:rsidRPr="000832FE">
        <w:rPr>
          <w:kern w:val="0"/>
          <w:sz w:val="28"/>
          <w:szCs w:val="28"/>
        </w:rPr>
        <w:t>еднеэтажная</w:t>
      </w:r>
      <w:proofErr w:type="spellEnd"/>
      <w:r w:rsidR="009B2D68" w:rsidRPr="000832FE">
        <w:rPr>
          <w:kern w:val="0"/>
          <w:sz w:val="28"/>
          <w:szCs w:val="28"/>
        </w:rPr>
        <w:t xml:space="preserve"> жилая застройка</w:t>
      </w:r>
      <w:r w:rsidRPr="000832FE">
        <w:rPr>
          <w:kern w:val="0"/>
          <w:sz w:val="28"/>
          <w:szCs w:val="28"/>
        </w:rPr>
        <w:t xml:space="preserve"> (к</w:t>
      </w:r>
      <w:r w:rsidR="009B2D68" w:rsidRPr="000832FE">
        <w:rPr>
          <w:kern w:val="0"/>
          <w:sz w:val="28"/>
          <w:szCs w:val="28"/>
        </w:rPr>
        <w:t>од 2.5) согласно Классификатору.</w:t>
      </w:r>
    </w:p>
    <w:p w:rsidR="009B2D68" w:rsidRPr="000832FE" w:rsidRDefault="009B2D68" w:rsidP="00E22B51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ЗУ15</w:t>
      </w:r>
    </w:p>
    <w:p w:rsidR="00115409" w:rsidRPr="000832FE" w:rsidRDefault="00115409" w:rsidP="00E22B5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737F2D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>Воронеж,</w:t>
      </w:r>
      <w:r w:rsidR="000832FE">
        <w:rPr>
          <w:kern w:val="0"/>
          <w:sz w:val="28"/>
          <w:szCs w:val="28"/>
        </w:rPr>
        <w:t xml:space="preserve"> ул. </w:t>
      </w:r>
      <w:r w:rsidRPr="000832FE">
        <w:rPr>
          <w:kern w:val="0"/>
          <w:sz w:val="28"/>
          <w:szCs w:val="28"/>
        </w:rPr>
        <w:t>Танеева, 8.</w:t>
      </w:r>
    </w:p>
    <w:p w:rsidR="00115409" w:rsidRPr="000832FE" w:rsidRDefault="00115409" w:rsidP="00E22B5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B2D68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B2D68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Танеева, 8</w:t>
      </w:r>
      <w:r w:rsidR="00913EFF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5 этажей, год завершения строительства – 1967, общая площадь жилых по</w:t>
      </w:r>
      <w:r w:rsidR="00913EFF" w:rsidRPr="000832FE">
        <w:rPr>
          <w:kern w:val="0"/>
          <w:sz w:val="28"/>
          <w:szCs w:val="28"/>
        </w:rPr>
        <w:t xml:space="preserve">мещений – </w:t>
      </w:r>
      <w:r w:rsidRPr="000832FE">
        <w:rPr>
          <w:kern w:val="0"/>
          <w:sz w:val="28"/>
          <w:szCs w:val="28"/>
        </w:rPr>
        <w:t>3377,4 кв.</w:t>
      </w:r>
      <w:r w:rsidR="00913EFF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E22B5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5134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У15 площадью 4973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E22B5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E22B5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У15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913EFF" w:rsidRPr="000832FE">
        <w:rPr>
          <w:kern w:val="0"/>
          <w:sz w:val="28"/>
          <w:szCs w:val="28"/>
        </w:rPr>
        <w:t xml:space="preserve">– </w:t>
      </w:r>
      <w:proofErr w:type="spellStart"/>
      <w:r w:rsidR="00913EFF" w:rsidRPr="000832FE">
        <w:rPr>
          <w:kern w:val="0"/>
          <w:sz w:val="28"/>
          <w:szCs w:val="28"/>
        </w:rPr>
        <w:t>среднеэтажная</w:t>
      </w:r>
      <w:proofErr w:type="spellEnd"/>
      <w:r w:rsidR="00913EFF" w:rsidRPr="000832FE">
        <w:rPr>
          <w:kern w:val="0"/>
          <w:sz w:val="28"/>
          <w:szCs w:val="28"/>
        </w:rPr>
        <w:t xml:space="preserve"> жилая застройка</w:t>
      </w:r>
      <w:r w:rsidRPr="000832FE">
        <w:rPr>
          <w:kern w:val="0"/>
          <w:sz w:val="28"/>
          <w:szCs w:val="28"/>
        </w:rPr>
        <w:t xml:space="preserve"> (код 2.5) согласно Классификатору</w:t>
      </w:r>
      <w:r w:rsidR="00913EFF" w:rsidRPr="000832FE">
        <w:rPr>
          <w:kern w:val="0"/>
          <w:sz w:val="28"/>
          <w:szCs w:val="28"/>
        </w:rPr>
        <w:t>.</w:t>
      </w:r>
    </w:p>
    <w:p w:rsidR="00913EFF" w:rsidRPr="000832FE" w:rsidRDefault="00913EFF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:</w:t>
      </w:r>
      <w:r w:rsidRPr="000832FE">
        <w:rPr>
          <w:b/>
          <w:kern w:val="0"/>
          <w:sz w:val="28"/>
          <w:szCs w:val="28"/>
        </w:rPr>
        <w:t>ЗУ16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913EFF" w:rsidRPr="000832FE">
        <w:rPr>
          <w:kern w:val="0"/>
          <w:sz w:val="28"/>
          <w:szCs w:val="28"/>
        </w:rPr>
        <w:t xml:space="preserve">: </w:t>
      </w:r>
      <w:r w:rsidR="000832FE">
        <w:rPr>
          <w:kern w:val="0"/>
          <w:sz w:val="28"/>
          <w:szCs w:val="28"/>
        </w:rPr>
        <w:t>г. </w:t>
      </w:r>
      <w:r w:rsidR="00913EFF" w:rsidRPr="000832FE">
        <w:rPr>
          <w:kern w:val="0"/>
          <w:sz w:val="28"/>
          <w:szCs w:val="28"/>
        </w:rPr>
        <w:t>Воронеж,</w:t>
      </w:r>
      <w:r w:rsidR="007D610A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Ярославская</w:t>
      </w:r>
      <w:proofErr w:type="gramEnd"/>
      <w:r w:rsidRPr="000832FE">
        <w:rPr>
          <w:kern w:val="0"/>
          <w:sz w:val="28"/>
          <w:szCs w:val="28"/>
        </w:rPr>
        <w:t>, 24.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13EFF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13EFF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Ярославская, 24</w:t>
      </w:r>
      <w:r w:rsidR="00913EFF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5 этажей, год завершения строительства – 1967, общая площадь жилых помещений </w:t>
      </w:r>
      <w:r w:rsidR="00913EFF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2558,3 кв.</w:t>
      </w:r>
      <w:r w:rsidR="00913EFF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3889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У16 площадью 3890 кв. м. Границы участка определены в соответствии с поставленными на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913EFF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У16 образуется из земель, государственная собственность на которые не разграничена. </w:t>
      </w:r>
      <w:r w:rsidR="00913EFF" w:rsidRPr="000832FE">
        <w:rPr>
          <w:kern w:val="0"/>
          <w:sz w:val="28"/>
          <w:szCs w:val="28"/>
        </w:rPr>
        <w:t>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913EFF" w:rsidRPr="000832FE">
        <w:rPr>
          <w:kern w:val="0"/>
          <w:sz w:val="28"/>
          <w:szCs w:val="28"/>
        </w:rPr>
        <w:t xml:space="preserve">– </w:t>
      </w:r>
      <w:proofErr w:type="spellStart"/>
      <w:r w:rsidR="00913EFF" w:rsidRPr="000832FE">
        <w:rPr>
          <w:kern w:val="0"/>
          <w:sz w:val="28"/>
          <w:szCs w:val="28"/>
        </w:rPr>
        <w:t>среднеэтажная</w:t>
      </w:r>
      <w:proofErr w:type="spellEnd"/>
      <w:r w:rsidR="00913EFF" w:rsidRPr="000832FE">
        <w:rPr>
          <w:kern w:val="0"/>
          <w:sz w:val="28"/>
          <w:szCs w:val="28"/>
        </w:rPr>
        <w:t xml:space="preserve"> жилая застройка</w:t>
      </w:r>
      <w:r w:rsidRPr="000832FE">
        <w:rPr>
          <w:kern w:val="0"/>
          <w:sz w:val="28"/>
          <w:szCs w:val="28"/>
        </w:rPr>
        <w:t xml:space="preserve"> (код 2.5) согласно Классификатору</w:t>
      </w:r>
      <w:r w:rsidR="00913EFF" w:rsidRPr="000832FE">
        <w:rPr>
          <w:kern w:val="0"/>
          <w:sz w:val="28"/>
          <w:szCs w:val="28"/>
        </w:rPr>
        <w:t>.</w:t>
      </w:r>
    </w:p>
    <w:p w:rsidR="00913EFF" w:rsidRPr="000832FE" w:rsidRDefault="00913EFF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ЗУ17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74518A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>Воронеж,</w:t>
      </w:r>
      <w:r w:rsidR="000832FE">
        <w:rPr>
          <w:kern w:val="0"/>
          <w:sz w:val="28"/>
          <w:szCs w:val="28"/>
        </w:rPr>
        <w:t xml:space="preserve"> ул. </w:t>
      </w:r>
      <w:r w:rsidRPr="000832FE">
        <w:rPr>
          <w:kern w:val="0"/>
          <w:sz w:val="28"/>
          <w:szCs w:val="28"/>
        </w:rPr>
        <w:t>Танеева, 6.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13EFF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13EFF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Танеева, 6</w:t>
      </w:r>
      <w:r w:rsidR="00913EFF" w:rsidRPr="000832FE">
        <w:rPr>
          <w:kern w:val="0"/>
          <w:sz w:val="28"/>
          <w:szCs w:val="28"/>
        </w:rPr>
        <w:t xml:space="preserve">, </w:t>
      </w:r>
      <w:r w:rsidRPr="000832FE">
        <w:rPr>
          <w:kern w:val="0"/>
          <w:sz w:val="28"/>
          <w:szCs w:val="28"/>
        </w:rPr>
        <w:t xml:space="preserve">имеет 5 этажей, год завершения строительства – 1967, общая площадь жилых помещений </w:t>
      </w:r>
      <w:r w:rsidR="00913EFF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3144,1 кв.</w:t>
      </w:r>
      <w:r w:rsidR="00913EFF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A0606D">
        <w:rPr>
          <w:kern w:val="0"/>
          <w:sz w:val="28"/>
          <w:szCs w:val="28"/>
        </w:rPr>
        <w:t xml:space="preserve"> СП </w:t>
      </w:r>
      <w:r w:rsidRPr="000832FE">
        <w:rPr>
          <w:kern w:val="0"/>
          <w:sz w:val="28"/>
          <w:szCs w:val="28"/>
        </w:rPr>
        <w:t xml:space="preserve">30-101-98, составляет 4779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</w:t>
      </w:r>
      <w:r w:rsidR="00913EFF" w:rsidRPr="000832FE">
        <w:rPr>
          <w:kern w:val="0"/>
          <w:sz w:val="28"/>
          <w:szCs w:val="28"/>
        </w:rPr>
        <w:t>17</w:t>
      </w:r>
      <w:r w:rsidRPr="000832FE">
        <w:rPr>
          <w:kern w:val="0"/>
          <w:sz w:val="28"/>
          <w:szCs w:val="28"/>
        </w:rPr>
        <w:t xml:space="preserve"> площадью 2803 кв. м. Границы земельного участка определены в соответствии со сложившейся </w:t>
      </w:r>
      <w:r w:rsidRPr="000832FE">
        <w:rPr>
          <w:kern w:val="0"/>
          <w:sz w:val="28"/>
          <w:szCs w:val="28"/>
        </w:rPr>
        <w:lastRenderedPageBreak/>
        <w:t>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У17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913EFF" w:rsidRPr="000832FE">
        <w:rPr>
          <w:kern w:val="0"/>
          <w:sz w:val="28"/>
          <w:szCs w:val="28"/>
        </w:rPr>
        <w:t xml:space="preserve">– </w:t>
      </w:r>
      <w:proofErr w:type="spellStart"/>
      <w:r w:rsidR="00913EFF" w:rsidRPr="000832FE">
        <w:rPr>
          <w:kern w:val="0"/>
          <w:sz w:val="28"/>
          <w:szCs w:val="28"/>
        </w:rPr>
        <w:t>среднеэтажная</w:t>
      </w:r>
      <w:proofErr w:type="spellEnd"/>
      <w:r w:rsidR="00913EFF" w:rsidRPr="000832FE">
        <w:rPr>
          <w:kern w:val="0"/>
          <w:sz w:val="28"/>
          <w:szCs w:val="28"/>
        </w:rPr>
        <w:t xml:space="preserve"> жилая застройка</w:t>
      </w:r>
      <w:r w:rsidRPr="000832FE">
        <w:rPr>
          <w:kern w:val="0"/>
          <w:sz w:val="28"/>
          <w:szCs w:val="28"/>
        </w:rPr>
        <w:t xml:space="preserve"> (код </w:t>
      </w:r>
      <w:r w:rsidR="00913EFF" w:rsidRPr="000832FE">
        <w:rPr>
          <w:kern w:val="0"/>
          <w:sz w:val="28"/>
          <w:szCs w:val="28"/>
        </w:rPr>
        <w:t>2.5) согласно Классификатору.</w:t>
      </w:r>
    </w:p>
    <w:p w:rsidR="00913EFF" w:rsidRPr="000832FE" w:rsidRDefault="00913EFF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ЗУ18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изменить земельный участок с</w:t>
      </w:r>
      <w:r w:rsidR="00A0606D">
        <w:rPr>
          <w:kern w:val="0"/>
          <w:sz w:val="28"/>
          <w:szCs w:val="28"/>
        </w:rPr>
        <w:t> </w:t>
      </w:r>
      <w:r w:rsidR="00913EFF" w:rsidRPr="000832FE">
        <w:rPr>
          <w:kern w:val="0"/>
          <w:sz w:val="28"/>
          <w:szCs w:val="28"/>
        </w:rPr>
        <w:t>кадастровым номером</w:t>
      </w:r>
      <w:r w:rsidRPr="000832FE">
        <w:rPr>
          <w:kern w:val="0"/>
          <w:sz w:val="28"/>
          <w:szCs w:val="28"/>
        </w:rPr>
        <w:t xml:space="preserve"> 36:34:0306046:5, на котором расположены 2</w:t>
      </w:r>
      <w:r w:rsidR="00A0606D">
        <w:rPr>
          <w:kern w:val="0"/>
          <w:sz w:val="28"/>
          <w:szCs w:val="28"/>
        </w:rPr>
        <w:t> </w:t>
      </w:r>
      <w:proofErr w:type="gramStart"/>
      <w:r w:rsidRPr="000832FE">
        <w:rPr>
          <w:kern w:val="0"/>
          <w:sz w:val="28"/>
          <w:szCs w:val="28"/>
        </w:rPr>
        <w:t>многоквартирных</w:t>
      </w:r>
      <w:proofErr w:type="gramEnd"/>
      <w:r w:rsidRPr="000832FE">
        <w:rPr>
          <w:kern w:val="0"/>
          <w:sz w:val="28"/>
          <w:szCs w:val="28"/>
        </w:rPr>
        <w:t xml:space="preserve"> </w:t>
      </w:r>
      <w:proofErr w:type="spellStart"/>
      <w:r w:rsidRPr="000832FE">
        <w:rPr>
          <w:kern w:val="0"/>
          <w:sz w:val="28"/>
          <w:szCs w:val="28"/>
        </w:rPr>
        <w:t>среднеэтажных</w:t>
      </w:r>
      <w:proofErr w:type="spellEnd"/>
      <w:r w:rsidRPr="000832FE">
        <w:rPr>
          <w:kern w:val="0"/>
          <w:sz w:val="28"/>
          <w:szCs w:val="28"/>
        </w:rPr>
        <w:t xml:space="preserve"> жилых дома.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13EFF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13EFF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Ярославская, 21</w:t>
      </w:r>
      <w:r w:rsidR="00913EFF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5 этажей, год завершения строительства – 1965, общая площадь жилых помещений </w:t>
      </w:r>
      <w:r w:rsidR="00913EFF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4472,87 кв.</w:t>
      </w:r>
      <w:r w:rsidR="007D7B40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5994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У18 площадью 4944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У18 образуется путем раздела земельного участка с </w:t>
      </w:r>
      <w:r w:rsidR="00913EFF" w:rsidRPr="000832FE">
        <w:rPr>
          <w:kern w:val="0"/>
          <w:sz w:val="28"/>
          <w:szCs w:val="28"/>
        </w:rPr>
        <w:t>кадастровым номером</w:t>
      </w:r>
      <w:r w:rsidRPr="000832FE">
        <w:rPr>
          <w:kern w:val="0"/>
          <w:sz w:val="28"/>
          <w:szCs w:val="28"/>
        </w:rPr>
        <w:t xml:space="preserve"> 36:34:0306046:5. Вид разреше</w:t>
      </w:r>
      <w:r w:rsidR="00913EFF" w:rsidRPr="000832FE">
        <w:rPr>
          <w:kern w:val="0"/>
          <w:sz w:val="28"/>
          <w:szCs w:val="28"/>
        </w:rPr>
        <w:t xml:space="preserve">нного использования – </w:t>
      </w:r>
      <w:proofErr w:type="spellStart"/>
      <w:r w:rsidR="00913EFF" w:rsidRPr="000832FE">
        <w:rPr>
          <w:kern w:val="0"/>
          <w:sz w:val="28"/>
          <w:szCs w:val="28"/>
        </w:rPr>
        <w:t>среднеэтажная</w:t>
      </w:r>
      <w:proofErr w:type="spellEnd"/>
      <w:r w:rsidR="00913EFF" w:rsidRPr="000832FE">
        <w:rPr>
          <w:kern w:val="0"/>
          <w:sz w:val="28"/>
          <w:szCs w:val="28"/>
        </w:rPr>
        <w:t xml:space="preserve"> жилая застройка</w:t>
      </w:r>
      <w:r w:rsidRPr="000832FE">
        <w:rPr>
          <w:kern w:val="0"/>
          <w:sz w:val="28"/>
          <w:szCs w:val="28"/>
        </w:rPr>
        <w:t xml:space="preserve"> (к</w:t>
      </w:r>
      <w:r w:rsidR="00913EFF" w:rsidRPr="000832FE">
        <w:rPr>
          <w:kern w:val="0"/>
          <w:sz w:val="28"/>
          <w:szCs w:val="28"/>
        </w:rPr>
        <w:t>од 2.5) согласно Классификатору.</w:t>
      </w:r>
    </w:p>
    <w:p w:rsidR="00913EFF" w:rsidRPr="000832FE" w:rsidRDefault="00913EFF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ЗУ19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изменить земельный участок с</w:t>
      </w:r>
      <w:r w:rsidR="00A0606D">
        <w:rPr>
          <w:kern w:val="0"/>
          <w:sz w:val="28"/>
          <w:szCs w:val="28"/>
        </w:rPr>
        <w:t> </w:t>
      </w:r>
      <w:r w:rsidR="00913EFF" w:rsidRPr="000832FE">
        <w:rPr>
          <w:kern w:val="0"/>
          <w:sz w:val="28"/>
          <w:szCs w:val="28"/>
        </w:rPr>
        <w:t>кадастровым номером</w:t>
      </w:r>
      <w:r w:rsidRPr="000832FE">
        <w:rPr>
          <w:kern w:val="0"/>
          <w:sz w:val="28"/>
          <w:szCs w:val="28"/>
        </w:rPr>
        <w:t xml:space="preserve"> 36:34:0306046:5, на котором расположены 2</w:t>
      </w:r>
      <w:r w:rsidR="00A0606D">
        <w:rPr>
          <w:kern w:val="0"/>
          <w:sz w:val="28"/>
          <w:szCs w:val="28"/>
        </w:rPr>
        <w:t> </w:t>
      </w:r>
      <w:proofErr w:type="gramStart"/>
      <w:r w:rsidRPr="000832FE">
        <w:rPr>
          <w:kern w:val="0"/>
          <w:sz w:val="28"/>
          <w:szCs w:val="28"/>
        </w:rPr>
        <w:t>многоквартирных</w:t>
      </w:r>
      <w:proofErr w:type="gramEnd"/>
      <w:r w:rsidRPr="000832FE">
        <w:rPr>
          <w:kern w:val="0"/>
          <w:sz w:val="28"/>
          <w:szCs w:val="28"/>
        </w:rPr>
        <w:t xml:space="preserve"> </w:t>
      </w:r>
      <w:proofErr w:type="spellStart"/>
      <w:r w:rsidRPr="000832FE">
        <w:rPr>
          <w:kern w:val="0"/>
          <w:sz w:val="28"/>
          <w:szCs w:val="28"/>
        </w:rPr>
        <w:t>среднеэтажных</w:t>
      </w:r>
      <w:proofErr w:type="spellEnd"/>
      <w:r w:rsidRPr="000832FE">
        <w:rPr>
          <w:kern w:val="0"/>
          <w:sz w:val="28"/>
          <w:szCs w:val="28"/>
        </w:rPr>
        <w:t xml:space="preserve"> жилых дома.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 xml:space="preserve">Согласно данным </w:t>
      </w:r>
      <w:r w:rsidR="00913EFF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13EFF" w:rsidRPr="000832FE">
        <w:rPr>
          <w:kern w:val="0"/>
          <w:sz w:val="28"/>
          <w:szCs w:val="28"/>
        </w:rPr>
        <w:t>:</w:t>
      </w:r>
      <w:r w:rsidR="00A0606D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="00913EFF" w:rsidRPr="000832FE">
        <w:rPr>
          <w:kern w:val="0"/>
          <w:sz w:val="28"/>
          <w:szCs w:val="28"/>
        </w:rPr>
        <w:t xml:space="preserve">Ярославская, 23, </w:t>
      </w:r>
      <w:r w:rsidRPr="000832FE">
        <w:rPr>
          <w:kern w:val="0"/>
          <w:sz w:val="28"/>
          <w:szCs w:val="28"/>
        </w:rPr>
        <w:t>имеет 5 этажей, год завершения строительства – 1965, общая площ</w:t>
      </w:r>
      <w:r w:rsidR="00913EFF" w:rsidRPr="000832FE">
        <w:rPr>
          <w:kern w:val="0"/>
          <w:sz w:val="28"/>
          <w:szCs w:val="28"/>
        </w:rPr>
        <w:t>адь жилых помещений –</w:t>
      </w:r>
      <w:r w:rsidRPr="000832FE">
        <w:rPr>
          <w:kern w:val="0"/>
          <w:sz w:val="28"/>
          <w:szCs w:val="28"/>
        </w:rPr>
        <w:t xml:space="preserve"> 4529,32 кв.</w:t>
      </w:r>
      <w:r w:rsidR="00913EFF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Нормативный размер земельного</w:t>
      </w:r>
      <w:r w:rsidR="00913EFF" w:rsidRPr="000832FE">
        <w:rPr>
          <w:kern w:val="0"/>
          <w:sz w:val="28"/>
          <w:szCs w:val="28"/>
        </w:rPr>
        <w:t xml:space="preserve"> участка, определяемый согласно</w:t>
      </w:r>
      <w:r w:rsidR="00A0606D">
        <w:rPr>
          <w:kern w:val="0"/>
          <w:sz w:val="28"/>
          <w:szCs w:val="28"/>
        </w:rPr>
        <w:t xml:space="preserve"> СП </w:t>
      </w:r>
      <w:r w:rsidRPr="000832FE">
        <w:rPr>
          <w:kern w:val="0"/>
          <w:sz w:val="28"/>
          <w:szCs w:val="28"/>
        </w:rPr>
        <w:t xml:space="preserve">30-101-98, составляет 6069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У19 площадью 4683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913EFF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У19 образуется путем раздела земельного участка с </w:t>
      </w:r>
      <w:r w:rsidR="00913EFF" w:rsidRPr="000832FE">
        <w:rPr>
          <w:kern w:val="0"/>
          <w:sz w:val="28"/>
          <w:szCs w:val="28"/>
        </w:rPr>
        <w:t>кадастровым номером</w:t>
      </w:r>
      <w:r w:rsidRPr="000832FE">
        <w:rPr>
          <w:kern w:val="0"/>
          <w:sz w:val="28"/>
          <w:szCs w:val="28"/>
        </w:rPr>
        <w:t xml:space="preserve"> 36:34:0306046:5. </w:t>
      </w:r>
      <w:r w:rsidR="00913EFF" w:rsidRPr="000832FE">
        <w:rPr>
          <w:kern w:val="0"/>
          <w:sz w:val="28"/>
          <w:szCs w:val="28"/>
        </w:rPr>
        <w:t xml:space="preserve">Вид разрешенного использования – </w:t>
      </w:r>
      <w:proofErr w:type="spellStart"/>
      <w:r w:rsidR="00913EFF" w:rsidRPr="000832FE">
        <w:rPr>
          <w:kern w:val="0"/>
          <w:sz w:val="28"/>
          <w:szCs w:val="28"/>
        </w:rPr>
        <w:t>среднеэтажная</w:t>
      </w:r>
      <w:proofErr w:type="spellEnd"/>
      <w:r w:rsidR="00913EFF" w:rsidRPr="000832FE">
        <w:rPr>
          <w:kern w:val="0"/>
          <w:sz w:val="28"/>
          <w:szCs w:val="28"/>
        </w:rPr>
        <w:t xml:space="preserve"> жилая застройка</w:t>
      </w:r>
      <w:r w:rsidRPr="000832FE">
        <w:rPr>
          <w:kern w:val="0"/>
          <w:sz w:val="28"/>
          <w:szCs w:val="28"/>
        </w:rPr>
        <w:t xml:space="preserve"> (</w:t>
      </w:r>
      <w:r w:rsidR="00913EFF" w:rsidRPr="000832FE">
        <w:rPr>
          <w:kern w:val="0"/>
          <w:sz w:val="28"/>
          <w:szCs w:val="28"/>
        </w:rPr>
        <w:t>код 2.5) согласно Классификатору.</w:t>
      </w:r>
    </w:p>
    <w:p w:rsidR="00913EFF" w:rsidRPr="000832FE" w:rsidRDefault="00913EFF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ЗУ20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913EFF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 xml:space="preserve">Воронеж,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Новосибирская</w:t>
      </w:r>
      <w:proofErr w:type="gramEnd"/>
      <w:r w:rsidRPr="000832FE">
        <w:rPr>
          <w:kern w:val="0"/>
          <w:sz w:val="28"/>
          <w:szCs w:val="28"/>
        </w:rPr>
        <w:t>, 32.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13EFF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13EFF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Новосибирская, 32</w:t>
      </w:r>
      <w:r w:rsidR="00913EFF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9 этажей, год завершения строительства – 1975, общая площадь жилых помещений </w:t>
      </w:r>
      <w:r w:rsidR="00913EFF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10033,49 кв.</w:t>
      </w:r>
      <w:r w:rsidR="00913EFF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9833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У20 площадью 7539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913EFF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У20</w:t>
      </w:r>
      <w:r w:rsidR="00115409" w:rsidRPr="000832FE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</w:t>
      </w:r>
      <w:r w:rsidR="00115409" w:rsidRPr="000832FE">
        <w:rPr>
          <w:kern w:val="0"/>
          <w:sz w:val="28"/>
          <w:szCs w:val="28"/>
        </w:rPr>
        <w:lastRenderedPageBreak/>
        <w:t>использования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– м</w:t>
      </w:r>
      <w:r w:rsidR="00115409" w:rsidRPr="000832FE">
        <w:rPr>
          <w:kern w:val="0"/>
          <w:sz w:val="28"/>
          <w:szCs w:val="28"/>
        </w:rPr>
        <w:t>ногоэтажная жилая</w:t>
      </w:r>
      <w:r w:rsidRPr="000832FE">
        <w:rPr>
          <w:kern w:val="0"/>
          <w:sz w:val="28"/>
          <w:szCs w:val="28"/>
        </w:rPr>
        <w:t xml:space="preserve"> застройка (высотная застройка)</w:t>
      </w:r>
      <w:r w:rsidR="00115409" w:rsidRPr="000832FE">
        <w:rPr>
          <w:kern w:val="0"/>
          <w:sz w:val="28"/>
          <w:szCs w:val="28"/>
        </w:rPr>
        <w:t xml:space="preserve"> (код</w:t>
      </w:r>
      <w:r w:rsidR="00A0606D">
        <w:rPr>
          <w:kern w:val="0"/>
          <w:sz w:val="28"/>
          <w:szCs w:val="28"/>
        </w:rPr>
        <w:t> </w:t>
      </w:r>
      <w:r w:rsidR="00115409" w:rsidRPr="000832FE">
        <w:rPr>
          <w:kern w:val="0"/>
          <w:sz w:val="28"/>
          <w:szCs w:val="28"/>
        </w:rPr>
        <w:t>2.6) согласно Классификатору</w:t>
      </w:r>
      <w:r w:rsidR="00E05485" w:rsidRPr="000832FE">
        <w:rPr>
          <w:kern w:val="0"/>
          <w:sz w:val="28"/>
          <w:szCs w:val="28"/>
        </w:rPr>
        <w:t>.</w:t>
      </w:r>
    </w:p>
    <w:p w:rsidR="00913EFF" w:rsidRPr="000832FE" w:rsidRDefault="00913EFF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ЗУ21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многоквартирным домом, расположенным по адресу</w:t>
      </w:r>
      <w:r w:rsidR="00913EFF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 xml:space="preserve">Воронеж,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Новосибирская</w:t>
      </w:r>
      <w:proofErr w:type="gramEnd"/>
      <w:r w:rsidRPr="000832FE">
        <w:rPr>
          <w:kern w:val="0"/>
          <w:sz w:val="28"/>
          <w:szCs w:val="28"/>
        </w:rPr>
        <w:t>, 36.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Согласно данным </w:t>
      </w:r>
      <w:r w:rsidR="00913EFF" w:rsidRPr="000832FE">
        <w:rPr>
          <w:kern w:val="0"/>
          <w:sz w:val="28"/>
          <w:szCs w:val="28"/>
        </w:rPr>
        <w:t>ГИС ЖКХ</w:t>
      </w:r>
      <w:r w:rsidRPr="000832FE">
        <w:rPr>
          <w:kern w:val="0"/>
          <w:sz w:val="28"/>
          <w:szCs w:val="28"/>
        </w:rPr>
        <w:t xml:space="preserve"> многоквартирный дом по адресу</w:t>
      </w:r>
      <w:r w:rsidR="00913EFF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Новосибирская, 36</w:t>
      </w:r>
      <w:r w:rsidR="00913EFF" w:rsidRPr="000832FE">
        <w:rPr>
          <w:kern w:val="0"/>
          <w:sz w:val="28"/>
          <w:szCs w:val="28"/>
        </w:rPr>
        <w:t>,</w:t>
      </w:r>
      <w:r w:rsidRPr="000832FE">
        <w:rPr>
          <w:kern w:val="0"/>
          <w:sz w:val="28"/>
          <w:szCs w:val="28"/>
        </w:rPr>
        <w:t xml:space="preserve"> имеет 9 этажей, год завершения строительства – 1991, общая площадь жилых помещений </w:t>
      </w:r>
      <w:r w:rsidR="00913EFF" w:rsidRPr="000832FE">
        <w:rPr>
          <w:kern w:val="0"/>
          <w:sz w:val="28"/>
          <w:szCs w:val="28"/>
        </w:rPr>
        <w:t>–</w:t>
      </w:r>
      <w:r w:rsidRPr="000832FE">
        <w:rPr>
          <w:kern w:val="0"/>
          <w:sz w:val="28"/>
          <w:szCs w:val="28"/>
        </w:rPr>
        <w:t xml:space="preserve"> 6636,4 кв.</w:t>
      </w:r>
      <w:r w:rsidR="00913EFF" w:rsidRPr="000832FE">
        <w:rPr>
          <w:kern w:val="0"/>
          <w:sz w:val="28"/>
          <w:szCs w:val="28"/>
        </w:rPr>
        <w:t xml:space="preserve"> </w:t>
      </w:r>
      <w:r w:rsidRPr="000832FE">
        <w:rPr>
          <w:kern w:val="0"/>
          <w:sz w:val="28"/>
          <w:szCs w:val="28"/>
        </w:rPr>
        <w:t>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A0606D">
        <w:rPr>
          <w:kern w:val="0"/>
          <w:sz w:val="28"/>
          <w:szCs w:val="28"/>
        </w:rPr>
        <w:t>СП </w:t>
      </w:r>
      <w:r w:rsidRPr="000832FE">
        <w:rPr>
          <w:kern w:val="0"/>
          <w:sz w:val="28"/>
          <w:szCs w:val="28"/>
        </w:rPr>
        <w:t xml:space="preserve">30-101-98, составляет 6105 кв. м. В текущей градостроительной ситуации под многоквартирным домом образован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У21 площадью 4654 кв. м. Границы земельного участка определены в соответствии со сложившейся планировочной структурой, в связи с чем образуемый земельный участок имеет площадь меньше нормативной.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5C57B7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У21 образуется из земель, государственная собственность на которые не разграничена.</w:t>
      </w:r>
      <w:r w:rsidR="00927ABA" w:rsidRPr="000832FE">
        <w:rPr>
          <w:kern w:val="0"/>
          <w:sz w:val="28"/>
          <w:szCs w:val="28"/>
        </w:rPr>
        <w:t xml:space="preserve">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927ABA" w:rsidRPr="000832FE">
        <w:rPr>
          <w:kern w:val="0"/>
          <w:sz w:val="28"/>
          <w:szCs w:val="28"/>
        </w:rPr>
        <w:t>– м</w:t>
      </w:r>
      <w:r w:rsidRPr="000832FE">
        <w:rPr>
          <w:kern w:val="0"/>
          <w:sz w:val="28"/>
          <w:szCs w:val="28"/>
        </w:rPr>
        <w:t>ногоэтажная жилая</w:t>
      </w:r>
      <w:r w:rsidR="00927ABA" w:rsidRPr="000832FE">
        <w:rPr>
          <w:kern w:val="0"/>
          <w:sz w:val="28"/>
          <w:szCs w:val="28"/>
        </w:rPr>
        <w:t xml:space="preserve"> застройка (высотная застройка)</w:t>
      </w:r>
      <w:r w:rsidRPr="000832FE">
        <w:rPr>
          <w:kern w:val="0"/>
          <w:sz w:val="28"/>
          <w:szCs w:val="28"/>
        </w:rPr>
        <w:t xml:space="preserve"> (к</w:t>
      </w:r>
      <w:r w:rsidR="00927ABA" w:rsidRPr="000832FE">
        <w:rPr>
          <w:kern w:val="0"/>
          <w:sz w:val="28"/>
          <w:szCs w:val="28"/>
        </w:rPr>
        <w:t>од</w:t>
      </w:r>
      <w:r w:rsidR="00A0606D">
        <w:rPr>
          <w:kern w:val="0"/>
          <w:sz w:val="28"/>
          <w:szCs w:val="28"/>
        </w:rPr>
        <w:t> </w:t>
      </w:r>
      <w:r w:rsidR="00927ABA" w:rsidRPr="000832FE">
        <w:rPr>
          <w:kern w:val="0"/>
          <w:sz w:val="28"/>
          <w:szCs w:val="28"/>
        </w:rPr>
        <w:t>2.6) согласно Классификатору</w:t>
      </w:r>
      <w:r w:rsidRPr="000832FE">
        <w:rPr>
          <w:kern w:val="0"/>
          <w:sz w:val="28"/>
          <w:szCs w:val="28"/>
        </w:rPr>
        <w:t>.</w:t>
      </w:r>
    </w:p>
    <w:p w:rsidR="00927ABA" w:rsidRPr="000832FE" w:rsidRDefault="00927ABA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ЗУ22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1422 кв. м под внутриквартальным проездом и элементами благоустройства со стороны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Новосибирская</w:t>
      </w:r>
      <w:proofErr w:type="gramEnd"/>
      <w:r w:rsidRPr="000832FE">
        <w:rPr>
          <w:kern w:val="0"/>
          <w:sz w:val="28"/>
          <w:szCs w:val="28"/>
        </w:rPr>
        <w:t>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изменяемых красных линий, границ территориальных зон, а также требований, установленных в соответствии с нормативами градостроительного проектирования.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У22 образуется из земель, государственная собственность на которые не разграничена. Вид</w:t>
      </w:r>
      <w:r w:rsidR="0015378B" w:rsidRPr="000832FE">
        <w:rPr>
          <w:kern w:val="0"/>
          <w:sz w:val="28"/>
          <w:szCs w:val="28"/>
        </w:rPr>
        <w:t>ы</w:t>
      </w:r>
      <w:r w:rsidRPr="000832FE">
        <w:rPr>
          <w:kern w:val="0"/>
          <w:sz w:val="28"/>
          <w:szCs w:val="28"/>
        </w:rPr>
        <w:t xml:space="preserve"> разрешенно</w:t>
      </w:r>
      <w:r w:rsidR="0015378B" w:rsidRPr="000832FE">
        <w:rPr>
          <w:kern w:val="0"/>
          <w:sz w:val="28"/>
          <w:szCs w:val="28"/>
        </w:rPr>
        <w:t>го использования – улично-дорожная сеть</w:t>
      </w:r>
      <w:r w:rsidRPr="000832FE">
        <w:rPr>
          <w:kern w:val="0"/>
          <w:sz w:val="28"/>
          <w:szCs w:val="28"/>
        </w:rPr>
        <w:t xml:space="preserve"> (код 12.0.1)</w:t>
      </w:r>
      <w:r w:rsidR="0015378B" w:rsidRPr="000832FE">
        <w:rPr>
          <w:kern w:val="0"/>
          <w:sz w:val="28"/>
          <w:szCs w:val="28"/>
        </w:rPr>
        <w:t>, благоустройство территории</w:t>
      </w:r>
      <w:r w:rsidRPr="000832FE">
        <w:rPr>
          <w:kern w:val="0"/>
          <w:sz w:val="28"/>
          <w:szCs w:val="28"/>
        </w:rPr>
        <w:t xml:space="preserve"> (код </w:t>
      </w:r>
      <w:r w:rsidR="0015378B" w:rsidRPr="000832FE">
        <w:rPr>
          <w:kern w:val="0"/>
          <w:sz w:val="28"/>
          <w:szCs w:val="28"/>
        </w:rPr>
        <w:t>12.0.2) согласно Классификатору.</w:t>
      </w:r>
    </w:p>
    <w:p w:rsidR="0015378B" w:rsidRPr="000832FE" w:rsidRDefault="0015378B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ЗУ23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площадью 629 кв. м под внутриквартальным проездом к индивидуальным жилым домам.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существующих красных линий, границ территориальных зон, а также требований, установленных в соответствии с нормативами градостроительного проектирования.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</w:t>
      </w:r>
      <w:r w:rsidR="0015378B" w:rsidRPr="000832FE">
        <w:rPr>
          <w:kern w:val="0"/>
          <w:sz w:val="28"/>
          <w:szCs w:val="28"/>
        </w:rPr>
        <w:t>е</w:t>
      </w:r>
      <w:r w:rsidRPr="000832FE">
        <w:rPr>
          <w:kern w:val="0"/>
          <w:sz w:val="28"/>
          <w:szCs w:val="28"/>
        </w:rPr>
        <w:t xml:space="preserve"> ЖИ. </w:t>
      </w:r>
    </w:p>
    <w:p w:rsidR="005C57B7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У23 образуется из земель, государственная собственность на которые не разграничена. Ви</w:t>
      </w:r>
      <w:r w:rsidR="0015378B" w:rsidRPr="000832FE">
        <w:rPr>
          <w:kern w:val="0"/>
          <w:sz w:val="28"/>
          <w:szCs w:val="28"/>
        </w:rPr>
        <w:t>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15378B" w:rsidRPr="000832FE">
        <w:rPr>
          <w:kern w:val="0"/>
          <w:sz w:val="28"/>
          <w:szCs w:val="28"/>
        </w:rPr>
        <w:t>– у</w:t>
      </w:r>
      <w:r w:rsidRPr="000832FE">
        <w:rPr>
          <w:kern w:val="0"/>
          <w:sz w:val="28"/>
          <w:szCs w:val="28"/>
        </w:rPr>
        <w:t xml:space="preserve">лично-дорожная сеть (код </w:t>
      </w:r>
      <w:r w:rsidR="0015378B" w:rsidRPr="000832FE">
        <w:rPr>
          <w:kern w:val="0"/>
          <w:sz w:val="28"/>
          <w:szCs w:val="28"/>
        </w:rPr>
        <w:t>12.0.1) согласно Классификатору.</w:t>
      </w:r>
    </w:p>
    <w:p w:rsidR="0015378B" w:rsidRPr="000832FE" w:rsidRDefault="0015378B" w:rsidP="000832FE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ЗУ24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площадью 2433 кв. м под элементо</w:t>
      </w:r>
      <w:r w:rsidR="0015378B" w:rsidRPr="000832FE">
        <w:rPr>
          <w:kern w:val="0"/>
          <w:sz w:val="28"/>
          <w:szCs w:val="28"/>
        </w:rPr>
        <w:t>м улично-дорожной сети (участок</w:t>
      </w:r>
      <w:r w:rsidR="00A0606D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Ярославская</w:t>
      </w:r>
      <w:proofErr w:type="gramEnd"/>
      <w:r w:rsidRPr="000832FE">
        <w:rPr>
          <w:kern w:val="0"/>
          <w:sz w:val="28"/>
          <w:szCs w:val="28"/>
        </w:rPr>
        <w:t>).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существующих и утверждаемых красных линий, границ территориальных зон, а также требований, установленных в соответствии с нормативами градостроительного проектирования.</w:t>
      </w:r>
      <w:proofErr w:type="gramEnd"/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зонах ЖИ и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>р).</w:t>
      </w:r>
    </w:p>
    <w:p w:rsidR="00115409" w:rsidRPr="000832FE" w:rsidRDefault="00115409" w:rsidP="000832FE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У24 образуется из земель, государственная собственность на которые не разграничена. Вид разрешенного </w:t>
      </w:r>
      <w:r w:rsidRPr="000832FE">
        <w:rPr>
          <w:kern w:val="0"/>
          <w:sz w:val="28"/>
          <w:szCs w:val="28"/>
        </w:rPr>
        <w:lastRenderedPageBreak/>
        <w:t>использования</w:t>
      </w:r>
      <w:r w:rsidR="00A0606D">
        <w:rPr>
          <w:kern w:val="0"/>
          <w:sz w:val="28"/>
          <w:szCs w:val="28"/>
        </w:rPr>
        <w:t> </w:t>
      </w:r>
      <w:r w:rsidR="0015378B" w:rsidRPr="000832FE">
        <w:rPr>
          <w:kern w:val="0"/>
          <w:sz w:val="28"/>
          <w:szCs w:val="28"/>
        </w:rPr>
        <w:t>– улично-дорожная сеть</w:t>
      </w:r>
      <w:r w:rsidRPr="000832FE">
        <w:rPr>
          <w:kern w:val="0"/>
          <w:sz w:val="28"/>
          <w:szCs w:val="28"/>
        </w:rPr>
        <w:t xml:space="preserve"> (код </w:t>
      </w:r>
      <w:r w:rsidR="0015378B" w:rsidRPr="000832FE">
        <w:rPr>
          <w:kern w:val="0"/>
          <w:sz w:val="28"/>
          <w:szCs w:val="28"/>
        </w:rPr>
        <w:t>12.0.1) согласно Классификатору.</w:t>
      </w:r>
    </w:p>
    <w:p w:rsidR="0015378B" w:rsidRPr="000832FE" w:rsidRDefault="0015378B" w:rsidP="00EC0591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ЗУ25</w:t>
      </w:r>
    </w:p>
    <w:p w:rsidR="00115409" w:rsidRPr="000832FE" w:rsidRDefault="00115409" w:rsidP="00EC059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площадью 4716 кв. м под элементо</w:t>
      </w:r>
      <w:r w:rsidR="0015378B" w:rsidRPr="000832FE">
        <w:rPr>
          <w:kern w:val="0"/>
          <w:sz w:val="28"/>
          <w:szCs w:val="28"/>
        </w:rPr>
        <w:t>м улично-дорожной сети (участок</w:t>
      </w:r>
      <w:r w:rsidR="00A0606D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Ярославская</w:t>
      </w:r>
      <w:proofErr w:type="gramEnd"/>
      <w:r w:rsidRPr="000832FE">
        <w:rPr>
          <w:kern w:val="0"/>
          <w:sz w:val="28"/>
          <w:szCs w:val="28"/>
        </w:rPr>
        <w:t>).</w:t>
      </w:r>
    </w:p>
    <w:p w:rsidR="00115409" w:rsidRPr="000832FE" w:rsidRDefault="00115409" w:rsidP="00EC059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существующих и утверждаемых красных линий, границ территориальных зон, а также требований, установленных в соответствии с нормативами градостроительного проектирования.</w:t>
      </w:r>
      <w:proofErr w:type="gramEnd"/>
    </w:p>
    <w:p w:rsidR="00115409" w:rsidRPr="000832FE" w:rsidRDefault="00115409" w:rsidP="00EC059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 xml:space="preserve">р). </w:t>
      </w:r>
    </w:p>
    <w:p w:rsidR="00115409" w:rsidRPr="000832FE" w:rsidRDefault="00115409" w:rsidP="00EC059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У25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15378B" w:rsidRPr="000832FE">
        <w:rPr>
          <w:kern w:val="0"/>
          <w:sz w:val="28"/>
          <w:szCs w:val="28"/>
        </w:rPr>
        <w:t>– улично-дорожная сеть</w:t>
      </w:r>
      <w:r w:rsidRPr="000832FE">
        <w:rPr>
          <w:kern w:val="0"/>
          <w:sz w:val="28"/>
          <w:szCs w:val="28"/>
        </w:rPr>
        <w:t xml:space="preserve"> (код </w:t>
      </w:r>
      <w:r w:rsidR="0015378B" w:rsidRPr="000832FE">
        <w:rPr>
          <w:kern w:val="0"/>
          <w:sz w:val="28"/>
          <w:szCs w:val="28"/>
        </w:rPr>
        <w:t>12.0.1) согласно Классификатору.</w:t>
      </w:r>
    </w:p>
    <w:p w:rsidR="0015378B" w:rsidRPr="000832FE" w:rsidRDefault="0015378B" w:rsidP="00EC0591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ЗУ26</w:t>
      </w:r>
    </w:p>
    <w:p w:rsidR="00115409" w:rsidRPr="000832FE" w:rsidRDefault="00115409" w:rsidP="00EC059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2102 кв. м под внутриквартальным проездом и элементами благоустройства вдоль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Лихачева.</w:t>
      </w:r>
    </w:p>
    <w:p w:rsidR="00115409" w:rsidRPr="000832FE" w:rsidRDefault="00115409" w:rsidP="00EC059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границ территориальных зон, а также требований, установленных в</w:t>
      </w:r>
      <w:r w:rsidR="00A0606D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соответствии с нормативами градостроительного проектирования.</w:t>
      </w:r>
    </w:p>
    <w:p w:rsidR="00115409" w:rsidRPr="000832FE" w:rsidRDefault="00115409" w:rsidP="00EC059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>р).</w:t>
      </w:r>
    </w:p>
    <w:p w:rsidR="0015378B" w:rsidRPr="000832FE" w:rsidRDefault="00115409" w:rsidP="00EC0591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 xml:space="preserve">У26 образуется из земель, государственная собственность </w:t>
      </w:r>
      <w:r w:rsidR="0015378B" w:rsidRPr="000832FE">
        <w:rPr>
          <w:kern w:val="0"/>
          <w:sz w:val="28"/>
          <w:szCs w:val="28"/>
        </w:rPr>
        <w:t xml:space="preserve">на которые не разграничена. Виды разрешенного </w:t>
      </w:r>
      <w:r w:rsidR="0015378B" w:rsidRPr="000832FE">
        <w:rPr>
          <w:kern w:val="0"/>
          <w:sz w:val="28"/>
          <w:szCs w:val="28"/>
        </w:rPr>
        <w:lastRenderedPageBreak/>
        <w:t>использования – улично-дорожная сеть (код 12.0.1), благоустройство территории</w:t>
      </w:r>
      <w:r w:rsidRPr="000832FE">
        <w:rPr>
          <w:kern w:val="0"/>
          <w:sz w:val="28"/>
          <w:szCs w:val="28"/>
        </w:rPr>
        <w:t xml:space="preserve"> (код</w:t>
      </w:r>
      <w:r w:rsidR="0015378B" w:rsidRPr="000832FE">
        <w:rPr>
          <w:kern w:val="0"/>
          <w:sz w:val="28"/>
          <w:szCs w:val="28"/>
        </w:rPr>
        <w:t xml:space="preserve"> 12.0.2) согласно Классификатору.</w:t>
      </w:r>
    </w:p>
    <w:p w:rsidR="00115409" w:rsidRPr="000832FE" w:rsidRDefault="0015378B" w:rsidP="009B047D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ЗУ27</w:t>
      </w:r>
    </w:p>
    <w:p w:rsidR="0015378B" w:rsidRPr="000832FE" w:rsidRDefault="00115409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образовать земельный участок площадью 982 кв. м под элементом благоу</w:t>
      </w:r>
      <w:r w:rsidR="0015378B" w:rsidRPr="000832FE">
        <w:rPr>
          <w:kern w:val="0"/>
          <w:sz w:val="28"/>
          <w:szCs w:val="28"/>
        </w:rPr>
        <w:t xml:space="preserve">стройства вдоль </w:t>
      </w:r>
      <w:r w:rsidR="000832FE">
        <w:rPr>
          <w:kern w:val="0"/>
          <w:sz w:val="28"/>
          <w:szCs w:val="28"/>
        </w:rPr>
        <w:t>ул. </w:t>
      </w:r>
      <w:proofErr w:type="gramStart"/>
      <w:r w:rsidR="0015378B" w:rsidRPr="000832FE">
        <w:rPr>
          <w:kern w:val="0"/>
          <w:sz w:val="28"/>
          <w:szCs w:val="28"/>
        </w:rPr>
        <w:t>Варшавская</w:t>
      </w:r>
      <w:proofErr w:type="gramEnd"/>
      <w:r w:rsidR="0015378B" w:rsidRPr="000832FE">
        <w:rPr>
          <w:kern w:val="0"/>
          <w:sz w:val="28"/>
          <w:szCs w:val="28"/>
        </w:rPr>
        <w:t xml:space="preserve">. </w:t>
      </w:r>
    </w:p>
    <w:p w:rsidR="00115409" w:rsidRPr="000832FE" w:rsidRDefault="00115409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утверждаемых красных линий, границ территориальных зон, а также требований, установленных в соответствии с нормативами градостроительного проектирования.</w:t>
      </w:r>
      <w:proofErr w:type="gramEnd"/>
    </w:p>
    <w:p w:rsidR="00115409" w:rsidRPr="000832FE" w:rsidRDefault="00115409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расположен в зоне ЖИ. </w:t>
      </w:r>
    </w:p>
    <w:p w:rsidR="00115409" w:rsidRPr="000832FE" w:rsidRDefault="00115409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У27 образуется из земель, государственная собственность на которые не разграничена. Вид разрешенного использования</w:t>
      </w:r>
      <w:r w:rsidR="00A0606D">
        <w:rPr>
          <w:kern w:val="0"/>
          <w:sz w:val="28"/>
          <w:szCs w:val="28"/>
        </w:rPr>
        <w:t> </w:t>
      </w:r>
      <w:r w:rsidR="0015378B" w:rsidRPr="000832FE">
        <w:rPr>
          <w:kern w:val="0"/>
          <w:sz w:val="28"/>
          <w:szCs w:val="28"/>
        </w:rPr>
        <w:t>– благоустройство территории</w:t>
      </w:r>
      <w:r w:rsidRPr="000832FE">
        <w:rPr>
          <w:kern w:val="0"/>
          <w:sz w:val="28"/>
          <w:szCs w:val="28"/>
        </w:rPr>
        <w:t xml:space="preserve"> (код </w:t>
      </w:r>
      <w:r w:rsidR="0015378B" w:rsidRPr="000832FE">
        <w:rPr>
          <w:kern w:val="0"/>
          <w:sz w:val="28"/>
          <w:szCs w:val="28"/>
        </w:rPr>
        <w:t>12.0.2) согласно Классификатору.</w:t>
      </w:r>
    </w:p>
    <w:p w:rsidR="0015378B" w:rsidRPr="000832FE" w:rsidRDefault="0015378B" w:rsidP="009B047D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:</w:t>
      </w:r>
      <w:r w:rsidRPr="000832FE">
        <w:rPr>
          <w:b/>
          <w:kern w:val="0"/>
          <w:sz w:val="28"/>
          <w:szCs w:val="28"/>
        </w:rPr>
        <w:t>ЗУ28</w:t>
      </w:r>
    </w:p>
    <w:p w:rsidR="00115409" w:rsidRPr="000832FE" w:rsidRDefault="00115409" w:rsidP="009B047D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4867 кв. м под внутриквартальным проездом и элементами благоустройства вдоль </w:t>
      </w:r>
      <w:r w:rsidR="000832FE">
        <w:rPr>
          <w:kern w:val="0"/>
          <w:sz w:val="28"/>
          <w:szCs w:val="28"/>
        </w:rPr>
        <w:t>ул. </w:t>
      </w:r>
      <w:proofErr w:type="spellStart"/>
      <w:r w:rsidRPr="000832FE">
        <w:rPr>
          <w:kern w:val="0"/>
          <w:sz w:val="28"/>
          <w:szCs w:val="28"/>
        </w:rPr>
        <w:t>Саврасова</w:t>
      </w:r>
      <w:proofErr w:type="spellEnd"/>
      <w:r w:rsidRPr="000832FE">
        <w:rPr>
          <w:kern w:val="0"/>
          <w:sz w:val="28"/>
          <w:szCs w:val="28"/>
        </w:rPr>
        <w:t>.</w:t>
      </w:r>
    </w:p>
    <w:p w:rsidR="00115409" w:rsidRPr="000832FE" w:rsidRDefault="00115409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утверждаемых красных линий, границ территориальных зон, а также требований, установленных в соответствии с нормативами градостроительного проектирования.</w:t>
      </w:r>
      <w:proofErr w:type="gramEnd"/>
    </w:p>
    <w:p w:rsidR="00115409" w:rsidRPr="000832FE" w:rsidRDefault="00115409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0832FE">
        <w:rPr>
          <w:kern w:val="0"/>
          <w:sz w:val="28"/>
          <w:szCs w:val="28"/>
        </w:rPr>
        <w:t>М(</w:t>
      </w:r>
      <w:proofErr w:type="gramEnd"/>
      <w:r w:rsidRPr="000832FE">
        <w:rPr>
          <w:kern w:val="0"/>
          <w:sz w:val="28"/>
          <w:szCs w:val="28"/>
        </w:rPr>
        <w:t>р).</w:t>
      </w:r>
    </w:p>
    <w:p w:rsidR="00115409" w:rsidRDefault="00115409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Земельный 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У28 образуется из земель, государственная собственность на которые не разграничена. Вид</w:t>
      </w:r>
      <w:r w:rsidR="0015378B" w:rsidRPr="000832FE">
        <w:rPr>
          <w:kern w:val="0"/>
          <w:sz w:val="28"/>
          <w:szCs w:val="28"/>
        </w:rPr>
        <w:t>ы разрешенного использования – улично-дорожная сеть (код 12.0.1), благоустройство территории</w:t>
      </w:r>
      <w:r w:rsidRPr="000832FE">
        <w:rPr>
          <w:kern w:val="0"/>
          <w:sz w:val="28"/>
          <w:szCs w:val="28"/>
        </w:rPr>
        <w:t xml:space="preserve"> (код </w:t>
      </w:r>
      <w:r w:rsidR="0015378B" w:rsidRPr="000832FE">
        <w:rPr>
          <w:kern w:val="0"/>
          <w:sz w:val="28"/>
          <w:szCs w:val="28"/>
        </w:rPr>
        <w:t>12.0.2) согласно Классификатору.</w:t>
      </w:r>
    </w:p>
    <w:p w:rsidR="00115409" w:rsidRPr="000832FE" w:rsidRDefault="0015378B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lastRenderedPageBreak/>
        <w:t xml:space="preserve">2 этап межевания территории </w:t>
      </w:r>
    </w:p>
    <w:p w:rsidR="00115409" w:rsidRPr="000832FE" w:rsidRDefault="0015378B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:ЗУ29</w:t>
      </w:r>
    </w:p>
    <w:p w:rsidR="00115409" w:rsidRPr="000832FE" w:rsidRDefault="00115409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Проектом межевания предлагается изменить земельный участок</w:t>
      </w:r>
      <w:r w:rsidR="0015378B" w:rsidRPr="000832FE">
        <w:rPr>
          <w:kern w:val="0"/>
          <w:sz w:val="28"/>
          <w:szCs w:val="28"/>
        </w:rPr>
        <w:t xml:space="preserve"> ЗУ:12 под многоквартирным домом, расположенным по адресу: </w:t>
      </w:r>
      <w:r w:rsidR="000832FE">
        <w:rPr>
          <w:kern w:val="0"/>
          <w:sz w:val="28"/>
          <w:szCs w:val="28"/>
        </w:rPr>
        <w:t>г. </w:t>
      </w:r>
      <w:r w:rsidRPr="000832FE">
        <w:rPr>
          <w:kern w:val="0"/>
          <w:sz w:val="28"/>
          <w:szCs w:val="28"/>
        </w:rPr>
        <w:t xml:space="preserve">Воронеж, 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Корейская</w:t>
      </w:r>
      <w:proofErr w:type="gramEnd"/>
      <w:r w:rsidRPr="000832FE">
        <w:rPr>
          <w:kern w:val="0"/>
          <w:sz w:val="28"/>
          <w:szCs w:val="28"/>
        </w:rPr>
        <w:t>, 6Б, образованный на 1 этапе.</w:t>
      </w:r>
    </w:p>
    <w:p w:rsidR="0015378B" w:rsidRPr="008B7746" w:rsidRDefault="00115409" w:rsidP="009B047D">
      <w:pPr>
        <w:widowControl/>
        <w:tabs>
          <w:tab w:val="left" w:pos="0"/>
        </w:tabs>
        <w:spacing w:line="353" w:lineRule="auto"/>
        <w:ind w:firstLine="709"/>
        <w:rPr>
          <w:spacing w:val="-4"/>
          <w:kern w:val="0"/>
          <w:sz w:val="28"/>
          <w:szCs w:val="28"/>
        </w:rPr>
      </w:pPr>
      <w:r w:rsidRPr="008B7746">
        <w:rPr>
          <w:spacing w:val="-4"/>
          <w:kern w:val="0"/>
          <w:sz w:val="28"/>
          <w:szCs w:val="28"/>
        </w:rPr>
        <w:t>Нормативный размер земельного участка, определяемый согласно</w:t>
      </w:r>
      <w:r w:rsidR="008B7746">
        <w:rPr>
          <w:spacing w:val="-4"/>
          <w:kern w:val="0"/>
          <w:sz w:val="28"/>
          <w:szCs w:val="28"/>
        </w:rPr>
        <w:br/>
      </w:r>
      <w:r w:rsidR="00A0606D" w:rsidRPr="008B7746">
        <w:rPr>
          <w:spacing w:val="-4"/>
          <w:kern w:val="0"/>
          <w:sz w:val="28"/>
          <w:szCs w:val="28"/>
        </w:rPr>
        <w:t>СП </w:t>
      </w:r>
      <w:r w:rsidRPr="008B7746">
        <w:rPr>
          <w:spacing w:val="-4"/>
          <w:kern w:val="0"/>
          <w:sz w:val="28"/>
          <w:szCs w:val="28"/>
        </w:rPr>
        <w:t xml:space="preserve">30-101-98, составляет 6021 кв. м. На 2 этапе под многоквартирным домом образован участок </w:t>
      </w:r>
      <w:proofErr w:type="gramStart"/>
      <w:r w:rsidRPr="008B7746">
        <w:rPr>
          <w:spacing w:val="-4"/>
          <w:kern w:val="0"/>
          <w:sz w:val="28"/>
          <w:szCs w:val="28"/>
        </w:rPr>
        <w:t>:З</w:t>
      </w:r>
      <w:proofErr w:type="gramEnd"/>
      <w:r w:rsidRPr="008B7746">
        <w:rPr>
          <w:spacing w:val="-4"/>
          <w:kern w:val="0"/>
          <w:sz w:val="28"/>
          <w:szCs w:val="28"/>
        </w:rPr>
        <w:t>У29 площадью 4023 кв. м. Границы земельного участка определены в соответствии со сложившейся планировочной структурой</w:t>
      </w:r>
      <w:r w:rsidR="0015378B" w:rsidRPr="008B7746">
        <w:rPr>
          <w:spacing w:val="-4"/>
          <w:kern w:val="0"/>
          <w:sz w:val="28"/>
          <w:szCs w:val="28"/>
        </w:rPr>
        <w:t>, с</w:t>
      </w:r>
      <w:r w:rsidR="003D1C2F" w:rsidRPr="008B7746">
        <w:rPr>
          <w:spacing w:val="-4"/>
          <w:kern w:val="0"/>
          <w:sz w:val="28"/>
          <w:szCs w:val="28"/>
        </w:rPr>
        <w:t> </w:t>
      </w:r>
      <w:r w:rsidR="0015378B" w:rsidRPr="008B7746">
        <w:rPr>
          <w:spacing w:val="-4"/>
          <w:kern w:val="0"/>
          <w:sz w:val="28"/>
          <w:szCs w:val="28"/>
        </w:rPr>
        <w:t>учетом</w:t>
      </w:r>
      <w:r w:rsidRPr="008B7746">
        <w:rPr>
          <w:spacing w:val="-4"/>
          <w:kern w:val="0"/>
          <w:sz w:val="28"/>
          <w:szCs w:val="28"/>
        </w:rPr>
        <w:t xml:space="preserve"> </w:t>
      </w:r>
      <w:r w:rsidR="0015378B" w:rsidRPr="008B7746">
        <w:rPr>
          <w:spacing w:val="-4"/>
          <w:kern w:val="0"/>
          <w:sz w:val="28"/>
          <w:szCs w:val="28"/>
        </w:rPr>
        <w:t>границ</w:t>
      </w:r>
      <w:r w:rsidRPr="008B7746">
        <w:rPr>
          <w:spacing w:val="-4"/>
          <w:kern w:val="0"/>
          <w:sz w:val="28"/>
          <w:szCs w:val="28"/>
        </w:rPr>
        <w:t xml:space="preserve"> смежных участков, поставленных на кадастровый учет, в</w:t>
      </w:r>
      <w:r w:rsidR="00C44F2A">
        <w:rPr>
          <w:spacing w:val="-4"/>
          <w:kern w:val="0"/>
          <w:sz w:val="28"/>
          <w:szCs w:val="28"/>
        </w:rPr>
        <w:t xml:space="preserve"> </w:t>
      </w:r>
      <w:r w:rsidRPr="008B7746">
        <w:rPr>
          <w:spacing w:val="-4"/>
          <w:kern w:val="0"/>
          <w:sz w:val="28"/>
          <w:szCs w:val="28"/>
        </w:rPr>
        <w:t>связи с чем образуемый земельный участок им</w:t>
      </w:r>
      <w:r w:rsidR="009A35B0" w:rsidRPr="008B7746">
        <w:rPr>
          <w:spacing w:val="-4"/>
          <w:kern w:val="0"/>
          <w:sz w:val="28"/>
          <w:szCs w:val="28"/>
        </w:rPr>
        <w:t>е</w:t>
      </w:r>
      <w:r w:rsidR="0015378B" w:rsidRPr="008B7746">
        <w:rPr>
          <w:spacing w:val="-4"/>
          <w:kern w:val="0"/>
          <w:sz w:val="28"/>
          <w:szCs w:val="28"/>
        </w:rPr>
        <w:t xml:space="preserve">ет площадь меньше нормативной. </w:t>
      </w:r>
    </w:p>
    <w:p w:rsidR="0015378B" w:rsidRPr="000832FE" w:rsidRDefault="00115409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Земельный уч</w:t>
      </w:r>
      <w:r w:rsidR="0015378B" w:rsidRPr="000832FE">
        <w:rPr>
          <w:kern w:val="0"/>
          <w:sz w:val="28"/>
          <w:szCs w:val="28"/>
        </w:rPr>
        <w:t>асток расположен в зоне Ж</w:t>
      </w:r>
      <w:proofErr w:type="gramStart"/>
      <w:r w:rsidR="0015378B" w:rsidRPr="000832FE">
        <w:rPr>
          <w:kern w:val="0"/>
          <w:sz w:val="28"/>
          <w:szCs w:val="28"/>
        </w:rPr>
        <w:t>М(</w:t>
      </w:r>
      <w:proofErr w:type="gramEnd"/>
      <w:r w:rsidR="0015378B" w:rsidRPr="000832FE">
        <w:rPr>
          <w:kern w:val="0"/>
          <w:sz w:val="28"/>
          <w:szCs w:val="28"/>
        </w:rPr>
        <w:t xml:space="preserve">р). </w:t>
      </w:r>
    </w:p>
    <w:p w:rsidR="00FF2514" w:rsidRPr="00C44F2A" w:rsidRDefault="00115409" w:rsidP="009B047D">
      <w:pPr>
        <w:widowControl/>
        <w:tabs>
          <w:tab w:val="left" w:pos="0"/>
        </w:tabs>
        <w:spacing w:line="353" w:lineRule="auto"/>
        <w:ind w:firstLine="709"/>
        <w:rPr>
          <w:spacing w:val="-4"/>
          <w:kern w:val="0"/>
          <w:sz w:val="28"/>
          <w:szCs w:val="28"/>
        </w:rPr>
      </w:pPr>
      <w:r w:rsidRPr="00C44F2A">
        <w:rPr>
          <w:spacing w:val="-4"/>
          <w:kern w:val="0"/>
          <w:sz w:val="28"/>
          <w:szCs w:val="28"/>
        </w:rPr>
        <w:t xml:space="preserve">Земельный участок </w:t>
      </w:r>
      <w:proofErr w:type="gramStart"/>
      <w:r w:rsidRPr="00C44F2A">
        <w:rPr>
          <w:spacing w:val="-4"/>
          <w:kern w:val="0"/>
          <w:sz w:val="28"/>
          <w:szCs w:val="28"/>
        </w:rPr>
        <w:t>:З</w:t>
      </w:r>
      <w:proofErr w:type="gramEnd"/>
      <w:r w:rsidRPr="00C44F2A">
        <w:rPr>
          <w:spacing w:val="-4"/>
          <w:kern w:val="0"/>
          <w:sz w:val="28"/>
          <w:szCs w:val="28"/>
        </w:rPr>
        <w:t>У29 образуется путем перераспределения участка :ЗУ12, образованного на 1 этапе, и земель, государственная собственность на</w:t>
      </w:r>
      <w:r w:rsidR="003D1C2F" w:rsidRPr="00C44F2A">
        <w:rPr>
          <w:spacing w:val="-4"/>
          <w:kern w:val="0"/>
          <w:sz w:val="28"/>
          <w:szCs w:val="28"/>
        </w:rPr>
        <w:t> </w:t>
      </w:r>
      <w:r w:rsidRPr="00C44F2A">
        <w:rPr>
          <w:spacing w:val="-4"/>
          <w:kern w:val="0"/>
          <w:sz w:val="28"/>
          <w:szCs w:val="28"/>
        </w:rPr>
        <w:t>которые не разграничена. Вид разрешенного использования</w:t>
      </w:r>
      <w:r w:rsidR="0015378B" w:rsidRPr="00C44F2A">
        <w:rPr>
          <w:spacing w:val="-4"/>
          <w:kern w:val="0"/>
          <w:sz w:val="28"/>
          <w:szCs w:val="28"/>
        </w:rPr>
        <w:t xml:space="preserve"> – м</w:t>
      </w:r>
      <w:r w:rsidRPr="00C44F2A">
        <w:rPr>
          <w:spacing w:val="-4"/>
          <w:kern w:val="0"/>
          <w:sz w:val="28"/>
          <w:szCs w:val="28"/>
        </w:rPr>
        <w:t>ногоэтажная жилая</w:t>
      </w:r>
      <w:r w:rsidR="0015378B" w:rsidRPr="00C44F2A">
        <w:rPr>
          <w:spacing w:val="-4"/>
          <w:kern w:val="0"/>
          <w:sz w:val="28"/>
          <w:szCs w:val="28"/>
        </w:rPr>
        <w:t xml:space="preserve"> застройка (высотная застройка)</w:t>
      </w:r>
      <w:r w:rsidRPr="00C44F2A">
        <w:rPr>
          <w:spacing w:val="-4"/>
          <w:kern w:val="0"/>
          <w:sz w:val="28"/>
          <w:szCs w:val="28"/>
        </w:rPr>
        <w:t xml:space="preserve"> (код 2.6) согласно </w:t>
      </w:r>
      <w:r w:rsidR="0015378B" w:rsidRPr="00C44F2A">
        <w:rPr>
          <w:spacing w:val="-4"/>
          <w:kern w:val="0"/>
          <w:sz w:val="28"/>
          <w:szCs w:val="28"/>
        </w:rPr>
        <w:t>Классификатору.</w:t>
      </w:r>
    </w:p>
    <w:p w:rsidR="00FF2514" w:rsidRPr="000832FE" w:rsidRDefault="00BE7606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В рамках настоящего проекта межевания предлагается установить 11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публичных сервитутов.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</w:t>
      </w:r>
      <w:proofErr w:type="gramStart"/>
      <w:r w:rsidRPr="000832FE">
        <w:rPr>
          <w:b/>
          <w:kern w:val="0"/>
          <w:sz w:val="28"/>
          <w:szCs w:val="28"/>
        </w:rPr>
        <w:t>1</w:t>
      </w:r>
      <w:proofErr w:type="gramEnd"/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Ярославская</w:t>
      </w:r>
      <w:proofErr w:type="gramEnd"/>
      <w:r w:rsidRPr="000832FE">
        <w:rPr>
          <w:kern w:val="0"/>
          <w:sz w:val="28"/>
          <w:szCs w:val="28"/>
        </w:rPr>
        <w:t xml:space="preserve"> к объектам инженерной инфраструктуры в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глубине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квартала. 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− 385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У1, предлагаемый к образованию в рамках настоящего проекта межевания.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</w:t>
      </w:r>
      <w:proofErr w:type="gramStart"/>
      <w:r w:rsidRPr="000832FE">
        <w:rPr>
          <w:b/>
          <w:kern w:val="0"/>
          <w:sz w:val="28"/>
          <w:szCs w:val="28"/>
        </w:rPr>
        <w:t>2</w:t>
      </w:r>
      <w:proofErr w:type="gramEnd"/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Вар</w:t>
      </w:r>
      <w:r w:rsidR="0015378B" w:rsidRPr="000832FE">
        <w:rPr>
          <w:kern w:val="0"/>
          <w:sz w:val="28"/>
          <w:szCs w:val="28"/>
        </w:rPr>
        <w:t>шавская</w:t>
      </w:r>
      <w:proofErr w:type="gramEnd"/>
      <w:r w:rsidR="0015378B" w:rsidRPr="000832FE">
        <w:rPr>
          <w:kern w:val="0"/>
          <w:sz w:val="28"/>
          <w:szCs w:val="28"/>
        </w:rPr>
        <w:t xml:space="preserve"> к жилому дому по адресу: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 xml:space="preserve">Новосибирская, 26. 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− 341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У3, предлагаемый к образованию в рамках настоящего проекта межевания.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lastRenderedPageBreak/>
        <w:t>:чзу3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Новосибирская</w:t>
      </w:r>
      <w:proofErr w:type="gramEnd"/>
      <w:r w:rsidRPr="000832FE">
        <w:rPr>
          <w:kern w:val="0"/>
          <w:sz w:val="28"/>
          <w:szCs w:val="28"/>
        </w:rPr>
        <w:t xml:space="preserve"> к индивидуальному жилому</w:t>
      </w:r>
      <w:r w:rsidR="0015378B" w:rsidRPr="000832FE">
        <w:rPr>
          <w:kern w:val="0"/>
          <w:sz w:val="28"/>
          <w:szCs w:val="28"/>
        </w:rPr>
        <w:t xml:space="preserve"> дому</w:t>
      </w:r>
      <w:r w:rsidRPr="000832FE">
        <w:rPr>
          <w:kern w:val="0"/>
          <w:sz w:val="28"/>
          <w:szCs w:val="28"/>
        </w:rPr>
        <w:t xml:space="preserve"> по адресу</w:t>
      </w:r>
      <w:r w:rsidR="0015378B" w:rsidRPr="000832FE">
        <w:rPr>
          <w:kern w:val="0"/>
          <w:sz w:val="28"/>
          <w:szCs w:val="28"/>
        </w:rPr>
        <w:t>:</w:t>
      </w:r>
      <w:r w:rsidR="003D1C2F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 xml:space="preserve">Новосибирская, 30. 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− 175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У5, предлагаемый к образованию в рамках настоящего проекта межевания.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</w:t>
      </w:r>
      <w:proofErr w:type="gramStart"/>
      <w:r w:rsidRPr="000832FE">
        <w:rPr>
          <w:b/>
          <w:kern w:val="0"/>
          <w:sz w:val="28"/>
          <w:szCs w:val="28"/>
        </w:rPr>
        <w:t>4</w:t>
      </w:r>
      <w:proofErr w:type="gramEnd"/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 xml:space="preserve">Танеева к распределительной подстанции в глубине квартала. </w:t>
      </w:r>
    </w:p>
    <w:p w:rsidR="008C1B7C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− 118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У7, предлагаемый к образованию в рамках настоящего проекта межевания.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:чзу5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Лихачева к объектам инженерной инфраструктуры в глубине квартала.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− 214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У13, предлагаемый к образованию в рамках настоящего проекта межевания.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</w:t>
      </w:r>
      <w:proofErr w:type="gramStart"/>
      <w:r w:rsidRPr="000832FE">
        <w:rPr>
          <w:b/>
          <w:kern w:val="0"/>
          <w:sz w:val="28"/>
          <w:szCs w:val="28"/>
        </w:rPr>
        <w:t>6</w:t>
      </w:r>
      <w:proofErr w:type="gramEnd"/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Лихачева к объектам инженерной инфраструктуры в глубине квартала.</w:t>
      </w:r>
    </w:p>
    <w:p w:rsidR="004500C5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− 197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У14, предлагаемый к образованию в рамках настоящего проекта межевания.</w:t>
      </w:r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</w:t>
      </w:r>
      <w:proofErr w:type="gramStart"/>
      <w:r w:rsidRPr="000832FE">
        <w:rPr>
          <w:b/>
          <w:kern w:val="0"/>
          <w:sz w:val="28"/>
          <w:szCs w:val="28"/>
        </w:rPr>
        <w:t>7</w:t>
      </w:r>
      <w:proofErr w:type="gramEnd"/>
    </w:p>
    <w:p w:rsidR="004500C5" w:rsidRPr="000832FE" w:rsidRDefault="004500C5" w:rsidP="009B047D">
      <w:pPr>
        <w:widowControl/>
        <w:tabs>
          <w:tab w:val="left" w:pos="0"/>
        </w:tabs>
        <w:spacing w:line="353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0832FE">
        <w:rPr>
          <w:kern w:val="0"/>
          <w:sz w:val="28"/>
          <w:szCs w:val="28"/>
        </w:rPr>
        <w:t xml:space="preserve"> 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proofErr w:type="spellStart"/>
      <w:r w:rsidRPr="000832FE">
        <w:rPr>
          <w:kern w:val="0"/>
          <w:sz w:val="28"/>
          <w:szCs w:val="28"/>
        </w:rPr>
        <w:t>Саврасова</w:t>
      </w:r>
      <w:proofErr w:type="spellEnd"/>
      <w:r w:rsidRPr="000832FE">
        <w:rPr>
          <w:kern w:val="0"/>
          <w:sz w:val="28"/>
          <w:szCs w:val="28"/>
        </w:rPr>
        <w:t xml:space="preserve"> к территории Отдела ГФС</w:t>
      </w:r>
      <w:r w:rsidR="002E6310" w:rsidRPr="000832FE">
        <w:rPr>
          <w:kern w:val="0"/>
          <w:sz w:val="28"/>
          <w:szCs w:val="28"/>
        </w:rPr>
        <w:t xml:space="preserve"> России в </w:t>
      </w:r>
      <w:r w:rsidR="000832FE">
        <w:rPr>
          <w:kern w:val="0"/>
          <w:sz w:val="28"/>
          <w:szCs w:val="28"/>
        </w:rPr>
        <w:t>г. </w:t>
      </w:r>
      <w:r w:rsidR="002E6310" w:rsidRPr="000832FE">
        <w:rPr>
          <w:kern w:val="0"/>
          <w:sz w:val="28"/>
          <w:szCs w:val="28"/>
        </w:rPr>
        <w:t>Воронеже по адресу:</w:t>
      </w:r>
      <w:r w:rsidR="000832FE">
        <w:rPr>
          <w:kern w:val="0"/>
          <w:sz w:val="28"/>
          <w:szCs w:val="28"/>
        </w:rPr>
        <w:t xml:space="preserve"> ул. </w:t>
      </w:r>
      <w:r w:rsidRPr="000832FE">
        <w:rPr>
          <w:kern w:val="0"/>
          <w:sz w:val="28"/>
          <w:szCs w:val="28"/>
        </w:rPr>
        <w:t xml:space="preserve">Сеченова, 18А. 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Площадь предлагаемого сервитута − 250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земельный участок с кадастровым номером 36:34:0306045:493, прошедший кадастровый учет.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:чзу8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</w:t>
      </w:r>
      <w:r w:rsidR="000832FE">
        <w:rPr>
          <w:kern w:val="0"/>
          <w:sz w:val="28"/>
          <w:szCs w:val="28"/>
        </w:rPr>
        <w:t xml:space="preserve"> </w:t>
      </w:r>
      <w:r w:rsidR="002E6310" w:rsidRPr="000832FE">
        <w:rPr>
          <w:kern w:val="0"/>
          <w:sz w:val="28"/>
          <w:szCs w:val="28"/>
        </w:rPr>
        <w:t>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proofErr w:type="gramStart"/>
      <w:r w:rsidRPr="000832FE">
        <w:rPr>
          <w:kern w:val="0"/>
          <w:sz w:val="28"/>
          <w:szCs w:val="28"/>
        </w:rPr>
        <w:t>Ярославская</w:t>
      </w:r>
      <w:proofErr w:type="gramEnd"/>
      <w:r w:rsidRPr="000832FE">
        <w:rPr>
          <w:kern w:val="0"/>
          <w:sz w:val="28"/>
          <w:szCs w:val="28"/>
        </w:rPr>
        <w:t xml:space="preserve"> к жилому дому по адресу</w:t>
      </w:r>
      <w:r w:rsidR="002E6310" w:rsidRPr="000832FE">
        <w:rPr>
          <w:kern w:val="0"/>
          <w:sz w:val="28"/>
          <w:szCs w:val="28"/>
        </w:rPr>
        <w:t>:</w:t>
      </w:r>
      <w:r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Ярославская, 23.</w:t>
      </w:r>
      <w:r w:rsidR="000832FE">
        <w:rPr>
          <w:kern w:val="0"/>
          <w:sz w:val="28"/>
          <w:szCs w:val="28"/>
        </w:rPr>
        <w:t xml:space="preserve"> 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− 114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У18, предлагаемый к образованию в рамках настоящего проекта межевания.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</w:t>
      </w:r>
      <w:proofErr w:type="gramStart"/>
      <w:r w:rsidRPr="000832FE">
        <w:rPr>
          <w:b/>
          <w:kern w:val="0"/>
          <w:sz w:val="28"/>
          <w:szCs w:val="28"/>
        </w:rPr>
        <w:t>9</w:t>
      </w:r>
      <w:proofErr w:type="gramEnd"/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proofErr w:type="spellStart"/>
      <w:r w:rsidRPr="000832FE">
        <w:rPr>
          <w:kern w:val="0"/>
          <w:sz w:val="28"/>
          <w:szCs w:val="28"/>
        </w:rPr>
        <w:t>Саврасова</w:t>
      </w:r>
      <w:proofErr w:type="spellEnd"/>
      <w:r w:rsidRPr="000832FE">
        <w:rPr>
          <w:kern w:val="0"/>
          <w:sz w:val="28"/>
          <w:szCs w:val="28"/>
        </w:rPr>
        <w:t xml:space="preserve"> к застройке в глубине квартала. 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− 88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 xml:space="preserve">участок </w:t>
      </w:r>
      <w:proofErr w:type="gramStart"/>
      <w:r w:rsidRPr="000832FE">
        <w:rPr>
          <w:kern w:val="0"/>
          <w:sz w:val="28"/>
          <w:szCs w:val="28"/>
        </w:rPr>
        <w:t>:З</w:t>
      </w:r>
      <w:proofErr w:type="gramEnd"/>
      <w:r w:rsidRPr="000832FE">
        <w:rPr>
          <w:kern w:val="0"/>
          <w:sz w:val="28"/>
          <w:szCs w:val="28"/>
        </w:rPr>
        <w:t>У20, предлагаемый к образованию в рамках настоящего проекта межевания.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:чзу10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proofErr w:type="spellStart"/>
      <w:r w:rsidRPr="000832FE">
        <w:rPr>
          <w:kern w:val="0"/>
          <w:sz w:val="28"/>
          <w:szCs w:val="28"/>
        </w:rPr>
        <w:t>Саврасова</w:t>
      </w:r>
      <w:proofErr w:type="spellEnd"/>
      <w:r w:rsidRPr="000832FE">
        <w:rPr>
          <w:kern w:val="0"/>
          <w:sz w:val="28"/>
          <w:szCs w:val="28"/>
        </w:rPr>
        <w:t xml:space="preserve"> к застройке в глубине квартала. 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− 395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земельный участок с кадастровым номером 36:34:0306046:11, прошедший кадастровый учет.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0832FE">
        <w:rPr>
          <w:b/>
          <w:kern w:val="0"/>
          <w:sz w:val="28"/>
          <w:szCs w:val="28"/>
        </w:rPr>
        <w:t>:чзу11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Предлагаемый сервитут предназначен для проезда (прохода) от</w:t>
      </w:r>
      <w:r w:rsidR="003D1C2F">
        <w:rPr>
          <w:kern w:val="0"/>
          <w:sz w:val="28"/>
          <w:szCs w:val="28"/>
        </w:rPr>
        <w:t> </w:t>
      </w:r>
      <w:r w:rsidR="000832FE">
        <w:rPr>
          <w:kern w:val="0"/>
          <w:sz w:val="28"/>
          <w:szCs w:val="28"/>
        </w:rPr>
        <w:t>ул. </w:t>
      </w:r>
      <w:proofErr w:type="spellStart"/>
      <w:r w:rsidRPr="000832FE">
        <w:rPr>
          <w:kern w:val="0"/>
          <w:sz w:val="28"/>
          <w:szCs w:val="28"/>
        </w:rPr>
        <w:t>Саврасова</w:t>
      </w:r>
      <w:proofErr w:type="spellEnd"/>
      <w:r w:rsidRPr="000832FE">
        <w:rPr>
          <w:kern w:val="0"/>
          <w:sz w:val="28"/>
          <w:szCs w:val="28"/>
        </w:rPr>
        <w:t xml:space="preserve"> к застройке в глубине квартала. </w:t>
      </w:r>
    </w:p>
    <w:p w:rsidR="00115409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Площадь предлагаемого сервитута − 230 кв. м. Он проходит через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земельный участок с кадастровым номером 36:34:0306046:</w:t>
      </w:r>
      <w:r w:rsidR="00115409" w:rsidRPr="000832FE">
        <w:rPr>
          <w:kern w:val="0"/>
          <w:sz w:val="28"/>
          <w:szCs w:val="28"/>
        </w:rPr>
        <w:t>560, прошедший кадастровый учет.</w:t>
      </w:r>
    </w:p>
    <w:p w:rsidR="004500C5" w:rsidRPr="000832FE" w:rsidRDefault="004500C5" w:rsidP="009B047D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Ведомость координат </w:t>
      </w:r>
      <w:r w:rsidR="002E6310" w:rsidRPr="000832FE">
        <w:rPr>
          <w:kern w:val="0"/>
          <w:sz w:val="28"/>
          <w:szCs w:val="28"/>
        </w:rPr>
        <w:t>характерных</w:t>
      </w:r>
      <w:r w:rsidRPr="000832FE">
        <w:rPr>
          <w:kern w:val="0"/>
          <w:sz w:val="28"/>
          <w:szCs w:val="28"/>
        </w:rPr>
        <w:t xml:space="preserve"> точек границ публичных сервитутов представлена в таблице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7.</w:t>
      </w:r>
    </w:p>
    <w:p w:rsidR="004500C5" w:rsidRPr="000832FE" w:rsidRDefault="00115409" w:rsidP="009B047D">
      <w:pPr>
        <w:widowControl/>
        <w:tabs>
          <w:tab w:val="left" w:pos="0"/>
        </w:tabs>
        <w:spacing w:line="252" w:lineRule="auto"/>
        <w:ind w:firstLine="0"/>
        <w:jc w:val="right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Таблица</w:t>
      </w:r>
      <w:r w:rsidR="008C1B7C" w:rsidRPr="000832FE">
        <w:rPr>
          <w:kern w:val="0"/>
          <w:sz w:val="28"/>
          <w:szCs w:val="28"/>
        </w:rPr>
        <w:t xml:space="preserve">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7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2865"/>
        <w:gridCol w:w="3391"/>
        <w:gridCol w:w="3313"/>
      </w:tblGrid>
      <w:tr w:rsidR="000832FE" w:rsidRPr="003D1C2F" w:rsidTr="003D1C2F">
        <w:trPr>
          <w:trHeight w:val="262"/>
          <w:tblHeader/>
          <w:jc w:val="center"/>
        </w:trPr>
        <w:tc>
          <w:tcPr>
            <w:tcW w:w="1497" w:type="pct"/>
            <w:vMerge w:val="restart"/>
          </w:tcPr>
          <w:p w:rsidR="00115409" w:rsidRPr="003D1C2F" w:rsidRDefault="002E6310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Номер характерной</w:t>
            </w:r>
            <w:r w:rsidR="00115409" w:rsidRPr="003D1C2F">
              <w:rPr>
                <w:rFonts w:ascii="Times New Roman" w:hAnsi="Times New Roman"/>
                <w:kern w:val="0"/>
                <w:sz w:val="24"/>
                <w:szCs w:val="24"/>
              </w:rPr>
              <w:t xml:space="preserve"> точ</w:t>
            </w: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ки</w:t>
            </w:r>
          </w:p>
        </w:tc>
        <w:tc>
          <w:tcPr>
            <w:tcW w:w="3503" w:type="pct"/>
            <w:gridSpan w:val="2"/>
            <w:tcBorders>
              <w:bottom w:val="single" w:sz="4" w:space="0" w:color="auto"/>
            </w:tcBorders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Координаты</w:t>
            </w:r>
          </w:p>
        </w:tc>
      </w:tr>
      <w:tr w:rsidR="000832FE" w:rsidRPr="003D1C2F" w:rsidTr="003D1C2F">
        <w:trPr>
          <w:trHeight w:val="251"/>
          <w:tblHeader/>
          <w:jc w:val="center"/>
        </w:trPr>
        <w:tc>
          <w:tcPr>
            <w:tcW w:w="1497" w:type="pct"/>
            <w:vMerge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72" w:type="pct"/>
            <w:tcBorders>
              <w:top w:val="single" w:sz="4" w:space="0" w:color="auto"/>
            </w:tcBorders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731" w:type="pct"/>
            <w:tcBorders>
              <w:top w:val="single" w:sz="4" w:space="0" w:color="auto"/>
            </w:tcBorders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pStyle w:val="ad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2F">
              <w:rPr>
                <w:rFonts w:ascii="Times New Roman" w:eastAsia="Calibri" w:hAnsi="Times New Roman" w:cs="Times New Roman"/>
                <w:sz w:val="24"/>
                <w:szCs w:val="24"/>
              </w:rPr>
              <w:t>:чзу</w:t>
            </w:r>
            <w:proofErr w:type="gramStart"/>
            <w:r w:rsidRPr="003D1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507865.79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1301983.33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507862.21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1301983.31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507861.90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1301958.68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507798.22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1301958.16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507798.13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1301945.71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507804.88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1301945.62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507804.95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1301955.00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507865.37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1301954.89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</w:t>
            </w:r>
            <w:proofErr w:type="gramStart"/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2</w:t>
            </w:r>
            <w:proofErr w:type="gramEnd"/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507940.47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1302134.72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507932.74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1302140.33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507902.59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1302141.10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507874.92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1302141.81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507878.33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1302135.82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507869.79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1302303.73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507867.55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1302303.85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507865.48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1302305.52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  <w:hideMark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507845.51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1302284.77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507837.94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1302278.05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507834.79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1302273.26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507835.10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1302270.03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507839.14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1302270.42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507841.02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1302275.95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</w:t>
            </w:r>
            <w:proofErr w:type="gramStart"/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4</w:t>
            </w:r>
            <w:proofErr w:type="gramEnd"/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507759.56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1302280.13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507759.95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1302288.32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507758.40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1302288.42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507758.33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1302295.76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507738.74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1302296.00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507738.69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1302292.35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507755.43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1302292.08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507755.51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1302280.16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507634.61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1301779.46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507634.82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1301833.22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507631.26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1301833.25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507631.31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1301823.69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507630.25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1301823.68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507629.96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1301811.19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507631.12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1301811.20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507630.50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1301779.51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lastRenderedPageBreak/>
              <w:t>:чзу</w:t>
            </w:r>
            <w:proofErr w:type="gramStart"/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6</w:t>
            </w:r>
            <w:proofErr w:type="gramEnd"/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507634.82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1301833.22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507635.18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1301858.84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507603.57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1301859.38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507603.59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1301860.47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507599.44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1301860.54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507599.37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1301856.38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507631.55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1301855.72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507631.26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1301833.25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</w:t>
            </w:r>
            <w:proofErr w:type="gramStart"/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7</w:t>
            </w:r>
            <w:proofErr w:type="gramEnd"/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507541.58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1301843.84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507541.71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1301846.76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507501.63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1301846.74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507490.39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1301841.51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507459.36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1301842.39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507459.27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1301839.39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507491.02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1301838.50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507502.30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1301843.75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507512.04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1301843.79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507520.16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1301843.71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:чзу8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507600.83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1302005.43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507600.39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1302042.55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507597.40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1302042.55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507597.70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1302005.46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</w:t>
            </w:r>
            <w:proofErr w:type="gramStart"/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9</w:t>
            </w:r>
            <w:proofErr w:type="gramEnd"/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507596.39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1302269.66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507596.42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1302273.11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507572.98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1302274.20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507572.97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1302270.37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507584.55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1302269.77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:чзу10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507572.98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1302274.2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507466.47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1302275.73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507466.42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1302271.99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507495.98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1302271.56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507495.99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1302270.55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507500.27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1302270.55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507500.26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1302271.88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507570.27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1302270.35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507572.97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1302270.37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:чзу11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507495.99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1302270.55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507496.42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1302240.06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507519.76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1302240.14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507519.74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1302245.53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507500.36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1302245.49</w:t>
            </w:r>
          </w:p>
        </w:tc>
      </w:tr>
      <w:tr w:rsidR="000832FE" w:rsidRPr="003D1C2F" w:rsidTr="003D1C2F">
        <w:tblPrEx>
          <w:jc w:val="left"/>
        </w:tblPrEx>
        <w:trPr>
          <w:trHeight w:val="300"/>
        </w:trPr>
        <w:tc>
          <w:tcPr>
            <w:tcW w:w="1497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1772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507500.27</w:t>
            </w:r>
          </w:p>
        </w:tc>
        <w:tc>
          <w:tcPr>
            <w:tcW w:w="1731" w:type="pct"/>
            <w:noWrap/>
          </w:tcPr>
          <w:p w:rsidR="00115409" w:rsidRPr="003D1C2F" w:rsidRDefault="00115409" w:rsidP="009B047D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1C2F">
              <w:rPr>
                <w:rFonts w:ascii="Times New Roman" w:hAnsi="Times New Roman"/>
                <w:kern w:val="0"/>
                <w:sz w:val="24"/>
                <w:szCs w:val="24"/>
              </w:rPr>
              <w:t>1302270.55</w:t>
            </w:r>
          </w:p>
        </w:tc>
      </w:tr>
    </w:tbl>
    <w:p w:rsidR="002E6310" w:rsidRPr="003D1C2F" w:rsidRDefault="002E6310" w:rsidP="009B047D">
      <w:pPr>
        <w:widowControl/>
        <w:tabs>
          <w:tab w:val="left" w:pos="426"/>
        </w:tabs>
        <w:spacing w:line="252" w:lineRule="auto"/>
        <w:ind w:firstLine="0"/>
        <w:rPr>
          <w:kern w:val="0"/>
          <w:sz w:val="24"/>
          <w:szCs w:val="24"/>
        </w:rPr>
      </w:pPr>
    </w:p>
    <w:p w:rsidR="004500C5" w:rsidRPr="003D1C2F" w:rsidRDefault="00115409" w:rsidP="009B047D">
      <w:pPr>
        <w:widowControl/>
        <w:tabs>
          <w:tab w:val="left" w:pos="426"/>
        </w:tabs>
        <w:spacing w:line="372" w:lineRule="auto"/>
        <w:ind w:firstLine="709"/>
        <w:rPr>
          <w:spacing w:val="4"/>
          <w:kern w:val="0"/>
          <w:sz w:val="28"/>
          <w:szCs w:val="28"/>
        </w:rPr>
      </w:pPr>
      <w:r w:rsidRPr="003D1C2F">
        <w:rPr>
          <w:spacing w:val="4"/>
          <w:kern w:val="0"/>
          <w:sz w:val="28"/>
          <w:szCs w:val="28"/>
        </w:rPr>
        <w:t xml:space="preserve">На </w:t>
      </w:r>
      <w:r w:rsidR="004500C5" w:rsidRPr="003D1C2F">
        <w:rPr>
          <w:spacing w:val="4"/>
          <w:kern w:val="0"/>
          <w:sz w:val="28"/>
          <w:szCs w:val="28"/>
        </w:rPr>
        <w:t>рассматриваемой территории имеются ранее утвержденные красные линии.</w:t>
      </w:r>
      <w:r w:rsidR="003D1C2F" w:rsidRPr="003D1C2F">
        <w:rPr>
          <w:spacing w:val="4"/>
          <w:kern w:val="0"/>
          <w:sz w:val="28"/>
          <w:szCs w:val="28"/>
        </w:rPr>
        <w:t xml:space="preserve"> </w:t>
      </w:r>
      <w:r w:rsidR="004500C5" w:rsidRPr="003D1C2F">
        <w:rPr>
          <w:spacing w:val="4"/>
          <w:kern w:val="0"/>
          <w:sz w:val="28"/>
          <w:szCs w:val="28"/>
        </w:rPr>
        <w:t>В соответствии с градостроительным регламентом за</w:t>
      </w:r>
      <w:r w:rsidR="003D1C2F">
        <w:rPr>
          <w:spacing w:val="4"/>
          <w:kern w:val="0"/>
          <w:sz w:val="28"/>
          <w:szCs w:val="28"/>
        </w:rPr>
        <w:t> </w:t>
      </w:r>
      <w:r w:rsidR="004500C5" w:rsidRPr="003D1C2F">
        <w:rPr>
          <w:spacing w:val="4"/>
          <w:kern w:val="0"/>
          <w:sz w:val="28"/>
          <w:szCs w:val="28"/>
        </w:rPr>
        <w:t>пределы красных линий в сторону улицы или площади не должны выступать здания и</w:t>
      </w:r>
      <w:r w:rsidR="003D1C2F">
        <w:rPr>
          <w:spacing w:val="4"/>
          <w:kern w:val="0"/>
          <w:sz w:val="28"/>
          <w:szCs w:val="28"/>
        </w:rPr>
        <w:t xml:space="preserve"> </w:t>
      </w:r>
      <w:r w:rsidR="004500C5" w:rsidRPr="003D1C2F">
        <w:rPr>
          <w:spacing w:val="4"/>
          <w:kern w:val="0"/>
          <w:sz w:val="28"/>
          <w:szCs w:val="28"/>
        </w:rPr>
        <w:t>сооружения. В пределах красных линий допускается размещение конструктивных элементов дорожн</w:t>
      </w:r>
      <w:r w:rsidR="002E6310" w:rsidRPr="003D1C2F">
        <w:rPr>
          <w:spacing w:val="4"/>
          <w:kern w:val="0"/>
          <w:sz w:val="28"/>
          <w:szCs w:val="28"/>
        </w:rPr>
        <w:t>о-транспортных сооружений (опор</w:t>
      </w:r>
      <w:r w:rsidR="004500C5" w:rsidRPr="003D1C2F">
        <w:rPr>
          <w:spacing w:val="4"/>
          <w:kern w:val="0"/>
          <w:sz w:val="28"/>
          <w:szCs w:val="28"/>
        </w:rPr>
        <w:t xml:space="preserve"> путепроводов, лестничных и пандусных сходов подземных пешеходных переходов, павильонов на остановочных пунктах городского общественного транспорта). </w:t>
      </w:r>
    </w:p>
    <w:p w:rsidR="004500C5" w:rsidRPr="000832FE" w:rsidRDefault="004500C5" w:rsidP="009B047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4500C5" w:rsidRPr="000832FE" w:rsidRDefault="004500C5" w:rsidP="009B047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объектов транспортной инфраструктуры (площадок отстоя и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кольцевания общественного транспорта, разворотных площадок, площадок для размещения диспетчерских пунктов);</w:t>
      </w:r>
    </w:p>
    <w:p w:rsidR="0095015C" w:rsidRDefault="004500C5" w:rsidP="009B047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-</w:t>
      </w:r>
      <w:r w:rsidR="003D1C2F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83277E" w:rsidRPr="000832FE" w:rsidRDefault="0083277E" w:rsidP="009B047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Перечень координат </w:t>
      </w:r>
      <w:r w:rsidR="0073572D" w:rsidRPr="000832FE">
        <w:rPr>
          <w:kern w:val="0"/>
          <w:sz w:val="28"/>
          <w:szCs w:val="28"/>
        </w:rPr>
        <w:t xml:space="preserve">характерных точек </w:t>
      </w:r>
      <w:r w:rsidRPr="000832FE">
        <w:rPr>
          <w:kern w:val="0"/>
          <w:sz w:val="28"/>
          <w:szCs w:val="28"/>
        </w:rPr>
        <w:t xml:space="preserve">красных линий, утверждаемых проектом межевания, представлен в таблице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8</w:t>
      </w:r>
      <w:r w:rsidRPr="000832FE">
        <w:rPr>
          <w:kern w:val="0"/>
          <w:sz w:val="28"/>
          <w:szCs w:val="28"/>
        </w:rPr>
        <w:t>.</w:t>
      </w:r>
    </w:p>
    <w:p w:rsidR="0083277E" w:rsidRPr="000832FE" w:rsidRDefault="0083277E" w:rsidP="009B047D">
      <w:pPr>
        <w:widowControl/>
        <w:tabs>
          <w:tab w:val="left" w:pos="426"/>
        </w:tabs>
        <w:spacing w:line="252" w:lineRule="auto"/>
        <w:ind w:firstLine="0"/>
        <w:jc w:val="right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Таблица </w:t>
      </w:r>
      <w:r w:rsidR="000832FE">
        <w:rPr>
          <w:kern w:val="0"/>
          <w:sz w:val="28"/>
          <w:szCs w:val="28"/>
        </w:rPr>
        <w:t>№ </w:t>
      </w:r>
      <w:r w:rsidR="008C1B7C" w:rsidRPr="000832FE">
        <w:rPr>
          <w:kern w:val="0"/>
          <w:sz w:val="28"/>
          <w:szCs w:val="28"/>
        </w:rPr>
        <w:t>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0832FE" w:rsidRPr="003D1C2F" w:rsidTr="003D1C2F">
        <w:trPr>
          <w:trHeight w:val="28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7E" w:rsidRPr="003D1C2F" w:rsidRDefault="0083277E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83277E" w:rsidRPr="003D1C2F" w:rsidRDefault="0083277E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7E" w:rsidRPr="003D1C2F" w:rsidRDefault="009B1ABE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К</w:t>
            </w:r>
            <w:r w:rsidR="0083277E"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оординат</w:t>
            </w: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ы</w:t>
            </w:r>
          </w:p>
        </w:tc>
      </w:tr>
      <w:tr w:rsidR="000832FE" w:rsidRPr="003D1C2F" w:rsidTr="003D1C2F">
        <w:trPr>
          <w:trHeight w:val="284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83277E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83277E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83277E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507877.86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1302000.43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507928.74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1302105.79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507970.13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1302189.50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507978.48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1302207.65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508013.87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1302295.03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508017.75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1302304.61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507842.41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1302308.68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507832.41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1302308.92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507738.65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1302311.10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507737.48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1302188.21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507821.12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1302187.42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507833.13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1302000.09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507877.86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1302000.43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D46B4F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507813.63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1302000.74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507803.58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1302170.74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507737.31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1302170.30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507735.72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1302002.01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507775.26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1302001.33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507813.63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1302000.74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D46B4F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83277E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7E" w:rsidRPr="003D1C2F" w:rsidRDefault="0083277E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507713.15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1301719.72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507716.56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1301984.95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507576.85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1301987.66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507459.82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1301988.08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507458.27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1301921.60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507456.59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1301849.41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507457.55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1301725.03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507713.15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1301719.72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B4F" w:rsidRPr="003D1C2F" w:rsidRDefault="00D46B4F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B4F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B4F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507716.94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1302005.04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507716.82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1302012.76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507717.75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1302110.25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507718.15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1302110.25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507718.13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1302150.56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507719.64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1302309.24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507467.36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1302312.66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507467.15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1302302.98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507466.39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1302270.52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507466.26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1302265.19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507466.05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1302256.24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507463.83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1302160.52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507461.92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1302160.52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507460.46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1302005.92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507716.52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1302004.32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507716.94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1302005.04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B4F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B4F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B4F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-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507867.59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1301931.32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507868.75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1301983.36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507779.88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1301982.68</w:t>
            </w:r>
          </w:p>
        </w:tc>
      </w:tr>
      <w:tr w:rsidR="000832FE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507735.53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1301984.60</w:t>
            </w:r>
          </w:p>
        </w:tc>
      </w:tr>
      <w:tr w:rsidR="00BE7606" w:rsidRPr="003D1C2F" w:rsidTr="003D1C2F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D1C2F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507735.11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606" w:rsidRPr="003D1C2F" w:rsidRDefault="00BE7606" w:rsidP="009B047D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D1C2F">
              <w:rPr>
                <w:kern w:val="0"/>
                <w:sz w:val="24"/>
                <w:szCs w:val="24"/>
              </w:rPr>
              <w:t>1301929.76</w:t>
            </w:r>
          </w:p>
        </w:tc>
      </w:tr>
    </w:tbl>
    <w:p w:rsidR="002E6310" w:rsidRPr="003D1C2F" w:rsidRDefault="002E6310" w:rsidP="009B047D">
      <w:pPr>
        <w:widowControl/>
        <w:tabs>
          <w:tab w:val="left" w:pos="0"/>
        </w:tabs>
        <w:spacing w:line="252" w:lineRule="auto"/>
        <w:ind w:firstLine="0"/>
        <w:rPr>
          <w:kern w:val="0"/>
          <w:sz w:val="24"/>
          <w:szCs w:val="24"/>
        </w:rPr>
      </w:pPr>
    </w:p>
    <w:p w:rsidR="004500C5" w:rsidRPr="000832FE" w:rsidRDefault="004500C5" w:rsidP="009B047D">
      <w:pPr>
        <w:widowControl/>
        <w:tabs>
          <w:tab w:val="left" w:pos="0"/>
        </w:tabs>
        <w:spacing w:line="348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lastRenderedPageBreak/>
        <w:t>Линии отступа от красных линий в целях определения мест допустимого размещения зданий, строений, сооружений по</w:t>
      </w:r>
      <w:r w:rsidR="000832FE">
        <w:rPr>
          <w:kern w:val="0"/>
          <w:sz w:val="28"/>
          <w:szCs w:val="28"/>
        </w:rPr>
        <w:t xml:space="preserve"> ул. </w:t>
      </w:r>
      <w:proofErr w:type="gramStart"/>
      <w:r w:rsidRPr="000832FE">
        <w:rPr>
          <w:kern w:val="0"/>
          <w:sz w:val="28"/>
          <w:szCs w:val="28"/>
        </w:rPr>
        <w:t>Новосибирская</w:t>
      </w:r>
      <w:proofErr w:type="gramEnd"/>
      <w:r w:rsidRPr="000832FE">
        <w:rPr>
          <w:kern w:val="0"/>
          <w:sz w:val="28"/>
          <w:szCs w:val="28"/>
        </w:rPr>
        <w:t xml:space="preserve"> приняты на расстоянии 6 м.</w:t>
      </w:r>
    </w:p>
    <w:p w:rsidR="004500C5" w:rsidRPr="000832FE" w:rsidRDefault="004500C5" w:rsidP="009B047D">
      <w:pPr>
        <w:widowControl/>
        <w:tabs>
          <w:tab w:val="left" w:pos="0"/>
        </w:tabs>
        <w:spacing w:line="348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В остальных случаях линии отступа от красных линий в целях определения мест допустимого размещения зданий, строений, сооружений приняты на расстоянии 3 м.</w:t>
      </w:r>
    </w:p>
    <w:p w:rsidR="001E0BA1" w:rsidRPr="000832FE" w:rsidRDefault="004500C5" w:rsidP="009B047D">
      <w:pPr>
        <w:widowControl/>
        <w:tabs>
          <w:tab w:val="left" w:pos="0"/>
        </w:tabs>
        <w:spacing w:line="348" w:lineRule="auto"/>
        <w:ind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 xml:space="preserve">В границах проекта межевания красные линии устанавливаются вдоль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 xml:space="preserve">Новосибирская, </w:t>
      </w:r>
      <w:r w:rsidR="000832FE">
        <w:rPr>
          <w:kern w:val="0"/>
          <w:sz w:val="28"/>
          <w:szCs w:val="28"/>
        </w:rPr>
        <w:t>ул. </w:t>
      </w:r>
      <w:proofErr w:type="spellStart"/>
      <w:r w:rsidRPr="000832FE">
        <w:rPr>
          <w:kern w:val="0"/>
          <w:sz w:val="28"/>
          <w:szCs w:val="28"/>
        </w:rPr>
        <w:t>Саврасова</w:t>
      </w:r>
      <w:proofErr w:type="spellEnd"/>
      <w:r w:rsidRPr="000832FE">
        <w:rPr>
          <w:kern w:val="0"/>
          <w:sz w:val="28"/>
          <w:szCs w:val="28"/>
        </w:rPr>
        <w:t xml:space="preserve">,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 xml:space="preserve">Лихачева и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Варшавская только с одной стороны вдоль существующей застройки. При дальнейшем проектировании следует учитывать минимальную ширину между красными линиями, равную 18,5</w:t>
      </w:r>
      <w:r w:rsidR="00406A66">
        <w:rPr>
          <w:kern w:val="0"/>
          <w:sz w:val="28"/>
          <w:szCs w:val="28"/>
        </w:rPr>
        <w:t xml:space="preserve"> </w:t>
      </w:r>
      <w:bookmarkStart w:id="0" w:name="_GoBack"/>
      <w:bookmarkEnd w:id="0"/>
      <w:r w:rsidRPr="000832FE">
        <w:rPr>
          <w:kern w:val="0"/>
          <w:sz w:val="28"/>
          <w:szCs w:val="28"/>
        </w:rPr>
        <w:t>м.</w:t>
      </w:r>
      <w:r w:rsidR="001E0BA1" w:rsidRPr="000832FE">
        <w:rPr>
          <w:kern w:val="0"/>
          <w:sz w:val="28"/>
          <w:szCs w:val="28"/>
        </w:rPr>
        <w:t xml:space="preserve"> </w:t>
      </w:r>
    </w:p>
    <w:p w:rsidR="00A16CA9" w:rsidRPr="000832FE" w:rsidRDefault="00A16CA9" w:rsidP="009B047D">
      <w:pPr>
        <w:widowControl/>
        <w:tabs>
          <w:tab w:val="left" w:pos="0"/>
        </w:tabs>
        <w:spacing w:line="348" w:lineRule="auto"/>
        <w:ind w:firstLine="709"/>
        <w:rPr>
          <w:rFonts w:eastAsia="Lucida Sans Unicode"/>
          <w:kern w:val="0"/>
          <w:sz w:val="28"/>
          <w:szCs w:val="28"/>
          <w:lang w:bidi="ru-RU"/>
        </w:rPr>
      </w:pPr>
      <w:r w:rsidRPr="000832FE">
        <w:rPr>
          <w:rFonts w:eastAsia="Lucida Sans Unicode"/>
          <w:kern w:val="0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FE0C35" w:rsidRPr="000832FE">
        <w:rPr>
          <w:rFonts w:eastAsia="Lucida Sans Unicode"/>
          <w:kern w:val="0"/>
          <w:sz w:val="28"/>
          <w:szCs w:val="28"/>
          <w:lang w:bidi="ru-RU"/>
        </w:rPr>
        <w:t> </w:t>
      </w:r>
      <w:r w:rsidRPr="000832FE">
        <w:rPr>
          <w:rFonts w:eastAsia="Lucida Sans Unicode"/>
          <w:kern w:val="0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FE0C35" w:rsidRPr="000832FE">
        <w:rPr>
          <w:rFonts w:eastAsia="Lucida Sans Unicode"/>
          <w:kern w:val="0"/>
          <w:sz w:val="28"/>
          <w:szCs w:val="28"/>
          <w:lang w:bidi="ru-RU"/>
        </w:rPr>
        <w:t> </w:t>
      </w:r>
      <w:r w:rsidRPr="000832FE">
        <w:rPr>
          <w:rFonts w:eastAsia="Lucida Sans Unicode"/>
          <w:kern w:val="0"/>
          <w:sz w:val="28"/>
          <w:szCs w:val="28"/>
          <w:lang w:bidi="ru-RU"/>
        </w:rPr>
        <w:t>действующим законодательством.</w:t>
      </w:r>
    </w:p>
    <w:p w:rsidR="00A56BAD" w:rsidRPr="00406A66" w:rsidRDefault="00A16CA9" w:rsidP="009B047D">
      <w:pPr>
        <w:pStyle w:val="23"/>
        <w:widowControl/>
        <w:spacing w:after="0" w:line="348" w:lineRule="auto"/>
        <w:ind w:left="0" w:firstLine="709"/>
        <w:rPr>
          <w:spacing w:val="-4"/>
          <w:kern w:val="0"/>
          <w:sz w:val="28"/>
          <w:szCs w:val="28"/>
        </w:rPr>
      </w:pPr>
      <w:r w:rsidRPr="00406A66">
        <w:rPr>
          <w:rFonts w:eastAsia="Lucida Sans Unicode"/>
          <w:spacing w:val="-4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406A66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406A66">
        <w:rPr>
          <w:rFonts w:eastAsia="Lucida Sans Unicode"/>
          <w:spacing w:val="-4"/>
          <w:kern w:val="0"/>
          <w:sz w:val="28"/>
          <w:szCs w:val="28"/>
          <w:lang w:bidi="ru-RU"/>
        </w:rPr>
        <w:t>, а</w:t>
      </w:r>
      <w:r w:rsidR="00FE0C35" w:rsidRPr="00406A66">
        <w:rPr>
          <w:rFonts w:eastAsia="Lucida Sans Unicode"/>
          <w:spacing w:val="-4"/>
          <w:kern w:val="0"/>
          <w:sz w:val="28"/>
          <w:szCs w:val="28"/>
          <w:lang w:bidi="ru-RU"/>
        </w:rPr>
        <w:t> </w:t>
      </w:r>
      <w:r w:rsidRPr="00406A66">
        <w:rPr>
          <w:rFonts w:eastAsia="Lucida Sans Unicode"/>
          <w:spacing w:val="-4"/>
          <w:kern w:val="0"/>
          <w:sz w:val="28"/>
          <w:szCs w:val="28"/>
          <w:lang w:bidi="ru-RU"/>
        </w:rPr>
        <w:t>также для ведения хозя</w:t>
      </w:r>
      <w:r w:rsidR="00352669" w:rsidRPr="00406A66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йственной деятельности. Площади </w:t>
      </w:r>
      <w:r w:rsidRPr="00406A66">
        <w:rPr>
          <w:rFonts w:eastAsia="Lucida Sans Unicode"/>
          <w:spacing w:val="-4"/>
          <w:kern w:val="0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0832FE" w:rsidRDefault="00C03882" w:rsidP="009B047D">
      <w:pPr>
        <w:pStyle w:val="23"/>
        <w:widowControl/>
        <w:spacing w:after="0" w:line="348" w:lineRule="auto"/>
        <w:ind w:left="0" w:firstLine="709"/>
        <w:rPr>
          <w:kern w:val="0"/>
          <w:sz w:val="28"/>
          <w:szCs w:val="28"/>
        </w:rPr>
      </w:pPr>
      <w:r w:rsidRPr="000832FE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</w:t>
      </w:r>
      <w:r w:rsidR="00FE0C35" w:rsidRPr="000832FE">
        <w:rPr>
          <w:kern w:val="0"/>
          <w:sz w:val="28"/>
          <w:szCs w:val="28"/>
        </w:rPr>
        <w:t> </w:t>
      </w:r>
      <w:r w:rsidRPr="000832FE">
        <w:rPr>
          <w:kern w:val="0"/>
          <w:sz w:val="28"/>
          <w:szCs w:val="28"/>
        </w:rPr>
        <w:t>и обеспечению пожарной безопасности должны производитьс</w:t>
      </w:r>
      <w:r w:rsidR="00655A7F" w:rsidRPr="000832FE">
        <w:rPr>
          <w:kern w:val="0"/>
          <w:sz w:val="28"/>
          <w:szCs w:val="28"/>
        </w:rPr>
        <w:t>я в</w:t>
      </w:r>
      <w:r w:rsidR="00FE0C35" w:rsidRPr="000832FE">
        <w:rPr>
          <w:kern w:val="0"/>
          <w:sz w:val="28"/>
          <w:szCs w:val="28"/>
        </w:rPr>
        <w:t> </w:t>
      </w:r>
      <w:r w:rsidR="00655A7F" w:rsidRPr="000832FE">
        <w:rPr>
          <w:kern w:val="0"/>
          <w:sz w:val="28"/>
          <w:szCs w:val="28"/>
        </w:rPr>
        <w:t>соответствии с положениями Г</w:t>
      </w:r>
      <w:r w:rsidR="00B32C91" w:rsidRPr="000832FE">
        <w:rPr>
          <w:kern w:val="0"/>
          <w:sz w:val="28"/>
          <w:szCs w:val="28"/>
        </w:rPr>
        <w:t>енерального плана</w:t>
      </w:r>
      <w:r w:rsidRPr="000832FE">
        <w:rPr>
          <w:kern w:val="0"/>
          <w:sz w:val="28"/>
          <w:szCs w:val="28"/>
        </w:rPr>
        <w:t>.</w:t>
      </w:r>
    </w:p>
    <w:p w:rsidR="004050E4" w:rsidRPr="000832FE" w:rsidRDefault="00B765D8" w:rsidP="009B047D">
      <w:pPr>
        <w:pStyle w:val="23"/>
        <w:widowControl/>
        <w:spacing w:after="0" w:line="348" w:lineRule="auto"/>
        <w:ind w:left="0" w:firstLine="709"/>
        <w:rPr>
          <w:kern w:val="0"/>
          <w:sz w:val="28"/>
          <w:szCs w:val="28"/>
        </w:rPr>
      </w:pPr>
      <w:proofErr w:type="gramStart"/>
      <w:r w:rsidRPr="000832FE">
        <w:rPr>
          <w:kern w:val="0"/>
          <w:sz w:val="28"/>
          <w:szCs w:val="28"/>
        </w:rPr>
        <w:t xml:space="preserve">Проект межевания территории, ограниченной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Варшавская,</w:t>
      </w:r>
      <w:r w:rsidR="000832FE">
        <w:rPr>
          <w:kern w:val="0"/>
          <w:sz w:val="28"/>
          <w:szCs w:val="28"/>
        </w:rPr>
        <w:t xml:space="preserve"> ул. </w:t>
      </w:r>
      <w:r w:rsidRPr="000832FE">
        <w:rPr>
          <w:kern w:val="0"/>
          <w:sz w:val="28"/>
          <w:szCs w:val="28"/>
        </w:rPr>
        <w:t xml:space="preserve">Новосибирская, </w:t>
      </w:r>
      <w:r w:rsidR="000832FE">
        <w:rPr>
          <w:kern w:val="0"/>
          <w:sz w:val="28"/>
          <w:szCs w:val="28"/>
        </w:rPr>
        <w:t>ул. </w:t>
      </w:r>
      <w:proofErr w:type="spellStart"/>
      <w:r w:rsidRPr="000832FE">
        <w:rPr>
          <w:kern w:val="0"/>
          <w:sz w:val="28"/>
          <w:szCs w:val="28"/>
        </w:rPr>
        <w:t>Саврасова</w:t>
      </w:r>
      <w:proofErr w:type="spellEnd"/>
      <w:r w:rsidRPr="000832FE">
        <w:rPr>
          <w:kern w:val="0"/>
          <w:sz w:val="28"/>
          <w:szCs w:val="28"/>
        </w:rPr>
        <w:t xml:space="preserve">,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 xml:space="preserve">Лихачева, </w:t>
      </w:r>
      <w:r w:rsidR="000832FE">
        <w:rPr>
          <w:kern w:val="0"/>
          <w:sz w:val="28"/>
          <w:szCs w:val="28"/>
        </w:rPr>
        <w:t>ул. </w:t>
      </w:r>
      <w:r w:rsidRPr="000832FE">
        <w:rPr>
          <w:kern w:val="0"/>
          <w:sz w:val="28"/>
          <w:szCs w:val="28"/>
        </w:rPr>
        <w:t>Танеева в городском округе город Воронеж, рассмотрен и рекомендован для вынес</w:t>
      </w:r>
      <w:r w:rsidR="002006FB" w:rsidRPr="000832FE">
        <w:rPr>
          <w:kern w:val="0"/>
          <w:sz w:val="28"/>
          <w:szCs w:val="28"/>
        </w:rPr>
        <w:t>ения на общественные обсуждения.</w:t>
      </w:r>
      <w:proofErr w:type="gramEnd"/>
    </w:p>
    <w:p w:rsidR="00502525" w:rsidRDefault="00502525" w:rsidP="000832FE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0832FE" w:rsidRDefault="000832FE" w:rsidP="000832FE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06A66" w:rsidRPr="000832FE" w:rsidRDefault="00406A66" w:rsidP="000832FE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0832FE" w:rsidTr="00FE0C35">
        <w:tc>
          <w:tcPr>
            <w:tcW w:w="2500" w:type="pct"/>
          </w:tcPr>
          <w:p w:rsidR="00D46B4F" w:rsidRPr="000832FE" w:rsidRDefault="00502525" w:rsidP="000832FE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0832FE">
              <w:rPr>
                <w:rFonts w:ascii="Times New Roman" w:hAnsi="Times New Roman"/>
                <w:kern w:val="0"/>
                <w:sz w:val="28"/>
                <w:szCs w:val="28"/>
              </w:rPr>
              <w:t xml:space="preserve">Руководитель </w:t>
            </w:r>
            <w:r w:rsidR="008A1E3C" w:rsidRPr="000832FE">
              <w:rPr>
                <w:rFonts w:ascii="Times New Roman" w:hAnsi="Times New Roman"/>
                <w:kern w:val="0"/>
                <w:sz w:val="28"/>
                <w:szCs w:val="28"/>
              </w:rPr>
              <w:t xml:space="preserve">управления </w:t>
            </w:r>
          </w:p>
          <w:p w:rsidR="008A1E3C" w:rsidRPr="000832FE" w:rsidRDefault="008A1E3C" w:rsidP="000832FE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0832FE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8A1E3C" w:rsidRPr="000832FE" w:rsidRDefault="008A1E3C" w:rsidP="000832FE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0832FE" w:rsidRDefault="00502525" w:rsidP="000832FE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0832FE">
              <w:rPr>
                <w:rFonts w:ascii="Times New Roman" w:hAnsi="Times New Roman"/>
                <w:kern w:val="0"/>
                <w:sz w:val="28"/>
                <w:szCs w:val="28"/>
              </w:rPr>
              <w:t>Г.Ю</w:t>
            </w:r>
            <w:r w:rsidR="00D46B4F" w:rsidRPr="000832FE">
              <w:rPr>
                <w:rFonts w:ascii="Times New Roman" w:hAnsi="Times New Roman"/>
                <w:kern w:val="0"/>
                <w:sz w:val="28"/>
                <w:szCs w:val="28"/>
              </w:rPr>
              <w:t xml:space="preserve">. </w:t>
            </w:r>
            <w:r w:rsidRPr="000832FE">
              <w:rPr>
                <w:rFonts w:ascii="Times New Roman" w:hAnsi="Times New Roman"/>
                <w:kern w:val="0"/>
                <w:sz w:val="28"/>
                <w:szCs w:val="28"/>
              </w:rPr>
              <w:t>Чурсанов</w:t>
            </w:r>
            <w:r w:rsidR="00D46B4F" w:rsidRPr="000832FE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42880" w:rsidRPr="009B047D" w:rsidRDefault="00642880" w:rsidP="000832FE">
      <w:pPr>
        <w:widowControl/>
        <w:spacing w:line="240" w:lineRule="auto"/>
        <w:ind w:firstLine="0"/>
        <w:rPr>
          <w:kern w:val="0"/>
          <w:sz w:val="2"/>
          <w:szCs w:val="2"/>
          <w:lang w:eastAsia="en-US"/>
        </w:rPr>
      </w:pPr>
    </w:p>
    <w:sectPr w:rsidR="00642880" w:rsidRPr="009B047D" w:rsidSect="000832FE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50" w:rsidRDefault="00636450" w:rsidP="00466849">
      <w:pPr>
        <w:spacing w:line="240" w:lineRule="auto"/>
      </w:pPr>
      <w:r>
        <w:separator/>
      </w:r>
    </w:p>
  </w:endnote>
  <w:endnote w:type="continuationSeparator" w:id="0">
    <w:p w:rsidR="00636450" w:rsidRDefault="00636450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charset w:val="00"/>
    <w:family w:val="auto"/>
    <w:pitch w:val="variable"/>
  </w:font>
  <w:font w:name="TimesET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50" w:rsidRDefault="00636450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636450" w:rsidRDefault="00636450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61" w:rsidRPr="000832FE" w:rsidRDefault="001E0061" w:rsidP="008C2E5A">
    <w:pPr>
      <w:pStyle w:val="ab"/>
      <w:jc w:val="center"/>
      <w:rPr>
        <w:sz w:val="24"/>
        <w:szCs w:val="24"/>
      </w:rPr>
    </w:pPr>
    <w:r w:rsidRPr="000832FE">
      <w:rPr>
        <w:sz w:val="24"/>
        <w:szCs w:val="24"/>
      </w:rPr>
      <w:fldChar w:fldCharType="begin"/>
    </w:r>
    <w:r w:rsidRPr="000832FE">
      <w:rPr>
        <w:sz w:val="24"/>
        <w:szCs w:val="24"/>
      </w:rPr>
      <w:instrText xml:space="preserve"> PAGE   \* MERGEFORMAT </w:instrText>
    </w:r>
    <w:r w:rsidRPr="000832FE">
      <w:rPr>
        <w:sz w:val="24"/>
        <w:szCs w:val="24"/>
      </w:rPr>
      <w:fldChar w:fldCharType="separate"/>
    </w:r>
    <w:r w:rsidR="00406A66">
      <w:rPr>
        <w:noProof/>
        <w:sz w:val="24"/>
        <w:szCs w:val="24"/>
      </w:rPr>
      <w:t>48</w:t>
    </w:r>
    <w:r w:rsidRPr="000832F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E1D92"/>
    <w:multiLevelType w:val="hybridMultilevel"/>
    <w:tmpl w:val="362ED874"/>
    <w:lvl w:ilvl="0" w:tplc="1D2A17D8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2D67BFB"/>
    <w:multiLevelType w:val="hybridMultilevel"/>
    <w:tmpl w:val="2DB61256"/>
    <w:lvl w:ilvl="0" w:tplc="F7D8A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D616C"/>
    <w:multiLevelType w:val="hybridMultilevel"/>
    <w:tmpl w:val="8A38F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8D509FD"/>
    <w:multiLevelType w:val="hybridMultilevel"/>
    <w:tmpl w:val="566E2616"/>
    <w:lvl w:ilvl="0" w:tplc="A784006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D50712E"/>
    <w:multiLevelType w:val="hybridMultilevel"/>
    <w:tmpl w:val="8A48838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C0B90"/>
    <w:multiLevelType w:val="hybridMultilevel"/>
    <w:tmpl w:val="8D7AE83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83680E"/>
    <w:multiLevelType w:val="hybridMultilevel"/>
    <w:tmpl w:val="A912938A"/>
    <w:styleLink w:val="WW8Num12"/>
    <w:lvl w:ilvl="0" w:tplc="67AC9D06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12F97EF2"/>
    <w:multiLevelType w:val="hybridMultilevel"/>
    <w:tmpl w:val="D978707E"/>
    <w:lvl w:ilvl="0" w:tplc="E9D8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223D3"/>
    <w:multiLevelType w:val="hybridMultilevel"/>
    <w:tmpl w:val="3B38545C"/>
    <w:lvl w:ilvl="0" w:tplc="1D2A17D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3E93"/>
    <w:multiLevelType w:val="hybridMultilevel"/>
    <w:tmpl w:val="DA56D79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2A5783"/>
    <w:multiLevelType w:val="hybridMultilevel"/>
    <w:tmpl w:val="09C4EFB4"/>
    <w:lvl w:ilvl="0" w:tplc="3DF4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046C41"/>
    <w:multiLevelType w:val="hybridMultilevel"/>
    <w:tmpl w:val="8F2038E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>
    <w:nsid w:val="270769A6"/>
    <w:multiLevelType w:val="hybridMultilevel"/>
    <w:tmpl w:val="89285C1E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2A524776"/>
    <w:multiLevelType w:val="hybridMultilevel"/>
    <w:tmpl w:val="62A0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BD55AF"/>
    <w:multiLevelType w:val="hybridMultilevel"/>
    <w:tmpl w:val="41DAA7B6"/>
    <w:lvl w:ilvl="0" w:tplc="93688120">
      <w:start w:val="1"/>
      <w:numFmt w:val="decimal"/>
      <w:pStyle w:val="a0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04A4BB9"/>
    <w:multiLevelType w:val="hybridMultilevel"/>
    <w:tmpl w:val="19F05D6E"/>
    <w:lvl w:ilvl="0" w:tplc="CE30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2D5AF9"/>
    <w:multiLevelType w:val="hybridMultilevel"/>
    <w:tmpl w:val="A6E8830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7E0B40"/>
    <w:multiLevelType w:val="hybridMultilevel"/>
    <w:tmpl w:val="7FE4AE6C"/>
    <w:lvl w:ilvl="0" w:tplc="8A426D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46085F"/>
    <w:multiLevelType w:val="hybridMultilevel"/>
    <w:tmpl w:val="CA887CF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4912C0"/>
    <w:multiLevelType w:val="hybridMultilevel"/>
    <w:tmpl w:val="219CE84A"/>
    <w:lvl w:ilvl="0" w:tplc="1728A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08C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B40AB7"/>
    <w:multiLevelType w:val="hybridMultilevel"/>
    <w:tmpl w:val="87125E94"/>
    <w:lvl w:ilvl="0" w:tplc="506CBCAC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547CA7"/>
    <w:multiLevelType w:val="hybridMultilevel"/>
    <w:tmpl w:val="71A6486C"/>
    <w:lvl w:ilvl="0" w:tplc="506CBCA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DC31A3"/>
    <w:multiLevelType w:val="hybridMultilevel"/>
    <w:tmpl w:val="0BB09FA0"/>
    <w:lvl w:ilvl="0" w:tplc="1D2A17D8">
      <w:start w:val="1"/>
      <w:numFmt w:val="bullet"/>
      <w:lvlText w:val="─"/>
      <w:lvlJc w:val="left"/>
      <w:pPr>
        <w:ind w:left="1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8">
    <w:nsid w:val="4A1C592B"/>
    <w:multiLevelType w:val="multilevel"/>
    <w:tmpl w:val="56F20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4DE1D19"/>
    <w:multiLevelType w:val="hybridMultilevel"/>
    <w:tmpl w:val="DD3038A4"/>
    <w:lvl w:ilvl="0" w:tplc="67AC9D0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936547"/>
    <w:multiLevelType w:val="hybridMultilevel"/>
    <w:tmpl w:val="2EEA27F2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7F21B18"/>
    <w:multiLevelType w:val="hybridMultilevel"/>
    <w:tmpl w:val="4DF05B72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9E6EB9"/>
    <w:multiLevelType w:val="hybridMultilevel"/>
    <w:tmpl w:val="D98A095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CF381A"/>
    <w:multiLevelType w:val="hybridMultilevel"/>
    <w:tmpl w:val="1A689252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93336BE"/>
    <w:multiLevelType w:val="hybridMultilevel"/>
    <w:tmpl w:val="459CF83E"/>
    <w:lvl w:ilvl="0" w:tplc="90186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4D10E1"/>
    <w:multiLevelType w:val="hybridMultilevel"/>
    <w:tmpl w:val="85F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9E2DFF"/>
    <w:multiLevelType w:val="hybridMultilevel"/>
    <w:tmpl w:val="9D265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7C5C21"/>
    <w:multiLevelType w:val="hybridMultilevel"/>
    <w:tmpl w:val="4B962C20"/>
    <w:lvl w:ilvl="0" w:tplc="F2844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A07ED"/>
    <w:multiLevelType w:val="hybridMultilevel"/>
    <w:tmpl w:val="8D6AA7DE"/>
    <w:lvl w:ilvl="0" w:tplc="108C10AE">
      <w:start w:val="1"/>
      <w:numFmt w:val="decimal"/>
      <w:lvlText w:val="%1."/>
      <w:lvlJc w:val="left"/>
      <w:pPr>
        <w:ind w:left="1920" w:hanging="360"/>
      </w:pPr>
    </w:lvl>
    <w:lvl w:ilvl="1" w:tplc="1D2A17D8">
      <w:start w:val="1"/>
      <w:numFmt w:val="bullet"/>
      <w:lvlText w:val="─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18140D"/>
    <w:multiLevelType w:val="hybridMultilevel"/>
    <w:tmpl w:val="E5129BFC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6B5E3B58"/>
    <w:multiLevelType w:val="hybridMultilevel"/>
    <w:tmpl w:val="6BE0EF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793B5C"/>
    <w:multiLevelType w:val="hybridMultilevel"/>
    <w:tmpl w:val="34D6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F79AB"/>
    <w:multiLevelType w:val="hybridMultilevel"/>
    <w:tmpl w:val="E7F2ABD8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845D63"/>
    <w:multiLevelType w:val="hybridMultilevel"/>
    <w:tmpl w:val="BB8C77C8"/>
    <w:lvl w:ilvl="0" w:tplc="1D2A17D8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1732059"/>
    <w:multiLevelType w:val="hybridMultilevel"/>
    <w:tmpl w:val="75B4F5AE"/>
    <w:lvl w:ilvl="0" w:tplc="108C10AE">
      <w:start w:val="1"/>
      <w:numFmt w:val="decimal"/>
      <w:lvlText w:val="%1."/>
      <w:lvlJc w:val="left"/>
      <w:pPr>
        <w:ind w:left="720" w:hanging="360"/>
      </w:pPr>
    </w:lvl>
    <w:lvl w:ilvl="1" w:tplc="0419001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E6294"/>
    <w:multiLevelType w:val="hybridMultilevel"/>
    <w:tmpl w:val="8D14B0FC"/>
    <w:lvl w:ilvl="0" w:tplc="22D0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22C46"/>
    <w:multiLevelType w:val="hybridMultilevel"/>
    <w:tmpl w:val="47ACEE5A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DD07B46"/>
    <w:multiLevelType w:val="hybridMultilevel"/>
    <w:tmpl w:val="C3006FD4"/>
    <w:lvl w:ilvl="0" w:tplc="0419000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7"/>
  </w:num>
  <w:num w:numId="5">
    <w:abstractNumId w:val="19"/>
  </w:num>
  <w:num w:numId="6">
    <w:abstractNumId w:val="46"/>
  </w:num>
  <w:num w:numId="7">
    <w:abstractNumId w:val="11"/>
  </w:num>
  <w:num w:numId="8">
    <w:abstractNumId w:val="22"/>
  </w:num>
  <w:num w:numId="9">
    <w:abstractNumId w:val="44"/>
  </w:num>
  <w:num w:numId="10">
    <w:abstractNumId w:val="24"/>
  </w:num>
  <w:num w:numId="11">
    <w:abstractNumId w:val="14"/>
  </w:num>
  <w:num w:numId="12">
    <w:abstractNumId w:val="26"/>
  </w:num>
  <w:num w:numId="13">
    <w:abstractNumId w:val="10"/>
  </w:num>
  <w:num w:numId="14">
    <w:abstractNumId w:val="12"/>
  </w:num>
  <w:num w:numId="15">
    <w:abstractNumId w:val="9"/>
  </w:num>
  <w:num w:numId="16">
    <w:abstractNumId w:val="21"/>
  </w:num>
  <w:num w:numId="17">
    <w:abstractNumId w:val="33"/>
  </w:num>
  <w:num w:numId="18">
    <w:abstractNumId w:val="23"/>
  </w:num>
  <w:num w:numId="19">
    <w:abstractNumId w:val="32"/>
  </w:num>
  <w:num w:numId="20">
    <w:abstractNumId w:val="42"/>
  </w:num>
  <w:num w:numId="21">
    <w:abstractNumId w:val="47"/>
  </w:num>
  <w:num w:numId="22">
    <w:abstractNumId w:val="38"/>
  </w:num>
  <w:num w:numId="23">
    <w:abstractNumId w:val="27"/>
  </w:num>
  <w:num w:numId="24">
    <w:abstractNumId w:val="40"/>
  </w:num>
  <w:num w:numId="25">
    <w:abstractNumId w:val="36"/>
  </w:num>
  <w:num w:numId="26">
    <w:abstractNumId w:val="6"/>
  </w:num>
  <w:num w:numId="27">
    <w:abstractNumId w:val="18"/>
  </w:num>
  <w:num w:numId="28">
    <w:abstractNumId w:val="30"/>
  </w:num>
  <w:num w:numId="29">
    <w:abstractNumId w:val="17"/>
  </w:num>
  <w:num w:numId="30">
    <w:abstractNumId w:val="39"/>
  </w:num>
  <w:num w:numId="31">
    <w:abstractNumId w:val="29"/>
  </w:num>
  <w:num w:numId="32">
    <w:abstractNumId w:val="5"/>
  </w:num>
  <w:num w:numId="33">
    <w:abstractNumId w:val="35"/>
  </w:num>
  <w:num w:numId="34">
    <w:abstractNumId w:val="41"/>
  </w:num>
  <w:num w:numId="35">
    <w:abstractNumId w:val="25"/>
  </w:num>
  <w:num w:numId="36">
    <w:abstractNumId w:val="48"/>
  </w:num>
  <w:num w:numId="37">
    <w:abstractNumId w:val="37"/>
  </w:num>
  <w:num w:numId="38">
    <w:abstractNumId w:val="31"/>
  </w:num>
  <w:num w:numId="39">
    <w:abstractNumId w:val="43"/>
  </w:num>
  <w:num w:numId="40">
    <w:abstractNumId w:val="4"/>
  </w:num>
  <w:num w:numId="41">
    <w:abstractNumId w:val="13"/>
  </w:num>
  <w:num w:numId="42">
    <w:abstractNumId w:val="15"/>
  </w:num>
  <w:num w:numId="43">
    <w:abstractNumId w:val="20"/>
  </w:num>
  <w:num w:numId="44">
    <w:abstractNumId w:val="45"/>
  </w:num>
  <w:num w:numId="45">
    <w:abstractNumId w:val="28"/>
  </w:num>
  <w:num w:numId="46">
    <w:abstractNumId w:val="16"/>
  </w:num>
  <w:num w:numId="47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136FB"/>
    <w:rsid w:val="00014C26"/>
    <w:rsid w:val="00016666"/>
    <w:rsid w:val="00017E48"/>
    <w:rsid w:val="00017F37"/>
    <w:rsid w:val="00020038"/>
    <w:rsid w:val="00020197"/>
    <w:rsid w:val="00020910"/>
    <w:rsid w:val="0002400F"/>
    <w:rsid w:val="00027FF4"/>
    <w:rsid w:val="00036B16"/>
    <w:rsid w:val="00037031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48A1"/>
    <w:rsid w:val="000567F9"/>
    <w:rsid w:val="00065835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2FE"/>
    <w:rsid w:val="0008398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2449"/>
    <w:rsid w:val="000A2759"/>
    <w:rsid w:val="000A728D"/>
    <w:rsid w:val="000B0950"/>
    <w:rsid w:val="000B2B63"/>
    <w:rsid w:val="000B3CE8"/>
    <w:rsid w:val="000B5DB8"/>
    <w:rsid w:val="000B7232"/>
    <w:rsid w:val="000C09B8"/>
    <w:rsid w:val="000C1170"/>
    <w:rsid w:val="000C1D22"/>
    <w:rsid w:val="000C26F7"/>
    <w:rsid w:val="000C3587"/>
    <w:rsid w:val="000C3921"/>
    <w:rsid w:val="000C4EB9"/>
    <w:rsid w:val="000C70FE"/>
    <w:rsid w:val="000D01CF"/>
    <w:rsid w:val="000D13EF"/>
    <w:rsid w:val="000D14C6"/>
    <w:rsid w:val="000D1BED"/>
    <w:rsid w:val="000D29C6"/>
    <w:rsid w:val="000D2E4B"/>
    <w:rsid w:val="000D341A"/>
    <w:rsid w:val="000D3D8D"/>
    <w:rsid w:val="000D3FF8"/>
    <w:rsid w:val="000D5D13"/>
    <w:rsid w:val="000D5EE8"/>
    <w:rsid w:val="000E0CA2"/>
    <w:rsid w:val="000E26A7"/>
    <w:rsid w:val="000F6CD9"/>
    <w:rsid w:val="00101F2B"/>
    <w:rsid w:val="0010227A"/>
    <w:rsid w:val="001053A8"/>
    <w:rsid w:val="001069E5"/>
    <w:rsid w:val="001104F3"/>
    <w:rsid w:val="00111565"/>
    <w:rsid w:val="00113A0E"/>
    <w:rsid w:val="00115409"/>
    <w:rsid w:val="00121A83"/>
    <w:rsid w:val="00122B20"/>
    <w:rsid w:val="00124F93"/>
    <w:rsid w:val="00125F1A"/>
    <w:rsid w:val="0013102D"/>
    <w:rsid w:val="001353D7"/>
    <w:rsid w:val="00143356"/>
    <w:rsid w:val="00146538"/>
    <w:rsid w:val="00146791"/>
    <w:rsid w:val="00146828"/>
    <w:rsid w:val="00146AA6"/>
    <w:rsid w:val="0014709A"/>
    <w:rsid w:val="0015100F"/>
    <w:rsid w:val="0015156F"/>
    <w:rsid w:val="00152950"/>
    <w:rsid w:val="0015378B"/>
    <w:rsid w:val="00156603"/>
    <w:rsid w:val="00160F6E"/>
    <w:rsid w:val="001618B6"/>
    <w:rsid w:val="00170C95"/>
    <w:rsid w:val="00170EA1"/>
    <w:rsid w:val="0017693D"/>
    <w:rsid w:val="00177CC8"/>
    <w:rsid w:val="001820D9"/>
    <w:rsid w:val="00194635"/>
    <w:rsid w:val="00194780"/>
    <w:rsid w:val="00194915"/>
    <w:rsid w:val="0019557F"/>
    <w:rsid w:val="001A0047"/>
    <w:rsid w:val="001A0CFE"/>
    <w:rsid w:val="001A302D"/>
    <w:rsid w:val="001A3C2A"/>
    <w:rsid w:val="001A4287"/>
    <w:rsid w:val="001A5D90"/>
    <w:rsid w:val="001A7506"/>
    <w:rsid w:val="001C0213"/>
    <w:rsid w:val="001C4C31"/>
    <w:rsid w:val="001C772C"/>
    <w:rsid w:val="001D325E"/>
    <w:rsid w:val="001E0061"/>
    <w:rsid w:val="001E0BA1"/>
    <w:rsid w:val="001E17BD"/>
    <w:rsid w:val="001E2496"/>
    <w:rsid w:val="001E47A1"/>
    <w:rsid w:val="001E4DE9"/>
    <w:rsid w:val="001F0972"/>
    <w:rsid w:val="001F296B"/>
    <w:rsid w:val="001F2E19"/>
    <w:rsid w:val="001F5FDD"/>
    <w:rsid w:val="001F761F"/>
    <w:rsid w:val="001F7BEC"/>
    <w:rsid w:val="002006FB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60EE"/>
    <w:rsid w:val="00240475"/>
    <w:rsid w:val="00240E70"/>
    <w:rsid w:val="002411CA"/>
    <w:rsid w:val="00241E83"/>
    <w:rsid w:val="00242031"/>
    <w:rsid w:val="00245B38"/>
    <w:rsid w:val="00247535"/>
    <w:rsid w:val="00247D67"/>
    <w:rsid w:val="00253EEF"/>
    <w:rsid w:val="00263870"/>
    <w:rsid w:val="00267B1A"/>
    <w:rsid w:val="0027096C"/>
    <w:rsid w:val="002836F3"/>
    <w:rsid w:val="00290C68"/>
    <w:rsid w:val="00294E64"/>
    <w:rsid w:val="00296271"/>
    <w:rsid w:val="00297BB8"/>
    <w:rsid w:val="002A3283"/>
    <w:rsid w:val="002A4C7F"/>
    <w:rsid w:val="002B53BB"/>
    <w:rsid w:val="002B7E69"/>
    <w:rsid w:val="002C2420"/>
    <w:rsid w:val="002C7244"/>
    <w:rsid w:val="002C797C"/>
    <w:rsid w:val="002D2413"/>
    <w:rsid w:val="002D247F"/>
    <w:rsid w:val="002D3940"/>
    <w:rsid w:val="002D3E4F"/>
    <w:rsid w:val="002D5430"/>
    <w:rsid w:val="002D5E79"/>
    <w:rsid w:val="002D71D0"/>
    <w:rsid w:val="002E4482"/>
    <w:rsid w:val="002E5A20"/>
    <w:rsid w:val="002E6310"/>
    <w:rsid w:val="002F1D4E"/>
    <w:rsid w:val="002F3724"/>
    <w:rsid w:val="002F387C"/>
    <w:rsid w:val="002F5B35"/>
    <w:rsid w:val="002F68FE"/>
    <w:rsid w:val="002F7BBB"/>
    <w:rsid w:val="003030C3"/>
    <w:rsid w:val="003055EC"/>
    <w:rsid w:val="00306B7E"/>
    <w:rsid w:val="003116F7"/>
    <w:rsid w:val="00312CE5"/>
    <w:rsid w:val="00314CD6"/>
    <w:rsid w:val="00314F6A"/>
    <w:rsid w:val="00317802"/>
    <w:rsid w:val="00322C78"/>
    <w:rsid w:val="003377B3"/>
    <w:rsid w:val="0034074F"/>
    <w:rsid w:val="003430D6"/>
    <w:rsid w:val="0034372F"/>
    <w:rsid w:val="003444B6"/>
    <w:rsid w:val="00344EAA"/>
    <w:rsid w:val="00352669"/>
    <w:rsid w:val="0035547E"/>
    <w:rsid w:val="003555CA"/>
    <w:rsid w:val="0035793B"/>
    <w:rsid w:val="003615C0"/>
    <w:rsid w:val="00362CDB"/>
    <w:rsid w:val="00366316"/>
    <w:rsid w:val="0036793E"/>
    <w:rsid w:val="00371317"/>
    <w:rsid w:val="00371680"/>
    <w:rsid w:val="00372B29"/>
    <w:rsid w:val="00373541"/>
    <w:rsid w:val="00373755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204F"/>
    <w:rsid w:val="003C289E"/>
    <w:rsid w:val="003C4B22"/>
    <w:rsid w:val="003C6737"/>
    <w:rsid w:val="003C69B0"/>
    <w:rsid w:val="003C69D2"/>
    <w:rsid w:val="003D1C2F"/>
    <w:rsid w:val="003E05D8"/>
    <w:rsid w:val="003E077E"/>
    <w:rsid w:val="003E2089"/>
    <w:rsid w:val="003E4B3C"/>
    <w:rsid w:val="003E726D"/>
    <w:rsid w:val="003F04FD"/>
    <w:rsid w:val="003F0867"/>
    <w:rsid w:val="003F2EA2"/>
    <w:rsid w:val="00401D66"/>
    <w:rsid w:val="00404699"/>
    <w:rsid w:val="004050E4"/>
    <w:rsid w:val="00405765"/>
    <w:rsid w:val="00406A66"/>
    <w:rsid w:val="00407FB9"/>
    <w:rsid w:val="00416290"/>
    <w:rsid w:val="004301DC"/>
    <w:rsid w:val="00433A2D"/>
    <w:rsid w:val="00434FC1"/>
    <w:rsid w:val="004404DA"/>
    <w:rsid w:val="00440BCA"/>
    <w:rsid w:val="00442AB0"/>
    <w:rsid w:val="00444484"/>
    <w:rsid w:val="004449DE"/>
    <w:rsid w:val="0044669A"/>
    <w:rsid w:val="004500C5"/>
    <w:rsid w:val="00463187"/>
    <w:rsid w:val="00463BDF"/>
    <w:rsid w:val="00466849"/>
    <w:rsid w:val="004668BB"/>
    <w:rsid w:val="0047179E"/>
    <w:rsid w:val="00472337"/>
    <w:rsid w:val="00473368"/>
    <w:rsid w:val="00473D5F"/>
    <w:rsid w:val="00477ECD"/>
    <w:rsid w:val="00481358"/>
    <w:rsid w:val="0048276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015D"/>
    <w:rsid w:val="004C63B8"/>
    <w:rsid w:val="004D1D1D"/>
    <w:rsid w:val="004D3584"/>
    <w:rsid w:val="004D60A7"/>
    <w:rsid w:val="004D73EC"/>
    <w:rsid w:val="004D79C5"/>
    <w:rsid w:val="004E0A7E"/>
    <w:rsid w:val="004E10E3"/>
    <w:rsid w:val="004E27FE"/>
    <w:rsid w:val="004E5438"/>
    <w:rsid w:val="004E6D53"/>
    <w:rsid w:val="004F29B0"/>
    <w:rsid w:val="004F4DD9"/>
    <w:rsid w:val="004F5C35"/>
    <w:rsid w:val="004F7537"/>
    <w:rsid w:val="00502525"/>
    <w:rsid w:val="00503CB8"/>
    <w:rsid w:val="00507708"/>
    <w:rsid w:val="005113E2"/>
    <w:rsid w:val="00515093"/>
    <w:rsid w:val="0051552B"/>
    <w:rsid w:val="00515B96"/>
    <w:rsid w:val="0051730A"/>
    <w:rsid w:val="00520AA2"/>
    <w:rsid w:val="00524177"/>
    <w:rsid w:val="00524C64"/>
    <w:rsid w:val="0052683D"/>
    <w:rsid w:val="00533B3C"/>
    <w:rsid w:val="0053621C"/>
    <w:rsid w:val="005379B6"/>
    <w:rsid w:val="00545C45"/>
    <w:rsid w:val="005470C1"/>
    <w:rsid w:val="00550003"/>
    <w:rsid w:val="00551CEF"/>
    <w:rsid w:val="00553285"/>
    <w:rsid w:val="00555E31"/>
    <w:rsid w:val="00556246"/>
    <w:rsid w:val="00556E5A"/>
    <w:rsid w:val="00557871"/>
    <w:rsid w:val="00561CBC"/>
    <w:rsid w:val="00565004"/>
    <w:rsid w:val="005657EE"/>
    <w:rsid w:val="005711A0"/>
    <w:rsid w:val="005751A7"/>
    <w:rsid w:val="0058038B"/>
    <w:rsid w:val="005814EF"/>
    <w:rsid w:val="005834AC"/>
    <w:rsid w:val="00584C20"/>
    <w:rsid w:val="005859FE"/>
    <w:rsid w:val="005870D4"/>
    <w:rsid w:val="00591538"/>
    <w:rsid w:val="00593913"/>
    <w:rsid w:val="005939B0"/>
    <w:rsid w:val="00596627"/>
    <w:rsid w:val="005A27E5"/>
    <w:rsid w:val="005A33EF"/>
    <w:rsid w:val="005A54C1"/>
    <w:rsid w:val="005A5D40"/>
    <w:rsid w:val="005A6A3E"/>
    <w:rsid w:val="005A78DD"/>
    <w:rsid w:val="005A7A81"/>
    <w:rsid w:val="005B231D"/>
    <w:rsid w:val="005B360B"/>
    <w:rsid w:val="005B4F4A"/>
    <w:rsid w:val="005C4396"/>
    <w:rsid w:val="005C57B7"/>
    <w:rsid w:val="005D2591"/>
    <w:rsid w:val="005D4316"/>
    <w:rsid w:val="005D4EA9"/>
    <w:rsid w:val="005D603D"/>
    <w:rsid w:val="005D6312"/>
    <w:rsid w:val="005E0452"/>
    <w:rsid w:val="005E4D31"/>
    <w:rsid w:val="005F1C4B"/>
    <w:rsid w:val="005F3B18"/>
    <w:rsid w:val="005F6387"/>
    <w:rsid w:val="006137F8"/>
    <w:rsid w:val="00616067"/>
    <w:rsid w:val="00617941"/>
    <w:rsid w:val="006219CB"/>
    <w:rsid w:val="00622172"/>
    <w:rsid w:val="00623B25"/>
    <w:rsid w:val="00625CC0"/>
    <w:rsid w:val="006268DA"/>
    <w:rsid w:val="00626D86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6450"/>
    <w:rsid w:val="00637DD9"/>
    <w:rsid w:val="006402D6"/>
    <w:rsid w:val="0064109A"/>
    <w:rsid w:val="00642880"/>
    <w:rsid w:val="00643A51"/>
    <w:rsid w:val="00644949"/>
    <w:rsid w:val="006503E7"/>
    <w:rsid w:val="00650F98"/>
    <w:rsid w:val="00651DE7"/>
    <w:rsid w:val="006535F9"/>
    <w:rsid w:val="00655A7F"/>
    <w:rsid w:val="0065659B"/>
    <w:rsid w:val="006607BA"/>
    <w:rsid w:val="0066191C"/>
    <w:rsid w:val="006675FE"/>
    <w:rsid w:val="0067023E"/>
    <w:rsid w:val="0067057D"/>
    <w:rsid w:val="00676CC4"/>
    <w:rsid w:val="00677684"/>
    <w:rsid w:val="0067777A"/>
    <w:rsid w:val="00680B80"/>
    <w:rsid w:val="00681806"/>
    <w:rsid w:val="0069195D"/>
    <w:rsid w:val="00692B29"/>
    <w:rsid w:val="0069338C"/>
    <w:rsid w:val="00693536"/>
    <w:rsid w:val="00693818"/>
    <w:rsid w:val="0069594F"/>
    <w:rsid w:val="006A151E"/>
    <w:rsid w:val="006A40D5"/>
    <w:rsid w:val="006A5536"/>
    <w:rsid w:val="006A5DE8"/>
    <w:rsid w:val="006B1124"/>
    <w:rsid w:val="006B2B5C"/>
    <w:rsid w:val="006B52FE"/>
    <w:rsid w:val="006C38A6"/>
    <w:rsid w:val="006C3E0B"/>
    <w:rsid w:val="006D3D5D"/>
    <w:rsid w:val="006D4FAD"/>
    <w:rsid w:val="006D709F"/>
    <w:rsid w:val="006D7102"/>
    <w:rsid w:val="006D7FA9"/>
    <w:rsid w:val="006E0643"/>
    <w:rsid w:val="006E116D"/>
    <w:rsid w:val="006E4E30"/>
    <w:rsid w:val="006E5DFF"/>
    <w:rsid w:val="006E6FF3"/>
    <w:rsid w:val="006E7366"/>
    <w:rsid w:val="006F0E86"/>
    <w:rsid w:val="006F47C3"/>
    <w:rsid w:val="00706597"/>
    <w:rsid w:val="00715F39"/>
    <w:rsid w:val="00717C38"/>
    <w:rsid w:val="00721A80"/>
    <w:rsid w:val="007239F9"/>
    <w:rsid w:val="00725CC9"/>
    <w:rsid w:val="00726276"/>
    <w:rsid w:val="007265D3"/>
    <w:rsid w:val="007266C9"/>
    <w:rsid w:val="007279B8"/>
    <w:rsid w:val="00730599"/>
    <w:rsid w:val="00730B01"/>
    <w:rsid w:val="00730F42"/>
    <w:rsid w:val="007317B6"/>
    <w:rsid w:val="007318D1"/>
    <w:rsid w:val="007318DF"/>
    <w:rsid w:val="0073572D"/>
    <w:rsid w:val="007364F7"/>
    <w:rsid w:val="00737337"/>
    <w:rsid w:val="00737F2D"/>
    <w:rsid w:val="0074097B"/>
    <w:rsid w:val="0074518A"/>
    <w:rsid w:val="00751414"/>
    <w:rsid w:val="00751CED"/>
    <w:rsid w:val="007541E0"/>
    <w:rsid w:val="00761150"/>
    <w:rsid w:val="00761C29"/>
    <w:rsid w:val="00771A88"/>
    <w:rsid w:val="007720A2"/>
    <w:rsid w:val="00774822"/>
    <w:rsid w:val="00777199"/>
    <w:rsid w:val="00784B44"/>
    <w:rsid w:val="007857B7"/>
    <w:rsid w:val="00785BE3"/>
    <w:rsid w:val="0078684C"/>
    <w:rsid w:val="007911F5"/>
    <w:rsid w:val="007941F4"/>
    <w:rsid w:val="00794674"/>
    <w:rsid w:val="00796783"/>
    <w:rsid w:val="007969AE"/>
    <w:rsid w:val="007969CB"/>
    <w:rsid w:val="00796AAF"/>
    <w:rsid w:val="007A0031"/>
    <w:rsid w:val="007A3011"/>
    <w:rsid w:val="007A4013"/>
    <w:rsid w:val="007A44C2"/>
    <w:rsid w:val="007A4EF4"/>
    <w:rsid w:val="007A5815"/>
    <w:rsid w:val="007A6865"/>
    <w:rsid w:val="007A732F"/>
    <w:rsid w:val="007B0B1C"/>
    <w:rsid w:val="007B0D19"/>
    <w:rsid w:val="007B1444"/>
    <w:rsid w:val="007B25FB"/>
    <w:rsid w:val="007B6F02"/>
    <w:rsid w:val="007C3AD1"/>
    <w:rsid w:val="007C69DF"/>
    <w:rsid w:val="007C6CCA"/>
    <w:rsid w:val="007D008C"/>
    <w:rsid w:val="007D3CA2"/>
    <w:rsid w:val="007D43D8"/>
    <w:rsid w:val="007D610A"/>
    <w:rsid w:val="007D7767"/>
    <w:rsid w:val="007D7B40"/>
    <w:rsid w:val="007D7F45"/>
    <w:rsid w:val="007E0BCD"/>
    <w:rsid w:val="007E1227"/>
    <w:rsid w:val="007E20A0"/>
    <w:rsid w:val="007E2422"/>
    <w:rsid w:val="007E395B"/>
    <w:rsid w:val="007E4B83"/>
    <w:rsid w:val="007E75D3"/>
    <w:rsid w:val="007F1ED4"/>
    <w:rsid w:val="007F3C3E"/>
    <w:rsid w:val="007F4ABC"/>
    <w:rsid w:val="007F5A62"/>
    <w:rsid w:val="008008EF"/>
    <w:rsid w:val="00805D8B"/>
    <w:rsid w:val="00807E78"/>
    <w:rsid w:val="00820676"/>
    <w:rsid w:val="00821535"/>
    <w:rsid w:val="0083277E"/>
    <w:rsid w:val="00832D0D"/>
    <w:rsid w:val="008338CE"/>
    <w:rsid w:val="00833E2D"/>
    <w:rsid w:val="00834099"/>
    <w:rsid w:val="00834FF4"/>
    <w:rsid w:val="00836CD9"/>
    <w:rsid w:val="00842DD2"/>
    <w:rsid w:val="008433F1"/>
    <w:rsid w:val="00845B36"/>
    <w:rsid w:val="008479DD"/>
    <w:rsid w:val="00852CF2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46"/>
    <w:rsid w:val="008B7764"/>
    <w:rsid w:val="008C1B7C"/>
    <w:rsid w:val="008C2E5A"/>
    <w:rsid w:val="008C313D"/>
    <w:rsid w:val="008C33D1"/>
    <w:rsid w:val="008D1E65"/>
    <w:rsid w:val="008D4DC3"/>
    <w:rsid w:val="008E2634"/>
    <w:rsid w:val="008E3208"/>
    <w:rsid w:val="008E4707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3EFF"/>
    <w:rsid w:val="0091424E"/>
    <w:rsid w:val="009154E5"/>
    <w:rsid w:val="00915D16"/>
    <w:rsid w:val="00921760"/>
    <w:rsid w:val="009235F9"/>
    <w:rsid w:val="00926610"/>
    <w:rsid w:val="00927ABA"/>
    <w:rsid w:val="00931FF9"/>
    <w:rsid w:val="009366F6"/>
    <w:rsid w:val="00937F70"/>
    <w:rsid w:val="00942650"/>
    <w:rsid w:val="00942818"/>
    <w:rsid w:val="0094310A"/>
    <w:rsid w:val="009470B8"/>
    <w:rsid w:val="0095015C"/>
    <w:rsid w:val="0095221B"/>
    <w:rsid w:val="009533D6"/>
    <w:rsid w:val="009559F5"/>
    <w:rsid w:val="00955EE7"/>
    <w:rsid w:val="00960BFA"/>
    <w:rsid w:val="00963884"/>
    <w:rsid w:val="009653D8"/>
    <w:rsid w:val="00975671"/>
    <w:rsid w:val="00976E81"/>
    <w:rsid w:val="00981D28"/>
    <w:rsid w:val="00986579"/>
    <w:rsid w:val="0098745B"/>
    <w:rsid w:val="00996012"/>
    <w:rsid w:val="009A0772"/>
    <w:rsid w:val="009A35B0"/>
    <w:rsid w:val="009A48BF"/>
    <w:rsid w:val="009A4E61"/>
    <w:rsid w:val="009A69AE"/>
    <w:rsid w:val="009A73A1"/>
    <w:rsid w:val="009B047D"/>
    <w:rsid w:val="009B1ABE"/>
    <w:rsid w:val="009B2D68"/>
    <w:rsid w:val="009B7118"/>
    <w:rsid w:val="009B75EC"/>
    <w:rsid w:val="009C4351"/>
    <w:rsid w:val="009C5406"/>
    <w:rsid w:val="009C6826"/>
    <w:rsid w:val="009C7409"/>
    <w:rsid w:val="009C7D35"/>
    <w:rsid w:val="009D15AD"/>
    <w:rsid w:val="009D2F87"/>
    <w:rsid w:val="009D4A1E"/>
    <w:rsid w:val="009D697B"/>
    <w:rsid w:val="009E0028"/>
    <w:rsid w:val="009E1711"/>
    <w:rsid w:val="009E1C20"/>
    <w:rsid w:val="009E620B"/>
    <w:rsid w:val="009E7843"/>
    <w:rsid w:val="009E78B6"/>
    <w:rsid w:val="009E79A3"/>
    <w:rsid w:val="009F448E"/>
    <w:rsid w:val="009F4B4A"/>
    <w:rsid w:val="009F62F9"/>
    <w:rsid w:val="009F7FED"/>
    <w:rsid w:val="00A01A5B"/>
    <w:rsid w:val="00A0422F"/>
    <w:rsid w:val="00A0606D"/>
    <w:rsid w:val="00A07CE3"/>
    <w:rsid w:val="00A140A7"/>
    <w:rsid w:val="00A14498"/>
    <w:rsid w:val="00A16CA9"/>
    <w:rsid w:val="00A21189"/>
    <w:rsid w:val="00A213A4"/>
    <w:rsid w:val="00A248C6"/>
    <w:rsid w:val="00A25FF7"/>
    <w:rsid w:val="00A3433E"/>
    <w:rsid w:val="00A366E2"/>
    <w:rsid w:val="00A416F5"/>
    <w:rsid w:val="00A41B0C"/>
    <w:rsid w:val="00A45610"/>
    <w:rsid w:val="00A4594A"/>
    <w:rsid w:val="00A466E0"/>
    <w:rsid w:val="00A46FE8"/>
    <w:rsid w:val="00A511DA"/>
    <w:rsid w:val="00A513A8"/>
    <w:rsid w:val="00A52C78"/>
    <w:rsid w:val="00A52E56"/>
    <w:rsid w:val="00A53AB4"/>
    <w:rsid w:val="00A56BAD"/>
    <w:rsid w:val="00A60467"/>
    <w:rsid w:val="00A6468D"/>
    <w:rsid w:val="00A64AE0"/>
    <w:rsid w:val="00A66BFB"/>
    <w:rsid w:val="00A711E9"/>
    <w:rsid w:val="00A7377A"/>
    <w:rsid w:val="00A73E88"/>
    <w:rsid w:val="00A7539F"/>
    <w:rsid w:val="00A759E6"/>
    <w:rsid w:val="00A7657B"/>
    <w:rsid w:val="00A76D7F"/>
    <w:rsid w:val="00A7766F"/>
    <w:rsid w:val="00A83A99"/>
    <w:rsid w:val="00A86874"/>
    <w:rsid w:val="00A86995"/>
    <w:rsid w:val="00A90F5D"/>
    <w:rsid w:val="00A92556"/>
    <w:rsid w:val="00A935F9"/>
    <w:rsid w:val="00A951C4"/>
    <w:rsid w:val="00A95EFB"/>
    <w:rsid w:val="00A960A8"/>
    <w:rsid w:val="00A97EB1"/>
    <w:rsid w:val="00AA111C"/>
    <w:rsid w:val="00AA2DD2"/>
    <w:rsid w:val="00AA408B"/>
    <w:rsid w:val="00AA6AC2"/>
    <w:rsid w:val="00AB382B"/>
    <w:rsid w:val="00AB6395"/>
    <w:rsid w:val="00AB6D09"/>
    <w:rsid w:val="00AC11B4"/>
    <w:rsid w:val="00AC14EF"/>
    <w:rsid w:val="00AC2F56"/>
    <w:rsid w:val="00AC43F0"/>
    <w:rsid w:val="00AD0581"/>
    <w:rsid w:val="00AD1413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59CC"/>
    <w:rsid w:val="00AF7248"/>
    <w:rsid w:val="00AF7785"/>
    <w:rsid w:val="00B03A2A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27922"/>
    <w:rsid w:val="00B32C91"/>
    <w:rsid w:val="00B35FCF"/>
    <w:rsid w:val="00B375B1"/>
    <w:rsid w:val="00B40408"/>
    <w:rsid w:val="00B43A89"/>
    <w:rsid w:val="00B51F53"/>
    <w:rsid w:val="00B53E50"/>
    <w:rsid w:val="00B55237"/>
    <w:rsid w:val="00B56FFA"/>
    <w:rsid w:val="00B5700D"/>
    <w:rsid w:val="00B62128"/>
    <w:rsid w:val="00B62C30"/>
    <w:rsid w:val="00B761CF"/>
    <w:rsid w:val="00B765D8"/>
    <w:rsid w:val="00B90667"/>
    <w:rsid w:val="00B95C4D"/>
    <w:rsid w:val="00BA1DBF"/>
    <w:rsid w:val="00BA23B3"/>
    <w:rsid w:val="00BA6CFC"/>
    <w:rsid w:val="00BB1E83"/>
    <w:rsid w:val="00BB222E"/>
    <w:rsid w:val="00BB3EC8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0504"/>
    <w:rsid w:val="00BE7606"/>
    <w:rsid w:val="00BE79A4"/>
    <w:rsid w:val="00BF001C"/>
    <w:rsid w:val="00BF1FBA"/>
    <w:rsid w:val="00BF3A12"/>
    <w:rsid w:val="00BF422A"/>
    <w:rsid w:val="00BF5A33"/>
    <w:rsid w:val="00C00CCB"/>
    <w:rsid w:val="00C01443"/>
    <w:rsid w:val="00C03882"/>
    <w:rsid w:val="00C04754"/>
    <w:rsid w:val="00C0690D"/>
    <w:rsid w:val="00C100A6"/>
    <w:rsid w:val="00C11BBB"/>
    <w:rsid w:val="00C13A43"/>
    <w:rsid w:val="00C144E4"/>
    <w:rsid w:val="00C212DD"/>
    <w:rsid w:val="00C21413"/>
    <w:rsid w:val="00C21D2C"/>
    <w:rsid w:val="00C2457A"/>
    <w:rsid w:val="00C25539"/>
    <w:rsid w:val="00C27162"/>
    <w:rsid w:val="00C30804"/>
    <w:rsid w:val="00C3201A"/>
    <w:rsid w:val="00C32558"/>
    <w:rsid w:val="00C3569E"/>
    <w:rsid w:val="00C37512"/>
    <w:rsid w:val="00C41BF0"/>
    <w:rsid w:val="00C4439F"/>
    <w:rsid w:val="00C44F2A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1EE"/>
    <w:rsid w:val="00C84233"/>
    <w:rsid w:val="00C87AE3"/>
    <w:rsid w:val="00C909AA"/>
    <w:rsid w:val="00C918DE"/>
    <w:rsid w:val="00C92E06"/>
    <w:rsid w:val="00C92FBE"/>
    <w:rsid w:val="00C9421F"/>
    <w:rsid w:val="00C96FB5"/>
    <w:rsid w:val="00CA194C"/>
    <w:rsid w:val="00CA1A5A"/>
    <w:rsid w:val="00CB0F7A"/>
    <w:rsid w:val="00CB3F0F"/>
    <w:rsid w:val="00CB6E67"/>
    <w:rsid w:val="00CC1D12"/>
    <w:rsid w:val="00CC2AF3"/>
    <w:rsid w:val="00CD08BE"/>
    <w:rsid w:val="00CD22D9"/>
    <w:rsid w:val="00CD2C5A"/>
    <w:rsid w:val="00CD40CF"/>
    <w:rsid w:val="00CD4BFB"/>
    <w:rsid w:val="00CD7D7A"/>
    <w:rsid w:val="00CE3589"/>
    <w:rsid w:val="00CE6D73"/>
    <w:rsid w:val="00CE7C12"/>
    <w:rsid w:val="00CF49F1"/>
    <w:rsid w:val="00CF546E"/>
    <w:rsid w:val="00D05C0A"/>
    <w:rsid w:val="00D05FEE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84B"/>
    <w:rsid w:val="00D43A31"/>
    <w:rsid w:val="00D43CBE"/>
    <w:rsid w:val="00D43D39"/>
    <w:rsid w:val="00D43FD4"/>
    <w:rsid w:val="00D44C0D"/>
    <w:rsid w:val="00D46B4F"/>
    <w:rsid w:val="00D50594"/>
    <w:rsid w:val="00D50DBC"/>
    <w:rsid w:val="00D547B2"/>
    <w:rsid w:val="00D54DB1"/>
    <w:rsid w:val="00D57574"/>
    <w:rsid w:val="00D60179"/>
    <w:rsid w:val="00D6084C"/>
    <w:rsid w:val="00D60E1E"/>
    <w:rsid w:val="00D61BD6"/>
    <w:rsid w:val="00D62821"/>
    <w:rsid w:val="00D64559"/>
    <w:rsid w:val="00D657E6"/>
    <w:rsid w:val="00D66339"/>
    <w:rsid w:val="00D67DB1"/>
    <w:rsid w:val="00D714EB"/>
    <w:rsid w:val="00D71CC9"/>
    <w:rsid w:val="00D72A6A"/>
    <w:rsid w:val="00D7382D"/>
    <w:rsid w:val="00D75198"/>
    <w:rsid w:val="00D80D08"/>
    <w:rsid w:val="00D8166A"/>
    <w:rsid w:val="00D81F85"/>
    <w:rsid w:val="00D830C0"/>
    <w:rsid w:val="00D83679"/>
    <w:rsid w:val="00D83EB6"/>
    <w:rsid w:val="00D91C1C"/>
    <w:rsid w:val="00D97197"/>
    <w:rsid w:val="00D97AF4"/>
    <w:rsid w:val="00DB1C2D"/>
    <w:rsid w:val="00DB52C8"/>
    <w:rsid w:val="00DB69BD"/>
    <w:rsid w:val="00DB7054"/>
    <w:rsid w:val="00DC0FB5"/>
    <w:rsid w:val="00DC2137"/>
    <w:rsid w:val="00DC2D5F"/>
    <w:rsid w:val="00DC6586"/>
    <w:rsid w:val="00DD479F"/>
    <w:rsid w:val="00DD7232"/>
    <w:rsid w:val="00DD7C07"/>
    <w:rsid w:val="00DE11D2"/>
    <w:rsid w:val="00DF4A5C"/>
    <w:rsid w:val="00DF648D"/>
    <w:rsid w:val="00DF6894"/>
    <w:rsid w:val="00E00E4D"/>
    <w:rsid w:val="00E036F0"/>
    <w:rsid w:val="00E04900"/>
    <w:rsid w:val="00E05485"/>
    <w:rsid w:val="00E06A04"/>
    <w:rsid w:val="00E0756A"/>
    <w:rsid w:val="00E119EB"/>
    <w:rsid w:val="00E1379A"/>
    <w:rsid w:val="00E22B51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048D"/>
    <w:rsid w:val="00E51123"/>
    <w:rsid w:val="00E51458"/>
    <w:rsid w:val="00E56F5B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E7B"/>
    <w:rsid w:val="00EB7D00"/>
    <w:rsid w:val="00EB7E8F"/>
    <w:rsid w:val="00EC0591"/>
    <w:rsid w:val="00EC3F29"/>
    <w:rsid w:val="00ED0946"/>
    <w:rsid w:val="00ED238A"/>
    <w:rsid w:val="00ED365D"/>
    <w:rsid w:val="00ED430E"/>
    <w:rsid w:val="00ED5423"/>
    <w:rsid w:val="00ED6325"/>
    <w:rsid w:val="00ED6582"/>
    <w:rsid w:val="00ED6865"/>
    <w:rsid w:val="00ED6B41"/>
    <w:rsid w:val="00ED7B22"/>
    <w:rsid w:val="00EE3C04"/>
    <w:rsid w:val="00EE5660"/>
    <w:rsid w:val="00EE680C"/>
    <w:rsid w:val="00EE782E"/>
    <w:rsid w:val="00EF05E8"/>
    <w:rsid w:val="00EF0ABC"/>
    <w:rsid w:val="00EF2104"/>
    <w:rsid w:val="00EF488F"/>
    <w:rsid w:val="00EF50B1"/>
    <w:rsid w:val="00EF53B7"/>
    <w:rsid w:val="00EF69DB"/>
    <w:rsid w:val="00F01E57"/>
    <w:rsid w:val="00F0320E"/>
    <w:rsid w:val="00F03790"/>
    <w:rsid w:val="00F03F5A"/>
    <w:rsid w:val="00F040F3"/>
    <w:rsid w:val="00F079D0"/>
    <w:rsid w:val="00F104AB"/>
    <w:rsid w:val="00F11A8F"/>
    <w:rsid w:val="00F11E44"/>
    <w:rsid w:val="00F16707"/>
    <w:rsid w:val="00F17B5D"/>
    <w:rsid w:val="00F21E1F"/>
    <w:rsid w:val="00F23472"/>
    <w:rsid w:val="00F278A7"/>
    <w:rsid w:val="00F319AD"/>
    <w:rsid w:val="00F36C14"/>
    <w:rsid w:val="00F37B67"/>
    <w:rsid w:val="00F415EA"/>
    <w:rsid w:val="00F41949"/>
    <w:rsid w:val="00F444AC"/>
    <w:rsid w:val="00F4570C"/>
    <w:rsid w:val="00F553D0"/>
    <w:rsid w:val="00F55ABF"/>
    <w:rsid w:val="00F60870"/>
    <w:rsid w:val="00F6157E"/>
    <w:rsid w:val="00F6319C"/>
    <w:rsid w:val="00F705F7"/>
    <w:rsid w:val="00F70FA7"/>
    <w:rsid w:val="00F77C12"/>
    <w:rsid w:val="00F8177B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1CAA"/>
    <w:rsid w:val="00FB2C1B"/>
    <w:rsid w:val="00FB78C8"/>
    <w:rsid w:val="00FC345F"/>
    <w:rsid w:val="00FC569F"/>
    <w:rsid w:val="00FC79B0"/>
    <w:rsid w:val="00FD1275"/>
    <w:rsid w:val="00FD37DB"/>
    <w:rsid w:val="00FD3FBD"/>
    <w:rsid w:val="00FD52BF"/>
    <w:rsid w:val="00FE0C35"/>
    <w:rsid w:val="00FE1B4C"/>
    <w:rsid w:val="00FE1C9C"/>
    <w:rsid w:val="00FE6946"/>
    <w:rsid w:val="00FF0CF0"/>
    <w:rsid w:val="00FF2514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35547E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1"/>
    <w:next w:val="a1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1"/>
    <w:next w:val="a1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1"/>
    <w:next w:val="a1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1"/>
    <w:next w:val="a1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1"/>
    <w:next w:val="a1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1"/>
    <w:next w:val="a1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1"/>
    <w:next w:val="a1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5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6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Subtitle"/>
    <w:aliases w:val="заголовок 2"/>
    <w:basedOn w:val="a6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8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9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2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a">
    <w:name w:val="Верхний колонтитул Знак"/>
    <w:uiPriority w:val="99"/>
    <w:rsid w:val="00466849"/>
    <w:rPr>
      <w:sz w:val="28"/>
      <w:szCs w:val="28"/>
    </w:rPr>
  </w:style>
  <w:style w:type="paragraph" w:styleId="ab">
    <w:name w:val="header"/>
    <w:basedOn w:val="a1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c">
    <w:name w:val="No Spacing"/>
    <w:aliases w:val="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d">
    <w:name w:val="Plain Text"/>
    <w:basedOn w:val="a1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e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">
    <w:name w:val="footer"/>
    <w:basedOn w:val="a1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1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1">
    <w:name w:val="List Paragraph"/>
    <w:aliases w:val="числа"/>
    <w:basedOn w:val="a1"/>
    <w:link w:val="af2"/>
    <w:uiPriority w:val="34"/>
    <w:qFormat/>
    <w:rsid w:val="00466849"/>
    <w:pPr>
      <w:ind w:left="720"/>
    </w:pPr>
  </w:style>
  <w:style w:type="numbering" w:customStyle="1" w:styleId="WW8Num1">
    <w:name w:val="WW8Num1"/>
    <w:basedOn w:val="a4"/>
    <w:rsid w:val="00466849"/>
    <w:pPr>
      <w:numPr>
        <w:numId w:val="1"/>
      </w:numPr>
    </w:pPr>
  </w:style>
  <w:style w:type="paragraph" w:styleId="af3">
    <w:name w:val="Normal (Web)"/>
    <w:aliases w:val="Обычный (Web),Обычный (Web)1"/>
    <w:basedOn w:val="a1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4">
    <w:name w:val="Strong"/>
    <w:aliases w:val="цифры"/>
    <w:uiPriority w:val="22"/>
    <w:qFormat/>
    <w:rsid w:val="007364F7"/>
    <w:rPr>
      <w:b/>
      <w:bCs/>
    </w:rPr>
  </w:style>
  <w:style w:type="paragraph" w:customStyle="1" w:styleId="af5">
    <w:name w:val="Содержимое таблицы"/>
    <w:basedOn w:val="af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aliases w:val="Table Grid Report"/>
    <w:basedOn w:val="a3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1"/>
    <w:link w:val="af8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Основной текст Знак"/>
    <w:link w:val="af7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1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1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1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1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1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9">
    <w:name w:val="page number"/>
    <w:basedOn w:val="19"/>
    <w:rsid w:val="00921760"/>
  </w:style>
  <w:style w:type="character" w:customStyle="1" w:styleId="afa">
    <w:name w:val="Символ нумерации"/>
    <w:rsid w:val="00921760"/>
  </w:style>
  <w:style w:type="character" w:styleId="afb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c">
    <w:name w:val="Заголовок"/>
    <w:basedOn w:val="a1"/>
    <w:next w:val="af7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d">
    <w:name w:val="Body Text Indent"/>
    <w:basedOn w:val="a1"/>
    <w:link w:val="afe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e">
    <w:name w:val="Основной текст с отступом Знак"/>
    <w:link w:val="afd"/>
    <w:rsid w:val="00921760"/>
    <w:rPr>
      <w:rFonts w:eastAsia="Times New Roman" w:cs="Times New Roman"/>
      <w:sz w:val="28"/>
      <w:lang w:eastAsia="ar-SA"/>
    </w:rPr>
  </w:style>
  <w:style w:type="paragraph" w:customStyle="1" w:styleId="aff">
    <w:name w:val="Заголовок таблицы"/>
    <w:basedOn w:val="af5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0">
    <w:name w:val="Содержимое врезки"/>
    <w:basedOn w:val="af7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a">
    <w:name w:val="Название1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1">
    <w:name w:val="Знак 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2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3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4">
    <w:name w:val="FollowedHyperlink"/>
    <w:uiPriority w:val="99"/>
    <w:rsid w:val="00D7382D"/>
    <w:rPr>
      <w:color w:val="800080"/>
      <w:u w:val="single"/>
    </w:rPr>
  </w:style>
  <w:style w:type="character" w:styleId="aff5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6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7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8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9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a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b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c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d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e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">
    <w:name w:val="Гипертекстовая ссылка"/>
    <w:uiPriority w:val="99"/>
    <w:rsid w:val="00D7382D"/>
    <w:rPr>
      <w:color w:val="008000"/>
    </w:rPr>
  </w:style>
  <w:style w:type="character" w:customStyle="1" w:styleId="afff0">
    <w:name w:val="Обычный (веб) Знак"/>
    <w:aliases w:val="Обычный (Web) Знак,Обычный (Web)1 Знак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1"/>
    <w:next w:val="a1"/>
    <w:uiPriority w:val="39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1">
    <w:name w:val="TOC Heading"/>
    <w:basedOn w:val="10"/>
    <w:next w:val="a1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1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1"/>
    <w:next w:val="a1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1"/>
    <w:next w:val="a1"/>
    <w:uiPriority w:val="39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1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1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1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1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1"/>
    <w:next w:val="a1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1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1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1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1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1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1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1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1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2">
    <w:name w:val="Таблица"/>
    <w:basedOn w:val="a1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3">
    <w:name w:val="Заголовок таблици"/>
    <w:basedOn w:val="a1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4">
    <w:name w:val="Обычный в таблице"/>
    <w:basedOn w:val="a1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1"/>
    <w:next w:val="a1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5">
    <w:name w:val="Абзац рядовой"/>
    <w:basedOn w:val="a1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6">
    <w:name w:val="СтильЗ"/>
    <w:basedOn w:val="a1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1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1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1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1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1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7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8">
    <w:name w:val="Знак Знак Знак Знак Знак Знак"/>
    <w:basedOn w:val="a1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1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9">
    <w:name w:val="основной текст"/>
    <w:basedOn w:val="a1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1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1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a">
    <w:name w:val="Штамп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1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1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1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1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1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1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1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1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1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1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b">
    <w:name w:val="Block Text"/>
    <w:basedOn w:val="a1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c">
    <w:name w:val="П.З."/>
    <w:basedOn w:val="a1"/>
    <w:link w:val="afffd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d">
    <w:name w:val="П.З. Знак"/>
    <w:link w:val="afffc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e">
    <w:name w:val="Цветовое выделение"/>
    <w:uiPriority w:val="99"/>
    <w:rsid w:val="00D7382D"/>
    <w:rPr>
      <w:b/>
      <w:color w:val="26282F"/>
    </w:rPr>
  </w:style>
  <w:style w:type="paragraph" w:customStyle="1" w:styleId="affff">
    <w:name w:val="Комментарий"/>
    <w:basedOn w:val="a1"/>
    <w:next w:val="a1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0">
    <w:name w:val="Информация о версии"/>
    <w:basedOn w:val="affff"/>
    <w:next w:val="a1"/>
    <w:uiPriority w:val="99"/>
    <w:rsid w:val="00D7382D"/>
    <w:rPr>
      <w:i/>
      <w:iCs/>
    </w:rPr>
  </w:style>
  <w:style w:type="paragraph" w:customStyle="1" w:styleId="affff1">
    <w:name w:val="Нормальный (таблица)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2">
    <w:name w:val="Прижатый влево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1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1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1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1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1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1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3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4">
    <w:name w:val="Текст таблицы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5">
    <w:name w:val="_Текст записки + полужирный"/>
    <w:basedOn w:val="affff3"/>
    <w:rsid w:val="00D7382D"/>
    <w:rPr>
      <w:b/>
      <w:bCs/>
    </w:rPr>
  </w:style>
  <w:style w:type="paragraph" w:styleId="affff6">
    <w:name w:val="Document Map"/>
    <w:basedOn w:val="a1"/>
    <w:link w:val="affff7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7">
    <w:name w:val="Схема документа Знак"/>
    <w:link w:val="affff6"/>
    <w:uiPriority w:val="99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8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1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1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1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1"/>
    <w:next w:val="a1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1"/>
    <w:next w:val="a1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1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1"/>
    <w:next w:val="a1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9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1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1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a">
    <w:name w:val="List Bullet"/>
    <w:basedOn w:val="a1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b">
    <w:name w:val="Абзац основной"/>
    <w:basedOn w:val="a1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1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1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7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d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1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1"/>
    <w:next w:val="a1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1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c">
    <w:name w:val="annotation text"/>
    <w:basedOn w:val="a1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c"/>
    <w:semiHidden/>
    <w:rsid w:val="00D7382D"/>
    <w:rPr>
      <w:rFonts w:eastAsia="Times New Roman" w:cs="Times New Roman"/>
    </w:rPr>
  </w:style>
  <w:style w:type="paragraph" w:styleId="affffd">
    <w:name w:val="annotation subject"/>
    <w:basedOn w:val="affffc"/>
    <w:next w:val="affffc"/>
    <w:link w:val="affffe"/>
    <w:semiHidden/>
    <w:rsid w:val="00D7382D"/>
    <w:rPr>
      <w:b/>
      <w:bCs/>
    </w:rPr>
  </w:style>
  <w:style w:type="character" w:customStyle="1" w:styleId="affffe">
    <w:name w:val="Тема примечания Знак"/>
    <w:link w:val="affffd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">
    <w:name w:val="caption"/>
    <w:basedOn w:val="a1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0">
    <w:name w:val="Без висячих строк"/>
    <w:basedOn w:val="a1"/>
    <w:next w:val="a1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1"/>
    <w:next w:val="a1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1"/>
    <w:next w:val="a1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1">
    <w:name w:val="ПЦ"/>
    <w:basedOn w:val="a1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2">
    <w:name w:val="ПЦ не жирный"/>
    <w:basedOn w:val="afffff1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3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1"/>
    <w:next w:val="a1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1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4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5">
    <w:name w:val="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1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1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1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1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1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4"/>
    <w:uiPriority w:val="99"/>
    <w:semiHidden/>
    <w:unhideWhenUsed/>
    <w:rsid w:val="0000221C"/>
  </w:style>
  <w:style w:type="paragraph" w:styleId="afffff6">
    <w:name w:val="footnote text"/>
    <w:aliases w:val="Table_Footnote_last Знак,Table_Footnote_last Знак Знак,Table_Footnote_last"/>
    <w:basedOn w:val="a1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aliases w:val="Table_Footnote_last Знак Знак1,Table_Footnote_last Знак Знак Знак,Table_Footnote_last Знак1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4"/>
    <w:uiPriority w:val="99"/>
    <w:semiHidden/>
    <w:unhideWhenUsed/>
    <w:rsid w:val="0000221C"/>
  </w:style>
  <w:style w:type="table" w:customStyle="1" w:styleId="116">
    <w:name w:val="Сетка таблицы11"/>
    <w:basedOn w:val="a3"/>
    <w:next w:val="af6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4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3"/>
    <w:next w:val="af6"/>
    <w:uiPriority w:val="59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1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2">
    <w:name w:val="Абзац списка Знак"/>
    <w:aliases w:val="числа Знак"/>
    <w:link w:val="af1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3"/>
    <w:next w:val="af6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4"/>
    <w:uiPriority w:val="99"/>
    <w:semiHidden/>
    <w:unhideWhenUsed/>
    <w:rsid w:val="00322C78"/>
  </w:style>
  <w:style w:type="table" w:customStyle="1" w:styleId="120">
    <w:name w:val="Сетка таблицы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4"/>
    <w:semiHidden/>
    <w:rsid w:val="00322C78"/>
  </w:style>
  <w:style w:type="table" w:customStyle="1" w:styleId="2110">
    <w:name w:val="Сетка таблицы211"/>
    <w:basedOn w:val="a3"/>
    <w:next w:val="af6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3"/>
    <w:next w:val="af6"/>
    <w:uiPriority w:val="5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3"/>
    <w:next w:val="af6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f6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3"/>
    <w:next w:val="af6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f6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3"/>
    <w:next w:val="af6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3"/>
    <w:next w:val="af6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6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3"/>
    <w:next w:val="af6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3"/>
    <w:next w:val="af6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">
    <w:name w:val="Table Grid Report1"/>
    <w:basedOn w:val="a3"/>
    <w:next w:val="af6"/>
    <w:uiPriority w:val="99"/>
    <w:rsid w:val="00C92E0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3"/>
    <w:next w:val="af6"/>
    <w:uiPriority w:val="59"/>
    <w:rsid w:val="000D5D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4"/>
    <w:uiPriority w:val="99"/>
    <w:semiHidden/>
    <w:unhideWhenUsed/>
    <w:rsid w:val="007D7767"/>
  </w:style>
  <w:style w:type="paragraph" w:customStyle="1" w:styleId="afffffd">
    <w:name w:val="Заголовок раздела"/>
    <w:basedOn w:val="10"/>
    <w:next w:val="afffffe"/>
    <w:link w:val="affffff"/>
    <w:qFormat/>
    <w:rsid w:val="007D7767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e">
    <w:name w:val="Заголовок подраздела"/>
    <w:basedOn w:val="afffffd"/>
    <w:next w:val="ad"/>
    <w:link w:val="affffff0"/>
    <w:autoRedefine/>
    <w:qFormat/>
    <w:rsid w:val="007D7767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0">
    <w:name w:val="Заголовок подраздела Знак"/>
    <w:basedOn w:val="affffff"/>
    <w:link w:val="afffffe"/>
    <w:rsid w:val="007D7767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">
    <w:name w:val="Заголовок раздела Знак"/>
    <w:basedOn w:val="12"/>
    <w:link w:val="afffffd"/>
    <w:rsid w:val="007D7767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3">
    <w:name w:val="Table Grid Report3"/>
    <w:basedOn w:val="a3"/>
    <w:next w:val="af6"/>
    <w:uiPriority w:val="99"/>
    <w:rsid w:val="007D77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ефис"/>
    <w:qFormat/>
    <w:rsid w:val="007D7767"/>
    <w:pPr>
      <w:numPr>
        <w:numId w:val="4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1">
    <w:name w:val="Перечисление буква"/>
    <w:next w:val="ad"/>
    <w:autoRedefine/>
    <w:qFormat/>
    <w:rsid w:val="007D7767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d"/>
    <w:autoRedefine/>
    <w:qFormat/>
    <w:rsid w:val="007D7767"/>
    <w:pPr>
      <w:numPr>
        <w:numId w:val="5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2">
    <w:name w:val="Содержание тома"/>
    <w:autoRedefine/>
    <w:qFormat/>
    <w:rsid w:val="007D7767"/>
    <w:rPr>
      <w:rFonts w:eastAsia="Times New Roman" w:cs="Times New Roman"/>
      <w:noProof/>
      <w:sz w:val="28"/>
    </w:rPr>
  </w:style>
  <w:style w:type="paragraph" w:customStyle="1" w:styleId="affffff3">
    <w:name w:val="Содержание"/>
    <w:basedOn w:val="a1"/>
    <w:qFormat/>
    <w:rsid w:val="007D7767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30">
    <w:name w:val="Сетка таблицы13"/>
    <w:basedOn w:val="a3"/>
    <w:next w:val="af6"/>
    <w:uiPriority w:val="59"/>
    <w:rsid w:val="007D7767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УГТП-Наименование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1">
    <w:name w:val="Таблица 12"/>
    <w:qFormat/>
    <w:rsid w:val="007D7767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1"/>
    <w:rsid w:val="007D7767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7D7767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4">
    <w:name w:val="основной"/>
    <w:basedOn w:val="a1"/>
    <w:link w:val="affffff5"/>
    <w:rsid w:val="007D7767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5">
    <w:name w:val="основной Знак"/>
    <w:basedOn w:val="a2"/>
    <w:link w:val="affffff4"/>
    <w:rsid w:val="007D7767"/>
    <w:rPr>
      <w:rFonts w:eastAsia="Times New Roman" w:cs="Times New Roman"/>
      <w:sz w:val="24"/>
    </w:rPr>
  </w:style>
  <w:style w:type="paragraph" w:styleId="affffff6">
    <w:name w:val="Note Heading"/>
    <w:basedOn w:val="a1"/>
    <w:link w:val="affffff7"/>
    <w:rsid w:val="007D7767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7">
    <w:name w:val="Заголовок записки Знак"/>
    <w:basedOn w:val="a2"/>
    <w:link w:val="affffff6"/>
    <w:rsid w:val="007D7767"/>
    <w:rPr>
      <w:rFonts w:eastAsia="Times New Roman" w:cs="Times New Roman"/>
      <w:b/>
      <w:sz w:val="28"/>
    </w:rPr>
  </w:style>
  <w:style w:type="paragraph" w:customStyle="1" w:styleId="affffff8">
    <w:name w:val="Пояснение"/>
    <w:rsid w:val="007D7767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2"/>
    <w:rsid w:val="007D7767"/>
  </w:style>
  <w:style w:type="paragraph" w:customStyle="1" w:styleId="11">
    <w:name w:val="Список маркированный 1"/>
    <w:basedOn w:val="a1"/>
    <w:link w:val="1ff"/>
    <w:autoRedefine/>
    <w:qFormat/>
    <w:rsid w:val="007D7767"/>
    <w:pPr>
      <w:numPr>
        <w:numId w:val="6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">
    <w:name w:val="Список маркированный 1 Знак"/>
    <w:link w:val="11"/>
    <w:rsid w:val="007D7767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2"/>
    <w:rsid w:val="007D7767"/>
  </w:style>
  <w:style w:type="paragraph" w:customStyle="1" w:styleId="-1">
    <w:name w:val="УГТП-Боковой штамп"/>
    <w:basedOn w:val="a1"/>
    <w:rsid w:val="007D7767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3">
    <w:name w:val="Основной текст (7)_"/>
    <w:basedOn w:val="a2"/>
    <w:link w:val="74"/>
    <w:uiPriority w:val="99"/>
    <w:rsid w:val="007D7767"/>
    <w:rPr>
      <w:sz w:val="14"/>
      <w:szCs w:val="14"/>
      <w:shd w:val="clear" w:color="auto" w:fill="FFFFFF"/>
    </w:rPr>
  </w:style>
  <w:style w:type="paragraph" w:customStyle="1" w:styleId="74">
    <w:name w:val="Основной текст (7)"/>
    <w:basedOn w:val="a1"/>
    <w:link w:val="73"/>
    <w:uiPriority w:val="99"/>
    <w:rsid w:val="007D7767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1"/>
    <w:rsid w:val="007D7767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9">
    <w:name w:val="Знак Знак Знак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7D7767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2"/>
    <w:link w:val="Preformat"/>
    <w:rsid w:val="007D7767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2"/>
    <w:link w:val="ConsNormal"/>
    <w:rsid w:val="007D7767"/>
    <w:rPr>
      <w:rFonts w:ascii="Arial" w:eastAsia="Arial" w:hAnsi="Arial" w:cs="Arial"/>
      <w:lang w:eastAsia="ar-SA"/>
    </w:rPr>
  </w:style>
  <w:style w:type="paragraph" w:customStyle="1" w:styleId="affffffa">
    <w:name w:val="Зоны"/>
    <w:basedOn w:val="a1"/>
    <w:rsid w:val="007D7767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b">
    <w:name w:val="Основной стиль"/>
    <w:basedOn w:val="a1"/>
    <w:link w:val="affffffc"/>
    <w:rsid w:val="007D7767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c">
    <w:name w:val="Основной стиль Знак"/>
    <w:link w:val="affffffb"/>
    <w:rsid w:val="007D7767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7D7767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paragraph" w:customStyle="1" w:styleId="s11">
    <w:name w:val="s_1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Style41">
    <w:name w:val="Font Style41"/>
    <w:basedOn w:val="a2"/>
    <w:uiPriority w:val="99"/>
    <w:rsid w:val="007D776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2"/>
    <w:uiPriority w:val="99"/>
    <w:rsid w:val="007D7767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d">
    <w:name w:val="Абзац"/>
    <w:basedOn w:val="a1"/>
    <w:link w:val="affffffe"/>
    <w:rsid w:val="007D7767"/>
    <w:pPr>
      <w:widowControl/>
      <w:suppressAutoHyphens w:val="0"/>
      <w:autoSpaceDN/>
      <w:spacing w:before="120" w:after="60" w:line="240" w:lineRule="auto"/>
      <w:ind w:firstLine="567"/>
      <w:textAlignment w:val="auto"/>
    </w:pPr>
    <w:rPr>
      <w:kern w:val="0"/>
      <w:sz w:val="24"/>
      <w:szCs w:val="24"/>
    </w:rPr>
  </w:style>
  <w:style w:type="character" w:customStyle="1" w:styleId="affffffe">
    <w:name w:val="Абзац Знак"/>
    <w:basedOn w:val="a2"/>
    <w:link w:val="affffffd"/>
    <w:rsid w:val="007D7767"/>
    <w:rPr>
      <w:rFonts w:eastAsia="Times New Roman" w:cs="Times New Roman"/>
      <w:sz w:val="24"/>
      <w:szCs w:val="24"/>
    </w:rPr>
  </w:style>
  <w:style w:type="paragraph" w:customStyle="1" w:styleId="Report">
    <w:name w:val="Report"/>
    <w:basedOn w:val="a1"/>
    <w:rsid w:val="007D7767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">
    <w:name w:val="......."/>
    <w:basedOn w:val="Default"/>
    <w:next w:val="Default"/>
    <w:rsid w:val="007D7767"/>
    <w:rPr>
      <w:color w:val="auto"/>
    </w:rPr>
  </w:style>
  <w:style w:type="paragraph" w:customStyle="1" w:styleId="nienie">
    <w:name w:val="nienie"/>
    <w:basedOn w:val="Iauiue"/>
    <w:rsid w:val="007D7767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2"/>
    <w:link w:val="111"/>
    <w:rsid w:val="007D7767"/>
    <w:rPr>
      <w:rFonts w:eastAsia="Arial" w:cs="Calibri"/>
      <w:sz w:val="24"/>
      <w:lang w:eastAsia="ar-SA"/>
    </w:rPr>
  </w:style>
  <w:style w:type="paragraph" w:customStyle="1" w:styleId="2f7">
    <w:name w:val="Список маркированный 2"/>
    <w:basedOn w:val="11"/>
    <w:link w:val="2f8"/>
    <w:qFormat/>
    <w:rsid w:val="007D7767"/>
    <w:pPr>
      <w:widowControl/>
      <w:tabs>
        <w:tab w:val="clear" w:pos="1134"/>
      </w:tabs>
    </w:pPr>
    <w:rPr>
      <w:lang w:eastAsia="en-US"/>
    </w:rPr>
  </w:style>
  <w:style w:type="character" w:customStyle="1" w:styleId="2f8">
    <w:name w:val="Список маркированный 2 Знак"/>
    <w:link w:val="2f7"/>
    <w:rsid w:val="007D7767"/>
    <w:rPr>
      <w:rFonts w:eastAsia="Times New Roman" w:cs="Times New Roman"/>
      <w:sz w:val="24"/>
      <w:szCs w:val="24"/>
      <w:lang w:eastAsia="en-US"/>
    </w:rPr>
  </w:style>
  <w:style w:type="paragraph" w:customStyle="1" w:styleId="1ff0">
    <w:name w:val="Знак Знак Знак1 Знак"/>
    <w:basedOn w:val="a1"/>
    <w:rsid w:val="007D7767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0">
    <w:name w:val="Body Text First Indent"/>
    <w:basedOn w:val="af7"/>
    <w:link w:val="afffffff1"/>
    <w:rsid w:val="007D7767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1">
    <w:name w:val="Красная строка Знак"/>
    <w:basedOn w:val="af8"/>
    <w:link w:val="afffffff0"/>
    <w:rsid w:val="007D776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2"/>
    <w:rsid w:val="007D7767"/>
  </w:style>
  <w:style w:type="character" w:customStyle="1" w:styleId="NoSpacingChar">
    <w:name w:val="No Spacing Char"/>
    <w:link w:val="1f2"/>
    <w:locked/>
    <w:rsid w:val="007D7767"/>
    <w:rPr>
      <w:rFonts w:ascii="Calibri" w:eastAsia="Arial" w:hAnsi="Calibri" w:cs="Calibri"/>
      <w:sz w:val="22"/>
      <w:szCs w:val="22"/>
      <w:lang w:eastAsia="ar-SA"/>
    </w:rPr>
  </w:style>
  <w:style w:type="table" w:customStyle="1" w:styleId="230">
    <w:name w:val="Сетка таблицы23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4">
    <w:name w:val="Сетка таблицы31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1">
    <w:name w:val="Îáû÷íûé1"/>
    <w:rsid w:val="007D7767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2">
    <w:name w:val="ТАБ ТЕКСТ"/>
    <w:basedOn w:val="a1"/>
    <w:link w:val="afffffff3"/>
    <w:qFormat/>
    <w:rsid w:val="007D7767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3">
    <w:name w:val="ТАБ ТЕКСТ Знак"/>
    <w:basedOn w:val="a2"/>
    <w:link w:val="afffffff2"/>
    <w:rsid w:val="007D7767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4"/>
    <w:rsid w:val="007D7767"/>
    <w:pPr>
      <w:numPr>
        <w:numId w:val="7"/>
      </w:numPr>
    </w:pPr>
  </w:style>
  <w:style w:type="table" w:customStyle="1" w:styleId="TableGridReport4">
    <w:name w:val="Table Grid Report4"/>
    <w:basedOn w:val="a3"/>
    <w:next w:val="af6"/>
    <w:uiPriority w:val="99"/>
    <w:rsid w:val="00EB4E7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4"/>
    <w:uiPriority w:val="99"/>
    <w:semiHidden/>
    <w:unhideWhenUsed/>
    <w:rsid w:val="007B0B1C"/>
  </w:style>
  <w:style w:type="table" w:customStyle="1" w:styleId="TableGridReport5">
    <w:name w:val="Table Grid Report5"/>
    <w:basedOn w:val="a3"/>
    <w:next w:val="af6"/>
    <w:uiPriority w:val="99"/>
    <w:rsid w:val="007B0B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6"/>
    <w:uiPriority w:val="59"/>
    <w:rsid w:val="007B0B1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3">
    <w:name w:val="WW8Num13"/>
    <w:basedOn w:val="a4"/>
    <w:rsid w:val="007B0B1C"/>
  </w:style>
  <w:style w:type="numbering" w:customStyle="1" w:styleId="65">
    <w:name w:val="Нет списка6"/>
    <w:next w:val="a4"/>
    <w:uiPriority w:val="99"/>
    <w:semiHidden/>
    <w:unhideWhenUsed/>
    <w:rsid w:val="00194915"/>
  </w:style>
  <w:style w:type="table" w:customStyle="1" w:styleId="TableGridReport6">
    <w:name w:val="Table Grid Report6"/>
    <w:basedOn w:val="a3"/>
    <w:next w:val="af6"/>
    <w:uiPriority w:val="99"/>
    <w:rsid w:val="00194915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6"/>
    <w:uiPriority w:val="59"/>
    <w:rsid w:val="00194915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4">
    <w:name w:val="WW8Num14"/>
    <w:basedOn w:val="a4"/>
    <w:rsid w:val="00194915"/>
  </w:style>
  <w:style w:type="table" w:customStyle="1" w:styleId="TableGridReport7">
    <w:name w:val="Table Grid Report7"/>
    <w:basedOn w:val="a3"/>
    <w:next w:val="af6"/>
    <w:uiPriority w:val="99"/>
    <w:rsid w:val="007D008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4"/>
    <w:uiPriority w:val="99"/>
    <w:semiHidden/>
    <w:unhideWhenUsed/>
    <w:rsid w:val="007D008C"/>
  </w:style>
  <w:style w:type="table" w:customStyle="1" w:styleId="TableGridReport8">
    <w:name w:val="Table Grid Report8"/>
    <w:basedOn w:val="a3"/>
    <w:next w:val="af6"/>
    <w:uiPriority w:val="99"/>
    <w:rsid w:val="007D008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f6"/>
    <w:uiPriority w:val="59"/>
    <w:rsid w:val="007D008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5">
    <w:name w:val="WW8Num15"/>
    <w:basedOn w:val="a4"/>
    <w:rsid w:val="007D008C"/>
  </w:style>
  <w:style w:type="table" w:customStyle="1" w:styleId="101">
    <w:name w:val="Сетка таблицы10"/>
    <w:basedOn w:val="a3"/>
    <w:next w:val="af6"/>
    <w:uiPriority w:val="99"/>
    <w:rsid w:val="003E726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f6"/>
    <w:uiPriority w:val="99"/>
    <w:rsid w:val="00373755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6">
    <w:name w:val="Обычный6"/>
    <w:rsid w:val="00A366E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80">
    <w:name w:val="Сетка таблицы18"/>
    <w:basedOn w:val="a3"/>
    <w:next w:val="af6"/>
    <w:uiPriority w:val="99"/>
    <w:rsid w:val="00A366E2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result">
    <w:name w:val="search_result"/>
    <w:basedOn w:val="a2"/>
    <w:rsid w:val="00A04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35547E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1"/>
    <w:next w:val="a1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1"/>
    <w:next w:val="a1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1"/>
    <w:next w:val="a1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1"/>
    <w:next w:val="a1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1"/>
    <w:next w:val="a1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1"/>
    <w:next w:val="a1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1"/>
    <w:next w:val="a1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5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6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Subtitle"/>
    <w:aliases w:val="заголовок 2"/>
    <w:basedOn w:val="a6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8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9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2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a">
    <w:name w:val="Верхний колонтитул Знак"/>
    <w:uiPriority w:val="99"/>
    <w:rsid w:val="00466849"/>
    <w:rPr>
      <w:sz w:val="28"/>
      <w:szCs w:val="28"/>
    </w:rPr>
  </w:style>
  <w:style w:type="paragraph" w:styleId="ab">
    <w:name w:val="header"/>
    <w:basedOn w:val="a1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c">
    <w:name w:val="No Spacing"/>
    <w:aliases w:val="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d">
    <w:name w:val="Plain Text"/>
    <w:basedOn w:val="a1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e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">
    <w:name w:val="footer"/>
    <w:basedOn w:val="a1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1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1">
    <w:name w:val="List Paragraph"/>
    <w:aliases w:val="числа"/>
    <w:basedOn w:val="a1"/>
    <w:link w:val="af2"/>
    <w:uiPriority w:val="34"/>
    <w:qFormat/>
    <w:rsid w:val="00466849"/>
    <w:pPr>
      <w:ind w:left="720"/>
    </w:pPr>
  </w:style>
  <w:style w:type="numbering" w:customStyle="1" w:styleId="WW8Num1">
    <w:name w:val="WW8Num1"/>
    <w:basedOn w:val="a4"/>
    <w:rsid w:val="00466849"/>
    <w:pPr>
      <w:numPr>
        <w:numId w:val="1"/>
      </w:numPr>
    </w:pPr>
  </w:style>
  <w:style w:type="paragraph" w:styleId="af3">
    <w:name w:val="Normal (Web)"/>
    <w:aliases w:val="Обычный (Web),Обычный (Web)1"/>
    <w:basedOn w:val="a1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4">
    <w:name w:val="Strong"/>
    <w:aliases w:val="цифры"/>
    <w:uiPriority w:val="22"/>
    <w:qFormat/>
    <w:rsid w:val="007364F7"/>
    <w:rPr>
      <w:b/>
      <w:bCs/>
    </w:rPr>
  </w:style>
  <w:style w:type="paragraph" w:customStyle="1" w:styleId="af5">
    <w:name w:val="Содержимое таблицы"/>
    <w:basedOn w:val="af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aliases w:val="Table Grid Report"/>
    <w:basedOn w:val="a3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1"/>
    <w:link w:val="af8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Основной текст Знак"/>
    <w:link w:val="af7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1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1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1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1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1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9">
    <w:name w:val="page number"/>
    <w:basedOn w:val="19"/>
    <w:rsid w:val="00921760"/>
  </w:style>
  <w:style w:type="character" w:customStyle="1" w:styleId="afa">
    <w:name w:val="Символ нумерации"/>
    <w:rsid w:val="00921760"/>
  </w:style>
  <w:style w:type="character" w:styleId="afb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c">
    <w:name w:val="Заголовок"/>
    <w:basedOn w:val="a1"/>
    <w:next w:val="af7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d">
    <w:name w:val="Body Text Indent"/>
    <w:basedOn w:val="a1"/>
    <w:link w:val="afe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e">
    <w:name w:val="Основной текст с отступом Знак"/>
    <w:link w:val="afd"/>
    <w:rsid w:val="00921760"/>
    <w:rPr>
      <w:rFonts w:eastAsia="Times New Roman" w:cs="Times New Roman"/>
      <w:sz w:val="28"/>
      <w:lang w:eastAsia="ar-SA"/>
    </w:rPr>
  </w:style>
  <w:style w:type="paragraph" w:customStyle="1" w:styleId="aff">
    <w:name w:val="Заголовок таблицы"/>
    <w:basedOn w:val="af5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0">
    <w:name w:val="Содержимое врезки"/>
    <w:basedOn w:val="af7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a">
    <w:name w:val="Название1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1">
    <w:name w:val="Знак 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2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3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4">
    <w:name w:val="FollowedHyperlink"/>
    <w:uiPriority w:val="99"/>
    <w:rsid w:val="00D7382D"/>
    <w:rPr>
      <w:color w:val="800080"/>
      <w:u w:val="single"/>
    </w:rPr>
  </w:style>
  <w:style w:type="character" w:styleId="aff5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6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7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8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9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a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b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c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d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e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">
    <w:name w:val="Гипертекстовая ссылка"/>
    <w:uiPriority w:val="99"/>
    <w:rsid w:val="00D7382D"/>
    <w:rPr>
      <w:color w:val="008000"/>
    </w:rPr>
  </w:style>
  <w:style w:type="character" w:customStyle="1" w:styleId="afff0">
    <w:name w:val="Обычный (веб) Знак"/>
    <w:aliases w:val="Обычный (Web) Знак,Обычный (Web)1 Знак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1"/>
    <w:next w:val="a1"/>
    <w:uiPriority w:val="39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1">
    <w:name w:val="TOC Heading"/>
    <w:basedOn w:val="10"/>
    <w:next w:val="a1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1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1"/>
    <w:next w:val="a1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1"/>
    <w:next w:val="a1"/>
    <w:uiPriority w:val="39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1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1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1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1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1"/>
    <w:next w:val="a1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1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1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1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1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1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1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1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1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2">
    <w:name w:val="Таблица"/>
    <w:basedOn w:val="a1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3">
    <w:name w:val="Заголовок таблици"/>
    <w:basedOn w:val="a1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4">
    <w:name w:val="Обычный в таблице"/>
    <w:basedOn w:val="a1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1"/>
    <w:next w:val="a1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5">
    <w:name w:val="Абзац рядовой"/>
    <w:basedOn w:val="a1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6">
    <w:name w:val="СтильЗ"/>
    <w:basedOn w:val="a1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1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1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1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1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1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7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8">
    <w:name w:val="Знак Знак Знак Знак Знак Знак"/>
    <w:basedOn w:val="a1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1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9">
    <w:name w:val="основной текст"/>
    <w:basedOn w:val="a1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1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1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a">
    <w:name w:val="Штамп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1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1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1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1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1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1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1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1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1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1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b">
    <w:name w:val="Block Text"/>
    <w:basedOn w:val="a1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c">
    <w:name w:val="П.З."/>
    <w:basedOn w:val="a1"/>
    <w:link w:val="afffd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d">
    <w:name w:val="П.З. Знак"/>
    <w:link w:val="afffc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e">
    <w:name w:val="Цветовое выделение"/>
    <w:uiPriority w:val="99"/>
    <w:rsid w:val="00D7382D"/>
    <w:rPr>
      <w:b/>
      <w:color w:val="26282F"/>
    </w:rPr>
  </w:style>
  <w:style w:type="paragraph" w:customStyle="1" w:styleId="affff">
    <w:name w:val="Комментарий"/>
    <w:basedOn w:val="a1"/>
    <w:next w:val="a1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0">
    <w:name w:val="Информация о версии"/>
    <w:basedOn w:val="affff"/>
    <w:next w:val="a1"/>
    <w:uiPriority w:val="99"/>
    <w:rsid w:val="00D7382D"/>
    <w:rPr>
      <w:i/>
      <w:iCs/>
    </w:rPr>
  </w:style>
  <w:style w:type="paragraph" w:customStyle="1" w:styleId="affff1">
    <w:name w:val="Нормальный (таблица)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2">
    <w:name w:val="Прижатый влево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1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1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1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1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1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1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3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4">
    <w:name w:val="Текст таблицы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5">
    <w:name w:val="_Текст записки + полужирный"/>
    <w:basedOn w:val="affff3"/>
    <w:rsid w:val="00D7382D"/>
    <w:rPr>
      <w:b/>
      <w:bCs/>
    </w:rPr>
  </w:style>
  <w:style w:type="paragraph" w:styleId="affff6">
    <w:name w:val="Document Map"/>
    <w:basedOn w:val="a1"/>
    <w:link w:val="affff7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7">
    <w:name w:val="Схема документа Знак"/>
    <w:link w:val="affff6"/>
    <w:uiPriority w:val="99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8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1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1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1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1"/>
    <w:next w:val="a1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1"/>
    <w:next w:val="a1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1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1"/>
    <w:next w:val="a1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9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1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1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a">
    <w:name w:val="List Bullet"/>
    <w:basedOn w:val="a1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b">
    <w:name w:val="Абзац основной"/>
    <w:basedOn w:val="a1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1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1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7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d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1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1"/>
    <w:next w:val="a1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1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c">
    <w:name w:val="annotation text"/>
    <w:basedOn w:val="a1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c"/>
    <w:semiHidden/>
    <w:rsid w:val="00D7382D"/>
    <w:rPr>
      <w:rFonts w:eastAsia="Times New Roman" w:cs="Times New Roman"/>
    </w:rPr>
  </w:style>
  <w:style w:type="paragraph" w:styleId="affffd">
    <w:name w:val="annotation subject"/>
    <w:basedOn w:val="affffc"/>
    <w:next w:val="affffc"/>
    <w:link w:val="affffe"/>
    <w:semiHidden/>
    <w:rsid w:val="00D7382D"/>
    <w:rPr>
      <w:b/>
      <w:bCs/>
    </w:rPr>
  </w:style>
  <w:style w:type="character" w:customStyle="1" w:styleId="affffe">
    <w:name w:val="Тема примечания Знак"/>
    <w:link w:val="affffd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">
    <w:name w:val="caption"/>
    <w:basedOn w:val="a1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0">
    <w:name w:val="Без висячих строк"/>
    <w:basedOn w:val="a1"/>
    <w:next w:val="a1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1"/>
    <w:next w:val="a1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1"/>
    <w:next w:val="a1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1">
    <w:name w:val="ПЦ"/>
    <w:basedOn w:val="a1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2">
    <w:name w:val="ПЦ не жирный"/>
    <w:basedOn w:val="afffff1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3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1"/>
    <w:next w:val="a1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1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4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5">
    <w:name w:val="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1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1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1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1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1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4"/>
    <w:uiPriority w:val="99"/>
    <w:semiHidden/>
    <w:unhideWhenUsed/>
    <w:rsid w:val="0000221C"/>
  </w:style>
  <w:style w:type="paragraph" w:styleId="afffff6">
    <w:name w:val="footnote text"/>
    <w:aliases w:val="Table_Footnote_last Знак,Table_Footnote_last Знак Знак,Table_Footnote_last"/>
    <w:basedOn w:val="a1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aliases w:val="Table_Footnote_last Знак Знак1,Table_Footnote_last Знак Знак Знак,Table_Footnote_last Знак1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4"/>
    <w:uiPriority w:val="99"/>
    <w:semiHidden/>
    <w:unhideWhenUsed/>
    <w:rsid w:val="0000221C"/>
  </w:style>
  <w:style w:type="table" w:customStyle="1" w:styleId="116">
    <w:name w:val="Сетка таблицы11"/>
    <w:basedOn w:val="a3"/>
    <w:next w:val="af6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4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3"/>
    <w:next w:val="af6"/>
    <w:uiPriority w:val="59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1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2">
    <w:name w:val="Абзац списка Знак"/>
    <w:aliases w:val="числа Знак"/>
    <w:link w:val="af1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3"/>
    <w:next w:val="af6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4"/>
    <w:uiPriority w:val="99"/>
    <w:semiHidden/>
    <w:unhideWhenUsed/>
    <w:rsid w:val="00322C78"/>
  </w:style>
  <w:style w:type="table" w:customStyle="1" w:styleId="120">
    <w:name w:val="Сетка таблицы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4"/>
    <w:semiHidden/>
    <w:rsid w:val="00322C78"/>
  </w:style>
  <w:style w:type="table" w:customStyle="1" w:styleId="2110">
    <w:name w:val="Сетка таблицы211"/>
    <w:basedOn w:val="a3"/>
    <w:next w:val="af6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3"/>
    <w:next w:val="af6"/>
    <w:uiPriority w:val="5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3"/>
    <w:next w:val="af6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f6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3"/>
    <w:next w:val="af6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f6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3"/>
    <w:next w:val="af6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3"/>
    <w:next w:val="af6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6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3"/>
    <w:next w:val="af6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3"/>
    <w:next w:val="af6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">
    <w:name w:val="Table Grid Report1"/>
    <w:basedOn w:val="a3"/>
    <w:next w:val="af6"/>
    <w:uiPriority w:val="99"/>
    <w:rsid w:val="00C92E0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3"/>
    <w:next w:val="af6"/>
    <w:uiPriority w:val="59"/>
    <w:rsid w:val="000D5D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4"/>
    <w:uiPriority w:val="99"/>
    <w:semiHidden/>
    <w:unhideWhenUsed/>
    <w:rsid w:val="007D7767"/>
  </w:style>
  <w:style w:type="paragraph" w:customStyle="1" w:styleId="afffffd">
    <w:name w:val="Заголовок раздела"/>
    <w:basedOn w:val="10"/>
    <w:next w:val="afffffe"/>
    <w:link w:val="affffff"/>
    <w:qFormat/>
    <w:rsid w:val="007D7767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e">
    <w:name w:val="Заголовок подраздела"/>
    <w:basedOn w:val="afffffd"/>
    <w:next w:val="ad"/>
    <w:link w:val="affffff0"/>
    <w:autoRedefine/>
    <w:qFormat/>
    <w:rsid w:val="007D7767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0">
    <w:name w:val="Заголовок подраздела Знак"/>
    <w:basedOn w:val="affffff"/>
    <w:link w:val="afffffe"/>
    <w:rsid w:val="007D7767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">
    <w:name w:val="Заголовок раздела Знак"/>
    <w:basedOn w:val="12"/>
    <w:link w:val="afffffd"/>
    <w:rsid w:val="007D7767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3">
    <w:name w:val="Table Grid Report3"/>
    <w:basedOn w:val="a3"/>
    <w:next w:val="af6"/>
    <w:uiPriority w:val="99"/>
    <w:rsid w:val="007D77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ефис"/>
    <w:qFormat/>
    <w:rsid w:val="007D7767"/>
    <w:pPr>
      <w:numPr>
        <w:numId w:val="4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1">
    <w:name w:val="Перечисление буква"/>
    <w:next w:val="ad"/>
    <w:autoRedefine/>
    <w:qFormat/>
    <w:rsid w:val="007D7767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d"/>
    <w:autoRedefine/>
    <w:qFormat/>
    <w:rsid w:val="007D7767"/>
    <w:pPr>
      <w:numPr>
        <w:numId w:val="5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2">
    <w:name w:val="Содержание тома"/>
    <w:autoRedefine/>
    <w:qFormat/>
    <w:rsid w:val="007D7767"/>
    <w:rPr>
      <w:rFonts w:eastAsia="Times New Roman" w:cs="Times New Roman"/>
      <w:noProof/>
      <w:sz w:val="28"/>
    </w:rPr>
  </w:style>
  <w:style w:type="paragraph" w:customStyle="1" w:styleId="affffff3">
    <w:name w:val="Содержание"/>
    <w:basedOn w:val="a1"/>
    <w:qFormat/>
    <w:rsid w:val="007D7767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30">
    <w:name w:val="Сетка таблицы13"/>
    <w:basedOn w:val="a3"/>
    <w:next w:val="af6"/>
    <w:uiPriority w:val="59"/>
    <w:rsid w:val="007D7767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УГТП-Наименование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1">
    <w:name w:val="Таблица 12"/>
    <w:qFormat/>
    <w:rsid w:val="007D7767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1"/>
    <w:rsid w:val="007D7767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7D7767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4">
    <w:name w:val="основной"/>
    <w:basedOn w:val="a1"/>
    <w:link w:val="affffff5"/>
    <w:rsid w:val="007D7767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5">
    <w:name w:val="основной Знак"/>
    <w:basedOn w:val="a2"/>
    <w:link w:val="affffff4"/>
    <w:rsid w:val="007D7767"/>
    <w:rPr>
      <w:rFonts w:eastAsia="Times New Roman" w:cs="Times New Roman"/>
      <w:sz w:val="24"/>
    </w:rPr>
  </w:style>
  <w:style w:type="paragraph" w:styleId="affffff6">
    <w:name w:val="Note Heading"/>
    <w:basedOn w:val="a1"/>
    <w:link w:val="affffff7"/>
    <w:rsid w:val="007D7767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7">
    <w:name w:val="Заголовок записки Знак"/>
    <w:basedOn w:val="a2"/>
    <w:link w:val="affffff6"/>
    <w:rsid w:val="007D7767"/>
    <w:rPr>
      <w:rFonts w:eastAsia="Times New Roman" w:cs="Times New Roman"/>
      <w:b/>
      <w:sz w:val="28"/>
    </w:rPr>
  </w:style>
  <w:style w:type="paragraph" w:customStyle="1" w:styleId="affffff8">
    <w:name w:val="Пояснение"/>
    <w:rsid w:val="007D7767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2"/>
    <w:rsid w:val="007D7767"/>
  </w:style>
  <w:style w:type="paragraph" w:customStyle="1" w:styleId="11">
    <w:name w:val="Список маркированный 1"/>
    <w:basedOn w:val="a1"/>
    <w:link w:val="1ff"/>
    <w:autoRedefine/>
    <w:qFormat/>
    <w:rsid w:val="007D7767"/>
    <w:pPr>
      <w:numPr>
        <w:numId w:val="6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">
    <w:name w:val="Список маркированный 1 Знак"/>
    <w:link w:val="11"/>
    <w:rsid w:val="007D7767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2"/>
    <w:rsid w:val="007D7767"/>
  </w:style>
  <w:style w:type="paragraph" w:customStyle="1" w:styleId="-1">
    <w:name w:val="УГТП-Боковой штамп"/>
    <w:basedOn w:val="a1"/>
    <w:rsid w:val="007D7767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3">
    <w:name w:val="Основной текст (7)_"/>
    <w:basedOn w:val="a2"/>
    <w:link w:val="74"/>
    <w:uiPriority w:val="99"/>
    <w:rsid w:val="007D7767"/>
    <w:rPr>
      <w:sz w:val="14"/>
      <w:szCs w:val="14"/>
      <w:shd w:val="clear" w:color="auto" w:fill="FFFFFF"/>
    </w:rPr>
  </w:style>
  <w:style w:type="paragraph" w:customStyle="1" w:styleId="74">
    <w:name w:val="Основной текст (7)"/>
    <w:basedOn w:val="a1"/>
    <w:link w:val="73"/>
    <w:uiPriority w:val="99"/>
    <w:rsid w:val="007D7767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1"/>
    <w:rsid w:val="007D7767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9">
    <w:name w:val="Знак Знак Знак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7D7767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2"/>
    <w:link w:val="Preformat"/>
    <w:rsid w:val="007D7767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2"/>
    <w:link w:val="ConsNormal"/>
    <w:rsid w:val="007D7767"/>
    <w:rPr>
      <w:rFonts w:ascii="Arial" w:eastAsia="Arial" w:hAnsi="Arial" w:cs="Arial"/>
      <w:lang w:eastAsia="ar-SA"/>
    </w:rPr>
  </w:style>
  <w:style w:type="paragraph" w:customStyle="1" w:styleId="affffffa">
    <w:name w:val="Зоны"/>
    <w:basedOn w:val="a1"/>
    <w:rsid w:val="007D7767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b">
    <w:name w:val="Основной стиль"/>
    <w:basedOn w:val="a1"/>
    <w:link w:val="affffffc"/>
    <w:rsid w:val="007D7767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c">
    <w:name w:val="Основной стиль Знак"/>
    <w:link w:val="affffffb"/>
    <w:rsid w:val="007D7767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7D7767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paragraph" w:customStyle="1" w:styleId="s11">
    <w:name w:val="s_1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Style41">
    <w:name w:val="Font Style41"/>
    <w:basedOn w:val="a2"/>
    <w:uiPriority w:val="99"/>
    <w:rsid w:val="007D776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2"/>
    <w:uiPriority w:val="99"/>
    <w:rsid w:val="007D7767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d">
    <w:name w:val="Абзац"/>
    <w:basedOn w:val="a1"/>
    <w:link w:val="affffffe"/>
    <w:rsid w:val="007D7767"/>
    <w:pPr>
      <w:widowControl/>
      <w:suppressAutoHyphens w:val="0"/>
      <w:autoSpaceDN/>
      <w:spacing w:before="120" w:after="60" w:line="240" w:lineRule="auto"/>
      <w:ind w:firstLine="567"/>
      <w:textAlignment w:val="auto"/>
    </w:pPr>
    <w:rPr>
      <w:kern w:val="0"/>
      <w:sz w:val="24"/>
      <w:szCs w:val="24"/>
    </w:rPr>
  </w:style>
  <w:style w:type="character" w:customStyle="1" w:styleId="affffffe">
    <w:name w:val="Абзац Знак"/>
    <w:basedOn w:val="a2"/>
    <w:link w:val="affffffd"/>
    <w:rsid w:val="007D7767"/>
    <w:rPr>
      <w:rFonts w:eastAsia="Times New Roman" w:cs="Times New Roman"/>
      <w:sz w:val="24"/>
      <w:szCs w:val="24"/>
    </w:rPr>
  </w:style>
  <w:style w:type="paragraph" w:customStyle="1" w:styleId="Report">
    <w:name w:val="Report"/>
    <w:basedOn w:val="a1"/>
    <w:rsid w:val="007D7767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">
    <w:name w:val="......."/>
    <w:basedOn w:val="Default"/>
    <w:next w:val="Default"/>
    <w:rsid w:val="007D7767"/>
    <w:rPr>
      <w:color w:val="auto"/>
    </w:rPr>
  </w:style>
  <w:style w:type="paragraph" w:customStyle="1" w:styleId="nienie">
    <w:name w:val="nienie"/>
    <w:basedOn w:val="Iauiue"/>
    <w:rsid w:val="007D7767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2"/>
    <w:link w:val="111"/>
    <w:rsid w:val="007D7767"/>
    <w:rPr>
      <w:rFonts w:eastAsia="Arial" w:cs="Calibri"/>
      <w:sz w:val="24"/>
      <w:lang w:eastAsia="ar-SA"/>
    </w:rPr>
  </w:style>
  <w:style w:type="paragraph" w:customStyle="1" w:styleId="2f7">
    <w:name w:val="Список маркированный 2"/>
    <w:basedOn w:val="11"/>
    <w:link w:val="2f8"/>
    <w:qFormat/>
    <w:rsid w:val="007D7767"/>
    <w:pPr>
      <w:widowControl/>
      <w:tabs>
        <w:tab w:val="clear" w:pos="1134"/>
      </w:tabs>
    </w:pPr>
    <w:rPr>
      <w:lang w:eastAsia="en-US"/>
    </w:rPr>
  </w:style>
  <w:style w:type="character" w:customStyle="1" w:styleId="2f8">
    <w:name w:val="Список маркированный 2 Знак"/>
    <w:link w:val="2f7"/>
    <w:rsid w:val="007D7767"/>
    <w:rPr>
      <w:rFonts w:eastAsia="Times New Roman" w:cs="Times New Roman"/>
      <w:sz w:val="24"/>
      <w:szCs w:val="24"/>
      <w:lang w:eastAsia="en-US"/>
    </w:rPr>
  </w:style>
  <w:style w:type="paragraph" w:customStyle="1" w:styleId="1ff0">
    <w:name w:val="Знак Знак Знак1 Знак"/>
    <w:basedOn w:val="a1"/>
    <w:rsid w:val="007D7767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0">
    <w:name w:val="Body Text First Indent"/>
    <w:basedOn w:val="af7"/>
    <w:link w:val="afffffff1"/>
    <w:rsid w:val="007D7767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1">
    <w:name w:val="Красная строка Знак"/>
    <w:basedOn w:val="af8"/>
    <w:link w:val="afffffff0"/>
    <w:rsid w:val="007D776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2"/>
    <w:rsid w:val="007D7767"/>
  </w:style>
  <w:style w:type="character" w:customStyle="1" w:styleId="NoSpacingChar">
    <w:name w:val="No Spacing Char"/>
    <w:link w:val="1f2"/>
    <w:locked/>
    <w:rsid w:val="007D7767"/>
    <w:rPr>
      <w:rFonts w:ascii="Calibri" w:eastAsia="Arial" w:hAnsi="Calibri" w:cs="Calibri"/>
      <w:sz w:val="22"/>
      <w:szCs w:val="22"/>
      <w:lang w:eastAsia="ar-SA"/>
    </w:rPr>
  </w:style>
  <w:style w:type="table" w:customStyle="1" w:styleId="230">
    <w:name w:val="Сетка таблицы23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4">
    <w:name w:val="Сетка таблицы31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1">
    <w:name w:val="Îáû÷íûé1"/>
    <w:rsid w:val="007D7767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2">
    <w:name w:val="ТАБ ТЕКСТ"/>
    <w:basedOn w:val="a1"/>
    <w:link w:val="afffffff3"/>
    <w:qFormat/>
    <w:rsid w:val="007D7767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3">
    <w:name w:val="ТАБ ТЕКСТ Знак"/>
    <w:basedOn w:val="a2"/>
    <w:link w:val="afffffff2"/>
    <w:rsid w:val="007D7767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4"/>
    <w:rsid w:val="007D7767"/>
    <w:pPr>
      <w:numPr>
        <w:numId w:val="7"/>
      </w:numPr>
    </w:pPr>
  </w:style>
  <w:style w:type="table" w:customStyle="1" w:styleId="TableGridReport4">
    <w:name w:val="Table Grid Report4"/>
    <w:basedOn w:val="a3"/>
    <w:next w:val="af6"/>
    <w:uiPriority w:val="99"/>
    <w:rsid w:val="00EB4E7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4"/>
    <w:uiPriority w:val="99"/>
    <w:semiHidden/>
    <w:unhideWhenUsed/>
    <w:rsid w:val="007B0B1C"/>
  </w:style>
  <w:style w:type="table" w:customStyle="1" w:styleId="TableGridReport5">
    <w:name w:val="Table Grid Report5"/>
    <w:basedOn w:val="a3"/>
    <w:next w:val="af6"/>
    <w:uiPriority w:val="99"/>
    <w:rsid w:val="007B0B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6"/>
    <w:uiPriority w:val="59"/>
    <w:rsid w:val="007B0B1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3">
    <w:name w:val="WW8Num13"/>
    <w:basedOn w:val="a4"/>
    <w:rsid w:val="007B0B1C"/>
  </w:style>
  <w:style w:type="numbering" w:customStyle="1" w:styleId="65">
    <w:name w:val="Нет списка6"/>
    <w:next w:val="a4"/>
    <w:uiPriority w:val="99"/>
    <w:semiHidden/>
    <w:unhideWhenUsed/>
    <w:rsid w:val="00194915"/>
  </w:style>
  <w:style w:type="table" w:customStyle="1" w:styleId="TableGridReport6">
    <w:name w:val="Table Grid Report6"/>
    <w:basedOn w:val="a3"/>
    <w:next w:val="af6"/>
    <w:uiPriority w:val="99"/>
    <w:rsid w:val="00194915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6"/>
    <w:uiPriority w:val="59"/>
    <w:rsid w:val="00194915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4">
    <w:name w:val="WW8Num14"/>
    <w:basedOn w:val="a4"/>
    <w:rsid w:val="00194915"/>
  </w:style>
  <w:style w:type="table" w:customStyle="1" w:styleId="TableGridReport7">
    <w:name w:val="Table Grid Report7"/>
    <w:basedOn w:val="a3"/>
    <w:next w:val="af6"/>
    <w:uiPriority w:val="99"/>
    <w:rsid w:val="007D008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4"/>
    <w:uiPriority w:val="99"/>
    <w:semiHidden/>
    <w:unhideWhenUsed/>
    <w:rsid w:val="007D008C"/>
  </w:style>
  <w:style w:type="table" w:customStyle="1" w:styleId="TableGridReport8">
    <w:name w:val="Table Grid Report8"/>
    <w:basedOn w:val="a3"/>
    <w:next w:val="af6"/>
    <w:uiPriority w:val="99"/>
    <w:rsid w:val="007D008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f6"/>
    <w:uiPriority w:val="59"/>
    <w:rsid w:val="007D008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5">
    <w:name w:val="WW8Num15"/>
    <w:basedOn w:val="a4"/>
    <w:rsid w:val="007D008C"/>
  </w:style>
  <w:style w:type="table" w:customStyle="1" w:styleId="101">
    <w:name w:val="Сетка таблицы10"/>
    <w:basedOn w:val="a3"/>
    <w:next w:val="af6"/>
    <w:uiPriority w:val="99"/>
    <w:rsid w:val="003E726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f6"/>
    <w:uiPriority w:val="99"/>
    <w:rsid w:val="00373755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6">
    <w:name w:val="Обычный6"/>
    <w:rsid w:val="00A366E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80">
    <w:name w:val="Сетка таблицы18"/>
    <w:basedOn w:val="a3"/>
    <w:next w:val="af6"/>
    <w:uiPriority w:val="99"/>
    <w:rsid w:val="00A366E2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result">
    <w:name w:val="search_result"/>
    <w:basedOn w:val="a2"/>
    <w:rsid w:val="00A0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0A799-3CFD-44E9-988A-323407C3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48</Pages>
  <Words>10563</Words>
  <Characters>60214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38</cp:revision>
  <cp:lastPrinted>2023-10-12T07:11:00Z</cp:lastPrinted>
  <dcterms:created xsi:type="dcterms:W3CDTF">2023-10-12T05:00:00Z</dcterms:created>
  <dcterms:modified xsi:type="dcterms:W3CDTF">2023-10-12T07:14:00Z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