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1312B4">
        <w:rPr>
          <w:rFonts w:ascii="Times New Roman" w:eastAsia="HG Mincho Light J" w:hAnsi="Times New Roman" w:cs="Times New Roman"/>
          <w:bCs/>
          <w:iCs/>
          <w:color w:val="000000"/>
          <w:kern w:val="32"/>
          <w:sz w:val="28"/>
          <w:szCs w:val="28"/>
        </w:rPr>
        <w:t xml:space="preserve"> 18.10.2023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1312B4">
        <w:rPr>
          <w:rFonts w:ascii="Times New Roman" w:hAnsi="Times New Roman" w:cs="Times New Roman"/>
          <w:b/>
        </w:rPr>
        <w:t>1404</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481495" w:rsidRDefault="00481495" w:rsidP="00981C10">
            <w:pPr>
              <w:pStyle w:val="TableParagraph"/>
              <w:ind w:left="98"/>
              <w:rPr>
                <w:sz w:val="24"/>
              </w:rPr>
            </w:pPr>
            <w:r>
              <w:rPr>
                <w:sz w:val="24"/>
              </w:rPr>
              <w:t>516901.34</w:t>
            </w:r>
          </w:p>
        </w:tc>
        <w:tc>
          <w:tcPr>
            <w:tcW w:w="3190" w:type="dxa"/>
          </w:tcPr>
          <w:p w:rsidR="00481495" w:rsidRDefault="00481495" w:rsidP="00981C10">
            <w:pPr>
              <w:pStyle w:val="TableParagraph"/>
              <w:ind w:left="98"/>
              <w:rPr>
                <w:sz w:val="24"/>
              </w:rPr>
            </w:pPr>
            <w:r>
              <w:rPr>
                <w:sz w:val="24"/>
              </w:rPr>
              <w:t>1301008.79</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481495" w:rsidRDefault="00481495" w:rsidP="00981C10">
            <w:pPr>
              <w:pStyle w:val="TableParagraph"/>
              <w:ind w:left="98"/>
              <w:rPr>
                <w:sz w:val="24"/>
              </w:rPr>
            </w:pPr>
            <w:r>
              <w:rPr>
                <w:sz w:val="24"/>
              </w:rPr>
              <w:t>516901.99</w:t>
            </w:r>
          </w:p>
        </w:tc>
        <w:tc>
          <w:tcPr>
            <w:tcW w:w="3190" w:type="dxa"/>
          </w:tcPr>
          <w:p w:rsidR="00481495" w:rsidRDefault="00481495" w:rsidP="00981C10">
            <w:pPr>
              <w:pStyle w:val="TableParagraph"/>
              <w:ind w:left="98"/>
              <w:rPr>
                <w:sz w:val="24"/>
              </w:rPr>
            </w:pPr>
            <w:r>
              <w:rPr>
                <w:sz w:val="24"/>
              </w:rPr>
              <w:t>1301009.1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481495" w:rsidRDefault="00481495" w:rsidP="00981C10">
            <w:pPr>
              <w:pStyle w:val="TableParagraph"/>
              <w:ind w:left="98"/>
              <w:rPr>
                <w:sz w:val="24"/>
              </w:rPr>
            </w:pPr>
            <w:r>
              <w:rPr>
                <w:sz w:val="24"/>
              </w:rPr>
              <w:t>516902.27</w:t>
            </w:r>
          </w:p>
        </w:tc>
        <w:tc>
          <w:tcPr>
            <w:tcW w:w="3190" w:type="dxa"/>
          </w:tcPr>
          <w:p w:rsidR="00481495" w:rsidRDefault="00481495" w:rsidP="00981C10">
            <w:pPr>
              <w:pStyle w:val="TableParagraph"/>
              <w:ind w:left="98"/>
              <w:rPr>
                <w:sz w:val="24"/>
              </w:rPr>
            </w:pPr>
            <w:r>
              <w:rPr>
                <w:sz w:val="24"/>
              </w:rPr>
              <w:t>1301009.82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481495" w:rsidRDefault="00481495" w:rsidP="00981C10">
            <w:pPr>
              <w:pStyle w:val="TableParagraph"/>
              <w:ind w:left="98"/>
              <w:rPr>
                <w:sz w:val="24"/>
              </w:rPr>
            </w:pPr>
            <w:r>
              <w:rPr>
                <w:sz w:val="24"/>
              </w:rPr>
              <w:t>516901.94</w:t>
            </w:r>
          </w:p>
        </w:tc>
        <w:tc>
          <w:tcPr>
            <w:tcW w:w="3190" w:type="dxa"/>
          </w:tcPr>
          <w:p w:rsidR="00481495" w:rsidRDefault="00481495" w:rsidP="00981C10">
            <w:pPr>
              <w:pStyle w:val="TableParagraph"/>
              <w:ind w:left="98"/>
              <w:rPr>
                <w:sz w:val="24"/>
              </w:rPr>
            </w:pPr>
            <w:r>
              <w:rPr>
                <w:sz w:val="24"/>
              </w:rPr>
              <w:t>1301010.53</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481495" w:rsidRDefault="00481495" w:rsidP="00981C10">
            <w:pPr>
              <w:pStyle w:val="TableParagraph"/>
              <w:ind w:left="98"/>
              <w:rPr>
                <w:sz w:val="24"/>
              </w:rPr>
            </w:pPr>
            <w:r>
              <w:rPr>
                <w:sz w:val="24"/>
              </w:rPr>
              <w:t>516901.2</w:t>
            </w:r>
          </w:p>
        </w:tc>
        <w:tc>
          <w:tcPr>
            <w:tcW w:w="3190" w:type="dxa"/>
          </w:tcPr>
          <w:p w:rsidR="00481495" w:rsidRDefault="00481495" w:rsidP="00981C10">
            <w:pPr>
              <w:pStyle w:val="TableParagraph"/>
              <w:ind w:left="98"/>
              <w:rPr>
                <w:sz w:val="24"/>
              </w:rPr>
            </w:pPr>
            <w:r>
              <w:rPr>
                <w:sz w:val="24"/>
              </w:rPr>
              <w:t>1301010.79</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481495" w:rsidRDefault="00481495" w:rsidP="00981C10">
            <w:pPr>
              <w:pStyle w:val="TableParagraph"/>
              <w:ind w:left="98"/>
              <w:rPr>
                <w:sz w:val="24"/>
              </w:rPr>
            </w:pPr>
            <w:r>
              <w:rPr>
                <w:sz w:val="24"/>
              </w:rPr>
              <w:t>516900</w:t>
            </w:r>
          </w:p>
        </w:tc>
        <w:tc>
          <w:tcPr>
            <w:tcW w:w="3190" w:type="dxa"/>
          </w:tcPr>
          <w:p w:rsidR="00481495" w:rsidRDefault="00481495" w:rsidP="00981C10">
            <w:pPr>
              <w:pStyle w:val="TableParagraph"/>
              <w:ind w:left="98"/>
              <w:rPr>
                <w:sz w:val="24"/>
              </w:rPr>
            </w:pPr>
            <w:r>
              <w:rPr>
                <w:sz w:val="24"/>
              </w:rPr>
              <w:t>1301010.71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481495" w:rsidRDefault="00481495" w:rsidP="00981C10">
            <w:pPr>
              <w:pStyle w:val="TableParagraph"/>
              <w:ind w:left="98"/>
              <w:rPr>
                <w:sz w:val="24"/>
              </w:rPr>
            </w:pPr>
            <w:r>
              <w:rPr>
                <w:sz w:val="24"/>
              </w:rPr>
              <w:t>516899.26</w:t>
            </w:r>
          </w:p>
        </w:tc>
        <w:tc>
          <w:tcPr>
            <w:tcW w:w="3190" w:type="dxa"/>
          </w:tcPr>
          <w:p w:rsidR="00481495" w:rsidRDefault="00481495" w:rsidP="00981C10">
            <w:pPr>
              <w:pStyle w:val="TableParagraph"/>
              <w:ind w:left="98"/>
              <w:rPr>
                <w:sz w:val="24"/>
              </w:rPr>
            </w:pPr>
            <w:r>
              <w:rPr>
                <w:sz w:val="24"/>
              </w:rPr>
              <w:t>1301010.29</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481495" w:rsidRDefault="00481495" w:rsidP="00981C10">
            <w:pPr>
              <w:pStyle w:val="TableParagraph"/>
              <w:ind w:left="98"/>
              <w:rPr>
                <w:sz w:val="24"/>
              </w:rPr>
            </w:pPr>
            <w:r>
              <w:rPr>
                <w:sz w:val="24"/>
              </w:rPr>
              <w:t>516899.09</w:t>
            </w:r>
          </w:p>
        </w:tc>
        <w:tc>
          <w:tcPr>
            <w:tcW w:w="3190" w:type="dxa"/>
          </w:tcPr>
          <w:p w:rsidR="00481495" w:rsidRDefault="00481495" w:rsidP="00981C10">
            <w:pPr>
              <w:pStyle w:val="TableParagraph"/>
              <w:ind w:left="98"/>
              <w:rPr>
                <w:sz w:val="24"/>
              </w:rPr>
            </w:pPr>
            <w:r>
              <w:rPr>
                <w:sz w:val="24"/>
              </w:rPr>
              <w:t>1301009.53</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481495" w:rsidRDefault="00481495" w:rsidP="00981C10">
            <w:pPr>
              <w:pStyle w:val="TableParagraph"/>
              <w:ind w:left="98"/>
              <w:rPr>
                <w:sz w:val="24"/>
              </w:rPr>
            </w:pPr>
            <w:r>
              <w:rPr>
                <w:sz w:val="24"/>
              </w:rPr>
              <w:t>516899.7</w:t>
            </w:r>
          </w:p>
        </w:tc>
        <w:tc>
          <w:tcPr>
            <w:tcW w:w="3190" w:type="dxa"/>
          </w:tcPr>
          <w:p w:rsidR="00481495" w:rsidRDefault="00481495" w:rsidP="00981C10">
            <w:pPr>
              <w:pStyle w:val="TableParagraph"/>
              <w:ind w:left="98"/>
              <w:rPr>
                <w:sz w:val="24"/>
              </w:rPr>
            </w:pPr>
            <w:r>
              <w:rPr>
                <w:sz w:val="24"/>
              </w:rPr>
              <w:t>1301006.12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481495" w:rsidRDefault="00481495" w:rsidP="00981C10">
            <w:pPr>
              <w:pStyle w:val="TableParagraph"/>
              <w:ind w:left="98"/>
              <w:rPr>
                <w:sz w:val="24"/>
              </w:rPr>
            </w:pPr>
            <w:r>
              <w:rPr>
                <w:sz w:val="24"/>
              </w:rPr>
              <w:t>516893.5</w:t>
            </w:r>
          </w:p>
        </w:tc>
        <w:tc>
          <w:tcPr>
            <w:tcW w:w="3190" w:type="dxa"/>
          </w:tcPr>
          <w:p w:rsidR="00481495" w:rsidRDefault="00481495" w:rsidP="00981C10">
            <w:pPr>
              <w:pStyle w:val="TableParagraph"/>
              <w:ind w:left="98"/>
              <w:rPr>
                <w:sz w:val="24"/>
              </w:rPr>
            </w:pPr>
            <w:r>
              <w:rPr>
                <w:sz w:val="24"/>
              </w:rPr>
              <w:t>1300986.81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481495" w:rsidRDefault="00481495" w:rsidP="00981C10">
            <w:pPr>
              <w:pStyle w:val="TableParagraph"/>
              <w:ind w:left="98"/>
              <w:rPr>
                <w:sz w:val="24"/>
              </w:rPr>
            </w:pPr>
            <w:r>
              <w:rPr>
                <w:sz w:val="24"/>
              </w:rPr>
              <w:t>516883.11</w:t>
            </w:r>
          </w:p>
        </w:tc>
        <w:tc>
          <w:tcPr>
            <w:tcW w:w="3190" w:type="dxa"/>
          </w:tcPr>
          <w:p w:rsidR="00481495" w:rsidRDefault="00481495" w:rsidP="00981C10">
            <w:pPr>
              <w:pStyle w:val="TableParagraph"/>
              <w:ind w:left="98"/>
              <w:rPr>
                <w:sz w:val="24"/>
              </w:rPr>
            </w:pPr>
            <w:r>
              <w:rPr>
                <w:sz w:val="24"/>
              </w:rPr>
              <w:t>1300971.82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481495" w:rsidRDefault="00481495" w:rsidP="00981C10">
            <w:pPr>
              <w:pStyle w:val="TableParagraph"/>
              <w:ind w:left="98"/>
              <w:rPr>
                <w:sz w:val="24"/>
              </w:rPr>
            </w:pPr>
            <w:r>
              <w:rPr>
                <w:sz w:val="24"/>
              </w:rPr>
              <w:t>516876.38</w:t>
            </w:r>
          </w:p>
        </w:tc>
        <w:tc>
          <w:tcPr>
            <w:tcW w:w="3190" w:type="dxa"/>
          </w:tcPr>
          <w:p w:rsidR="00481495" w:rsidRDefault="00481495" w:rsidP="00981C10">
            <w:pPr>
              <w:pStyle w:val="TableParagraph"/>
              <w:ind w:left="98"/>
              <w:rPr>
                <w:sz w:val="24"/>
              </w:rPr>
            </w:pPr>
            <w:r>
              <w:rPr>
                <w:sz w:val="24"/>
              </w:rPr>
              <w:t>1300971.15</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481495" w:rsidRDefault="00481495" w:rsidP="00981C10">
            <w:pPr>
              <w:pStyle w:val="TableParagraph"/>
              <w:ind w:left="98"/>
              <w:rPr>
                <w:sz w:val="24"/>
              </w:rPr>
            </w:pPr>
            <w:r>
              <w:rPr>
                <w:sz w:val="24"/>
              </w:rPr>
              <w:t>516843.18</w:t>
            </w:r>
          </w:p>
        </w:tc>
        <w:tc>
          <w:tcPr>
            <w:tcW w:w="3190" w:type="dxa"/>
          </w:tcPr>
          <w:p w:rsidR="00481495" w:rsidRDefault="00481495" w:rsidP="00981C10">
            <w:pPr>
              <w:pStyle w:val="TableParagraph"/>
              <w:ind w:left="98"/>
              <w:rPr>
                <w:sz w:val="24"/>
              </w:rPr>
            </w:pPr>
            <w:r>
              <w:rPr>
                <w:sz w:val="24"/>
              </w:rPr>
              <w:t>1300966.84</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481495" w:rsidRDefault="00481495" w:rsidP="00981C10">
            <w:pPr>
              <w:pStyle w:val="TableParagraph"/>
              <w:ind w:left="98"/>
              <w:rPr>
                <w:sz w:val="24"/>
              </w:rPr>
            </w:pPr>
            <w:r>
              <w:rPr>
                <w:sz w:val="24"/>
              </w:rPr>
              <w:t>516825.99</w:t>
            </w:r>
          </w:p>
        </w:tc>
        <w:tc>
          <w:tcPr>
            <w:tcW w:w="3190" w:type="dxa"/>
          </w:tcPr>
          <w:p w:rsidR="00481495" w:rsidRDefault="00481495" w:rsidP="00981C10">
            <w:pPr>
              <w:pStyle w:val="TableParagraph"/>
              <w:ind w:left="98"/>
              <w:rPr>
                <w:sz w:val="24"/>
              </w:rPr>
            </w:pPr>
            <w:r>
              <w:rPr>
                <w:sz w:val="24"/>
              </w:rPr>
              <w:t>1300965.02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481495" w:rsidRDefault="00481495" w:rsidP="00981C10">
            <w:pPr>
              <w:pStyle w:val="TableParagraph"/>
              <w:ind w:left="98"/>
              <w:rPr>
                <w:sz w:val="24"/>
              </w:rPr>
            </w:pPr>
            <w:r>
              <w:rPr>
                <w:sz w:val="24"/>
              </w:rPr>
              <w:t>516792.01</w:t>
            </w:r>
          </w:p>
        </w:tc>
        <w:tc>
          <w:tcPr>
            <w:tcW w:w="3190" w:type="dxa"/>
          </w:tcPr>
          <w:p w:rsidR="00481495" w:rsidRDefault="00481495" w:rsidP="00981C10">
            <w:pPr>
              <w:pStyle w:val="TableParagraph"/>
              <w:ind w:left="98"/>
              <w:rPr>
                <w:sz w:val="24"/>
              </w:rPr>
            </w:pPr>
            <w:r>
              <w:rPr>
                <w:sz w:val="24"/>
              </w:rPr>
              <w:t>1300959.38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481495" w:rsidRDefault="00481495" w:rsidP="00981C10">
            <w:pPr>
              <w:pStyle w:val="TableParagraph"/>
              <w:ind w:left="98"/>
              <w:rPr>
                <w:sz w:val="24"/>
              </w:rPr>
            </w:pPr>
            <w:r>
              <w:rPr>
                <w:sz w:val="24"/>
              </w:rPr>
              <w:t>516765.07</w:t>
            </w:r>
          </w:p>
        </w:tc>
        <w:tc>
          <w:tcPr>
            <w:tcW w:w="3190" w:type="dxa"/>
          </w:tcPr>
          <w:p w:rsidR="00481495" w:rsidRDefault="00481495" w:rsidP="00981C10">
            <w:pPr>
              <w:pStyle w:val="TableParagraph"/>
              <w:ind w:left="98"/>
              <w:rPr>
                <w:sz w:val="24"/>
              </w:rPr>
            </w:pPr>
            <w:r>
              <w:rPr>
                <w:sz w:val="24"/>
              </w:rPr>
              <w:t>1300955.38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481495" w:rsidRDefault="00481495" w:rsidP="00981C10">
            <w:pPr>
              <w:pStyle w:val="TableParagraph"/>
              <w:ind w:left="98"/>
              <w:rPr>
                <w:sz w:val="24"/>
              </w:rPr>
            </w:pPr>
            <w:r>
              <w:rPr>
                <w:sz w:val="24"/>
              </w:rPr>
              <w:t>516757.93</w:t>
            </w:r>
          </w:p>
        </w:tc>
        <w:tc>
          <w:tcPr>
            <w:tcW w:w="3190" w:type="dxa"/>
          </w:tcPr>
          <w:p w:rsidR="00481495" w:rsidRDefault="00481495" w:rsidP="00981C10">
            <w:pPr>
              <w:pStyle w:val="TableParagraph"/>
              <w:ind w:left="98"/>
              <w:rPr>
                <w:sz w:val="24"/>
              </w:rPr>
            </w:pPr>
            <w:r>
              <w:rPr>
                <w:sz w:val="24"/>
              </w:rPr>
              <w:t>1300950.52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481495" w:rsidRDefault="00481495" w:rsidP="00981C10">
            <w:pPr>
              <w:pStyle w:val="TableParagraph"/>
              <w:ind w:left="98"/>
              <w:rPr>
                <w:sz w:val="24"/>
              </w:rPr>
            </w:pPr>
            <w:r>
              <w:rPr>
                <w:sz w:val="24"/>
              </w:rPr>
              <w:t>516756.4</w:t>
            </w:r>
          </w:p>
        </w:tc>
        <w:tc>
          <w:tcPr>
            <w:tcW w:w="3190" w:type="dxa"/>
          </w:tcPr>
          <w:p w:rsidR="00481495" w:rsidRDefault="00481495" w:rsidP="00981C10">
            <w:pPr>
              <w:pStyle w:val="TableParagraph"/>
              <w:ind w:left="98"/>
              <w:rPr>
                <w:sz w:val="24"/>
              </w:rPr>
            </w:pPr>
            <w:r>
              <w:rPr>
                <w:sz w:val="24"/>
              </w:rPr>
              <w:t>1300949.28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481495" w:rsidRDefault="00481495" w:rsidP="00981C10">
            <w:pPr>
              <w:pStyle w:val="TableParagraph"/>
              <w:ind w:left="98"/>
              <w:rPr>
                <w:sz w:val="24"/>
              </w:rPr>
            </w:pPr>
            <w:r>
              <w:rPr>
                <w:sz w:val="24"/>
              </w:rPr>
              <w:t>516750.61</w:t>
            </w:r>
          </w:p>
        </w:tc>
        <w:tc>
          <w:tcPr>
            <w:tcW w:w="3190" w:type="dxa"/>
          </w:tcPr>
          <w:p w:rsidR="00481495" w:rsidRDefault="00481495" w:rsidP="00981C10">
            <w:pPr>
              <w:pStyle w:val="TableParagraph"/>
              <w:ind w:left="98"/>
              <w:rPr>
                <w:sz w:val="24"/>
              </w:rPr>
            </w:pPr>
            <w:r>
              <w:rPr>
                <w:sz w:val="24"/>
              </w:rPr>
              <w:t>1300943.81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481495" w:rsidRDefault="00481495" w:rsidP="00981C10">
            <w:pPr>
              <w:pStyle w:val="TableParagraph"/>
              <w:ind w:left="98"/>
              <w:rPr>
                <w:sz w:val="24"/>
              </w:rPr>
            </w:pPr>
            <w:r>
              <w:rPr>
                <w:sz w:val="24"/>
              </w:rPr>
              <w:t>516750.3</w:t>
            </w:r>
          </w:p>
        </w:tc>
        <w:tc>
          <w:tcPr>
            <w:tcW w:w="3190" w:type="dxa"/>
          </w:tcPr>
          <w:p w:rsidR="00481495" w:rsidRDefault="00481495" w:rsidP="00981C10">
            <w:pPr>
              <w:pStyle w:val="TableParagraph"/>
              <w:ind w:left="98"/>
              <w:rPr>
                <w:sz w:val="24"/>
              </w:rPr>
            </w:pPr>
            <w:r>
              <w:rPr>
                <w:sz w:val="24"/>
              </w:rPr>
              <w:t>1300943.01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481495" w:rsidRDefault="00481495" w:rsidP="00981C10">
            <w:pPr>
              <w:pStyle w:val="TableParagraph"/>
              <w:ind w:left="98"/>
              <w:rPr>
                <w:sz w:val="24"/>
              </w:rPr>
            </w:pPr>
            <w:r>
              <w:rPr>
                <w:sz w:val="24"/>
              </w:rPr>
              <w:t>516750.93</w:t>
            </w:r>
          </w:p>
        </w:tc>
        <w:tc>
          <w:tcPr>
            <w:tcW w:w="3190" w:type="dxa"/>
          </w:tcPr>
          <w:p w:rsidR="00481495" w:rsidRDefault="00481495" w:rsidP="00981C10">
            <w:pPr>
              <w:pStyle w:val="TableParagraph"/>
              <w:ind w:left="98"/>
              <w:rPr>
                <w:sz w:val="24"/>
              </w:rPr>
            </w:pPr>
            <w:r>
              <w:rPr>
                <w:sz w:val="24"/>
              </w:rPr>
              <w:t>1300934.77</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481495" w:rsidRDefault="00481495" w:rsidP="00981C10">
            <w:pPr>
              <w:pStyle w:val="TableParagraph"/>
              <w:ind w:left="98"/>
              <w:rPr>
                <w:sz w:val="24"/>
              </w:rPr>
            </w:pPr>
            <w:r>
              <w:rPr>
                <w:sz w:val="24"/>
              </w:rPr>
              <w:t>516753.09</w:t>
            </w:r>
          </w:p>
        </w:tc>
        <w:tc>
          <w:tcPr>
            <w:tcW w:w="3190" w:type="dxa"/>
          </w:tcPr>
          <w:p w:rsidR="00481495" w:rsidRDefault="00481495" w:rsidP="00981C10">
            <w:pPr>
              <w:pStyle w:val="TableParagraph"/>
              <w:ind w:left="98"/>
              <w:rPr>
                <w:sz w:val="24"/>
              </w:rPr>
            </w:pPr>
            <w:r>
              <w:rPr>
                <w:sz w:val="24"/>
              </w:rPr>
              <w:t>1300928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481495" w:rsidRDefault="00481495" w:rsidP="00981C10">
            <w:pPr>
              <w:pStyle w:val="TableParagraph"/>
              <w:ind w:left="98"/>
              <w:rPr>
                <w:sz w:val="24"/>
              </w:rPr>
            </w:pPr>
            <w:r>
              <w:rPr>
                <w:sz w:val="24"/>
              </w:rPr>
              <w:t>516759.43</w:t>
            </w:r>
          </w:p>
        </w:tc>
        <w:tc>
          <w:tcPr>
            <w:tcW w:w="3190" w:type="dxa"/>
          </w:tcPr>
          <w:p w:rsidR="00481495" w:rsidRDefault="00481495" w:rsidP="00981C10">
            <w:pPr>
              <w:pStyle w:val="TableParagraph"/>
              <w:ind w:left="98"/>
              <w:rPr>
                <w:sz w:val="24"/>
              </w:rPr>
            </w:pPr>
            <w:r>
              <w:rPr>
                <w:sz w:val="24"/>
              </w:rPr>
              <w:t>1300875.45</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481495" w:rsidRDefault="00481495" w:rsidP="00981C10">
            <w:pPr>
              <w:pStyle w:val="TableParagraph"/>
              <w:ind w:left="98"/>
              <w:rPr>
                <w:sz w:val="24"/>
              </w:rPr>
            </w:pPr>
            <w:r>
              <w:rPr>
                <w:sz w:val="24"/>
              </w:rPr>
              <w:t>516748.72</w:t>
            </w:r>
          </w:p>
        </w:tc>
        <w:tc>
          <w:tcPr>
            <w:tcW w:w="3190" w:type="dxa"/>
          </w:tcPr>
          <w:p w:rsidR="00481495" w:rsidRDefault="00481495" w:rsidP="00981C10">
            <w:pPr>
              <w:pStyle w:val="TableParagraph"/>
              <w:ind w:left="98"/>
              <w:rPr>
                <w:sz w:val="24"/>
              </w:rPr>
            </w:pPr>
            <w:r>
              <w:rPr>
                <w:sz w:val="24"/>
              </w:rPr>
              <w:t>1300847.49</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481495" w:rsidRDefault="00481495" w:rsidP="00981C10">
            <w:pPr>
              <w:pStyle w:val="TableParagraph"/>
              <w:ind w:left="98"/>
              <w:rPr>
                <w:sz w:val="24"/>
              </w:rPr>
            </w:pPr>
            <w:r>
              <w:rPr>
                <w:sz w:val="24"/>
              </w:rPr>
              <w:t>516729.44</w:t>
            </w:r>
          </w:p>
        </w:tc>
        <w:tc>
          <w:tcPr>
            <w:tcW w:w="3190" w:type="dxa"/>
          </w:tcPr>
          <w:p w:rsidR="00481495" w:rsidRDefault="00481495" w:rsidP="00981C10">
            <w:pPr>
              <w:pStyle w:val="TableParagraph"/>
              <w:ind w:left="98"/>
              <w:rPr>
                <w:sz w:val="24"/>
              </w:rPr>
            </w:pPr>
            <w:r>
              <w:rPr>
                <w:sz w:val="24"/>
              </w:rPr>
              <w:t>1300824.36</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481495" w:rsidRDefault="00481495" w:rsidP="00981C10">
            <w:pPr>
              <w:pStyle w:val="TableParagraph"/>
              <w:ind w:left="98"/>
              <w:rPr>
                <w:sz w:val="24"/>
              </w:rPr>
            </w:pPr>
            <w:r>
              <w:rPr>
                <w:sz w:val="24"/>
              </w:rPr>
              <w:t>516714.92</w:t>
            </w:r>
          </w:p>
        </w:tc>
        <w:tc>
          <w:tcPr>
            <w:tcW w:w="3190" w:type="dxa"/>
          </w:tcPr>
          <w:p w:rsidR="00481495" w:rsidRDefault="00481495" w:rsidP="00981C10">
            <w:pPr>
              <w:pStyle w:val="TableParagraph"/>
              <w:ind w:left="98"/>
              <w:rPr>
                <w:sz w:val="24"/>
              </w:rPr>
            </w:pPr>
            <w:r>
              <w:rPr>
                <w:sz w:val="24"/>
              </w:rPr>
              <w:t>1300793.34</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481495" w:rsidRDefault="00481495" w:rsidP="00981C10">
            <w:pPr>
              <w:pStyle w:val="TableParagraph"/>
              <w:ind w:left="98"/>
              <w:rPr>
                <w:sz w:val="24"/>
              </w:rPr>
            </w:pPr>
            <w:r>
              <w:rPr>
                <w:sz w:val="24"/>
              </w:rPr>
              <w:t>516710.98</w:t>
            </w:r>
          </w:p>
        </w:tc>
        <w:tc>
          <w:tcPr>
            <w:tcW w:w="3190" w:type="dxa"/>
          </w:tcPr>
          <w:p w:rsidR="00481495" w:rsidRDefault="00481495" w:rsidP="00981C10">
            <w:pPr>
              <w:pStyle w:val="TableParagraph"/>
              <w:ind w:left="98"/>
              <w:rPr>
                <w:sz w:val="24"/>
              </w:rPr>
            </w:pPr>
            <w:r>
              <w:rPr>
                <w:sz w:val="24"/>
              </w:rPr>
              <w:t>1300767.94</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481495" w:rsidRDefault="00481495" w:rsidP="00981C10">
            <w:pPr>
              <w:pStyle w:val="TableParagraph"/>
              <w:ind w:left="98"/>
              <w:rPr>
                <w:sz w:val="24"/>
              </w:rPr>
            </w:pPr>
            <w:r>
              <w:rPr>
                <w:sz w:val="24"/>
              </w:rPr>
              <w:t>516707.02</w:t>
            </w:r>
          </w:p>
        </w:tc>
        <w:tc>
          <w:tcPr>
            <w:tcW w:w="3190" w:type="dxa"/>
          </w:tcPr>
          <w:p w:rsidR="00481495" w:rsidRDefault="00481495" w:rsidP="00981C10">
            <w:pPr>
              <w:pStyle w:val="TableParagraph"/>
              <w:ind w:left="98"/>
              <w:rPr>
                <w:sz w:val="24"/>
              </w:rPr>
            </w:pPr>
            <w:r>
              <w:rPr>
                <w:sz w:val="24"/>
              </w:rPr>
              <w:t>1300659.23</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481495" w:rsidRDefault="00481495" w:rsidP="00981C10">
            <w:pPr>
              <w:pStyle w:val="TableParagraph"/>
              <w:ind w:left="98"/>
              <w:rPr>
                <w:sz w:val="24"/>
              </w:rPr>
            </w:pPr>
            <w:r>
              <w:rPr>
                <w:sz w:val="24"/>
              </w:rPr>
              <w:t>516705.39</w:t>
            </w:r>
          </w:p>
        </w:tc>
        <w:tc>
          <w:tcPr>
            <w:tcW w:w="3190" w:type="dxa"/>
          </w:tcPr>
          <w:p w:rsidR="00481495" w:rsidRDefault="00481495" w:rsidP="00981C10">
            <w:pPr>
              <w:pStyle w:val="TableParagraph"/>
              <w:ind w:left="98"/>
              <w:rPr>
                <w:sz w:val="24"/>
              </w:rPr>
            </w:pPr>
            <w:r>
              <w:rPr>
                <w:sz w:val="24"/>
              </w:rPr>
              <w:t>1300639.02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481495" w:rsidRDefault="00481495" w:rsidP="00981C10">
            <w:pPr>
              <w:pStyle w:val="TableParagraph"/>
              <w:ind w:left="98"/>
              <w:rPr>
                <w:sz w:val="24"/>
              </w:rPr>
            </w:pPr>
            <w:r>
              <w:rPr>
                <w:sz w:val="24"/>
              </w:rPr>
              <w:t>516656.91</w:t>
            </w:r>
          </w:p>
        </w:tc>
        <w:tc>
          <w:tcPr>
            <w:tcW w:w="3190" w:type="dxa"/>
          </w:tcPr>
          <w:p w:rsidR="00481495" w:rsidRDefault="00481495" w:rsidP="00981C10">
            <w:pPr>
              <w:pStyle w:val="TableParagraph"/>
              <w:ind w:left="98"/>
              <w:rPr>
                <w:sz w:val="24"/>
              </w:rPr>
            </w:pPr>
            <w:r>
              <w:rPr>
                <w:sz w:val="24"/>
              </w:rPr>
              <w:t>1300640.76</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481495" w:rsidRDefault="00481495" w:rsidP="00981C10">
            <w:pPr>
              <w:pStyle w:val="TableParagraph"/>
              <w:ind w:left="98"/>
              <w:rPr>
                <w:sz w:val="24"/>
              </w:rPr>
            </w:pPr>
            <w:r>
              <w:rPr>
                <w:sz w:val="24"/>
              </w:rPr>
              <w:t>516647.38</w:t>
            </w:r>
          </w:p>
        </w:tc>
        <w:tc>
          <w:tcPr>
            <w:tcW w:w="3190" w:type="dxa"/>
          </w:tcPr>
          <w:p w:rsidR="00481495" w:rsidRDefault="00481495" w:rsidP="00981C10">
            <w:pPr>
              <w:pStyle w:val="TableParagraph"/>
              <w:ind w:left="98"/>
              <w:rPr>
                <w:sz w:val="24"/>
              </w:rPr>
            </w:pPr>
            <w:r>
              <w:rPr>
                <w:sz w:val="24"/>
              </w:rPr>
              <w:t>1300636.11</w:t>
            </w:r>
          </w:p>
        </w:tc>
      </w:tr>
      <w:tr w:rsidR="00481495" w:rsidTr="005C158F">
        <w:tc>
          <w:tcPr>
            <w:tcW w:w="3190" w:type="dxa"/>
          </w:tcPr>
          <w:p w:rsidR="00481495" w:rsidRPr="005C158F" w:rsidRDefault="00481495"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481495" w:rsidRDefault="00481495" w:rsidP="00981C10">
            <w:pPr>
              <w:pStyle w:val="TableParagraph"/>
              <w:ind w:left="98"/>
              <w:rPr>
                <w:sz w:val="24"/>
              </w:rPr>
            </w:pPr>
            <w:r>
              <w:rPr>
                <w:sz w:val="24"/>
              </w:rPr>
              <w:t>516629.59</w:t>
            </w:r>
          </w:p>
        </w:tc>
        <w:tc>
          <w:tcPr>
            <w:tcW w:w="3190" w:type="dxa"/>
          </w:tcPr>
          <w:p w:rsidR="00481495" w:rsidRDefault="00481495" w:rsidP="00981C10">
            <w:pPr>
              <w:pStyle w:val="TableParagraph"/>
              <w:ind w:left="98"/>
              <w:rPr>
                <w:sz w:val="24"/>
              </w:rPr>
            </w:pPr>
            <w:r>
              <w:rPr>
                <w:sz w:val="24"/>
              </w:rPr>
              <w:t>1300636.73</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481495" w:rsidRDefault="00481495" w:rsidP="00981C10">
            <w:pPr>
              <w:pStyle w:val="TableParagraph"/>
              <w:ind w:left="98"/>
              <w:rPr>
                <w:sz w:val="24"/>
              </w:rPr>
            </w:pPr>
            <w:r>
              <w:rPr>
                <w:sz w:val="24"/>
              </w:rPr>
              <w:t>516617.04</w:t>
            </w:r>
          </w:p>
        </w:tc>
        <w:tc>
          <w:tcPr>
            <w:tcW w:w="3190" w:type="dxa"/>
          </w:tcPr>
          <w:p w:rsidR="00481495" w:rsidRDefault="00481495" w:rsidP="00981C10">
            <w:pPr>
              <w:pStyle w:val="TableParagraph"/>
              <w:ind w:left="98"/>
              <w:rPr>
                <w:sz w:val="24"/>
              </w:rPr>
            </w:pPr>
            <w:r>
              <w:rPr>
                <w:sz w:val="24"/>
              </w:rPr>
              <w:t>1300637.85</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481495" w:rsidRDefault="00481495" w:rsidP="00981C10">
            <w:pPr>
              <w:pStyle w:val="TableParagraph"/>
              <w:ind w:left="98"/>
              <w:rPr>
                <w:sz w:val="24"/>
              </w:rPr>
            </w:pPr>
            <w:r>
              <w:rPr>
                <w:sz w:val="24"/>
              </w:rPr>
              <w:t>516616.42</w:t>
            </w:r>
          </w:p>
        </w:tc>
        <w:tc>
          <w:tcPr>
            <w:tcW w:w="3190" w:type="dxa"/>
          </w:tcPr>
          <w:p w:rsidR="00481495" w:rsidRDefault="00481495" w:rsidP="00981C10">
            <w:pPr>
              <w:pStyle w:val="TableParagraph"/>
              <w:ind w:left="98"/>
              <w:rPr>
                <w:sz w:val="24"/>
              </w:rPr>
            </w:pPr>
            <w:r>
              <w:rPr>
                <w:sz w:val="24"/>
              </w:rPr>
              <w:t>1300637.38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481495" w:rsidRDefault="00481495" w:rsidP="00981C10">
            <w:pPr>
              <w:pStyle w:val="TableParagraph"/>
              <w:ind w:left="98"/>
              <w:rPr>
                <w:sz w:val="24"/>
              </w:rPr>
            </w:pPr>
            <w:r>
              <w:rPr>
                <w:sz w:val="24"/>
              </w:rPr>
              <w:t>516616.5</w:t>
            </w:r>
          </w:p>
        </w:tc>
        <w:tc>
          <w:tcPr>
            <w:tcW w:w="3190" w:type="dxa"/>
          </w:tcPr>
          <w:p w:rsidR="00481495" w:rsidRDefault="00481495" w:rsidP="00981C10">
            <w:pPr>
              <w:pStyle w:val="TableParagraph"/>
              <w:ind w:left="98"/>
              <w:rPr>
                <w:sz w:val="24"/>
              </w:rPr>
            </w:pPr>
            <w:r>
              <w:rPr>
                <w:sz w:val="24"/>
              </w:rPr>
              <w:t>1300636.25</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481495" w:rsidRDefault="00481495" w:rsidP="00981C10">
            <w:pPr>
              <w:pStyle w:val="TableParagraph"/>
              <w:ind w:left="98"/>
              <w:rPr>
                <w:sz w:val="24"/>
              </w:rPr>
            </w:pPr>
            <w:r>
              <w:rPr>
                <w:sz w:val="24"/>
              </w:rPr>
              <w:t>516617.19</w:t>
            </w:r>
          </w:p>
        </w:tc>
        <w:tc>
          <w:tcPr>
            <w:tcW w:w="3190" w:type="dxa"/>
          </w:tcPr>
          <w:p w:rsidR="00481495" w:rsidRDefault="00481495" w:rsidP="00981C10">
            <w:pPr>
              <w:pStyle w:val="TableParagraph"/>
              <w:ind w:left="98"/>
              <w:rPr>
                <w:sz w:val="24"/>
              </w:rPr>
            </w:pPr>
            <w:r>
              <w:rPr>
                <w:sz w:val="24"/>
              </w:rPr>
              <w:t>1300635.88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481495" w:rsidRDefault="00481495" w:rsidP="00981C10">
            <w:pPr>
              <w:pStyle w:val="TableParagraph"/>
              <w:ind w:left="98"/>
              <w:rPr>
                <w:sz w:val="24"/>
              </w:rPr>
            </w:pPr>
            <w:r>
              <w:rPr>
                <w:sz w:val="24"/>
              </w:rPr>
              <w:t>516629.47</w:t>
            </w:r>
          </w:p>
        </w:tc>
        <w:tc>
          <w:tcPr>
            <w:tcW w:w="3190" w:type="dxa"/>
          </w:tcPr>
          <w:p w:rsidR="00481495" w:rsidRDefault="00481495" w:rsidP="00981C10">
            <w:pPr>
              <w:pStyle w:val="TableParagraph"/>
              <w:ind w:left="98"/>
              <w:rPr>
                <w:sz w:val="24"/>
              </w:rPr>
            </w:pPr>
            <w:r>
              <w:rPr>
                <w:sz w:val="24"/>
              </w:rPr>
              <w:t>1300634.73</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481495" w:rsidRDefault="00481495" w:rsidP="00981C10">
            <w:pPr>
              <w:pStyle w:val="TableParagraph"/>
              <w:ind w:left="98"/>
              <w:rPr>
                <w:sz w:val="24"/>
              </w:rPr>
            </w:pPr>
            <w:r>
              <w:rPr>
                <w:sz w:val="24"/>
              </w:rPr>
              <w:t>516648.04</w:t>
            </w:r>
          </w:p>
        </w:tc>
        <w:tc>
          <w:tcPr>
            <w:tcW w:w="3190" w:type="dxa"/>
          </w:tcPr>
          <w:p w:rsidR="00481495" w:rsidRDefault="00481495" w:rsidP="00981C10">
            <w:pPr>
              <w:pStyle w:val="TableParagraph"/>
              <w:ind w:left="98"/>
              <w:rPr>
                <w:sz w:val="24"/>
              </w:rPr>
            </w:pPr>
            <w:r>
              <w:rPr>
                <w:sz w:val="24"/>
              </w:rPr>
              <w:t>1300634.2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481495" w:rsidRDefault="00481495" w:rsidP="00981C10">
            <w:pPr>
              <w:pStyle w:val="TableParagraph"/>
              <w:ind w:left="98"/>
              <w:rPr>
                <w:sz w:val="24"/>
              </w:rPr>
            </w:pPr>
            <w:r>
              <w:rPr>
                <w:sz w:val="24"/>
              </w:rPr>
              <w:t>516657.57</w:t>
            </w:r>
          </w:p>
        </w:tc>
        <w:tc>
          <w:tcPr>
            <w:tcW w:w="3190" w:type="dxa"/>
          </w:tcPr>
          <w:p w:rsidR="00481495" w:rsidRDefault="00481495" w:rsidP="00981C10">
            <w:pPr>
              <w:pStyle w:val="TableParagraph"/>
              <w:ind w:left="98"/>
              <w:rPr>
                <w:sz w:val="24"/>
              </w:rPr>
            </w:pPr>
            <w:r>
              <w:rPr>
                <w:sz w:val="24"/>
              </w:rPr>
              <w:t>1300638.85</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481495" w:rsidRDefault="00481495" w:rsidP="00981C10">
            <w:pPr>
              <w:pStyle w:val="TableParagraph"/>
              <w:ind w:left="98"/>
              <w:rPr>
                <w:sz w:val="24"/>
              </w:rPr>
            </w:pPr>
            <w:r>
              <w:rPr>
                <w:sz w:val="24"/>
              </w:rPr>
              <w:t>516706.27</w:t>
            </w:r>
          </w:p>
        </w:tc>
        <w:tc>
          <w:tcPr>
            <w:tcW w:w="3190" w:type="dxa"/>
          </w:tcPr>
          <w:p w:rsidR="00481495" w:rsidRDefault="00481495" w:rsidP="00981C10">
            <w:pPr>
              <w:pStyle w:val="TableParagraph"/>
              <w:ind w:left="98"/>
              <w:rPr>
                <w:sz w:val="24"/>
              </w:rPr>
            </w:pPr>
            <w:r>
              <w:rPr>
                <w:sz w:val="24"/>
              </w:rPr>
              <w:t>1300636.98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481495" w:rsidRDefault="00481495" w:rsidP="00981C10">
            <w:pPr>
              <w:pStyle w:val="TableParagraph"/>
              <w:ind w:left="98"/>
              <w:rPr>
                <w:sz w:val="24"/>
              </w:rPr>
            </w:pPr>
            <w:r>
              <w:rPr>
                <w:sz w:val="24"/>
              </w:rPr>
              <w:t>516706.95</w:t>
            </w:r>
          </w:p>
        </w:tc>
        <w:tc>
          <w:tcPr>
            <w:tcW w:w="3190" w:type="dxa"/>
          </w:tcPr>
          <w:p w:rsidR="00481495" w:rsidRDefault="00481495" w:rsidP="00981C10">
            <w:pPr>
              <w:pStyle w:val="TableParagraph"/>
              <w:ind w:left="98"/>
              <w:rPr>
                <w:sz w:val="24"/>
              </w:rPr>
            </w:pPr>
            <w:r>
              <w:rPr>
                <w:sz w:val="24"/>
              </w:rPr>
              <w:t>1300637.21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481495" w:rsidRDefault="00481495" w:rsidP="00981C10">
            <w:pPr>
              <w:pStyle w:val="TableParagraph"/>
              <w:ind w:left="98"/>
              <w:rPr>
                <w:sz w:val="24"/>
              </w:rPr>
            </w:pPr>
            <w:r>
              <w:rPr>
                <w:sz w:val="24"/>
              </w:rPr>
              <w:t>516707.31</w:t>
            </w:r>
          </w:p>
        </w:tc>
        <w:tc>
          <w:tcPr>
            <w:tcW w:w="3190" w:type="dxa"/>
          </w:tcPr>
          <w:p w:rsidR="00481495" w:rsidRDefault="00481495" w:rsidP="00981C10">
            <w:pPr>
              <w:pStyle w:val="TableParagraph"/>
              <w:ind w:left="98"/>
              <w:rPr>
                <w:sz w:val="24"/>
              </w:rPr>
            </w:pPr>
            <w:r>
              <w:rPr>
                <w:sz w:val="24"/>
              </w:rPr>
              <w:t>1300637.9</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481495" w:rsidRDefault="00481495" w:rsidP="00981C10">
            <w:pPr>
              <w:pStyle w:val="TableParagraph"/>
              <w:ind w:left="98"/>
              <w:rPr>
                <w:sz w:val="24"/>
              </w:rPr>
            </w:pPr>
            <w:r>
              <w:rPr>
                <w:sz w:val="24"/>
              </w:rPr>
              <w:t>516709.02</w:t>
            </w:r>
          </w:p>
        </w:tc>
        <w:tc>
          <w:tcPr>
            <w:tcW w:w="3190" w:type="dxa"/>
          </w:tcPr>
          <w:p w:rsidR="00481495" w:rsidRDefault="00481495" w:rsidP="00981C10">
            <w:pPr>
              <w:pStyle w:val="TableParagraph"/>
              <w:ind w:left="98"/>
              <w:rPr>
                <w:sz w:val="24"/>
              </w:rPr>
            </w:pPr>
            <w:r>
              <w:rPr>
                <w:sz w:val="24"/>
              </w:rPr>
              <w:t>1300659.11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481495" w:rsidRDefault="00481495" w:rsidP="00981C10">
            <w:pPr>
              <w:pStyle w:val="TableParagraph"/>
              <w:ind w:left="98"/>
              <w:rPr>
                <w:sz w:val="24"/>
              </w:rPr>
            </w:pPr>
            <w:r>
              <w:rPr>
                <w:sz w:val="24"/>
              </w:rPr>
              <w:t>516712.98</w:t>
            </w:r>
          </w:p>
        </w:tc>
        <w:tc>
          <w:tcPr>
            <w:tcW w:w="3190" w:type="dxa"/>
          </w:tcPr>
          <w:p w:rsidR="00481495" w:rsidRDefault="00481495" w:rsidP="00981C10">
            <w:pPr>
              <w:pStyle w:val="TableParagraph"/>
              <w:ind w:left="98"/>
              <w:rPr>
                <w:sz w:val="24"/>
              </w:rPr>
            </w:pPr>
            <w:r>
              <w:rPr>
                <w:sz w:val="24"/>
              </w:rPr>
              <w:t>1300767.8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481495" w:rsidRDefault="00481495" w:rsidP="00981C10">
            <w:pPr>
              <w:pStyle w:val="TableParagraph"/>
              <w:ind w:left="98"/>
              <w:rPr>
                <w:sz w:val="24"/>
              </w:rPr>
            </w:pPr>
            <w:r>
              <w:rPr>
                <w:sz w:val="24"/>
              </w:rPr>
              <w:t>516716.87</w:t>
            </w:r>
          </w:p>
        </w:tc>
        <w:tc>
          <w:tcPr>
            <w:tcW w:w="3190" w:type="dxa"/>
          </w:tcPr>
          <w:p w:rsidR="00481495" w:rsidRDefault="00481495" w:rsidP="00981C10">
            <w:pPr>
              <w:pStyle w:val="TableParagraph"/>
              <w:ind w:left="98"/>
              <w:rPr>
                <w:sz w:val="24"/>
              </w:rPr>
            </w:pPr>
            <w:r>
              <w:rPr>
                <w:sz w:val="24"/>
              </w:rPr>
              <w:t>1300792.88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481495" w:rsidRDefault="00481495" w:rsidP="00981C10">
            <w:pPr>
              <w:pStyle w:val="TableParagraph"/>
              <w:ind w:left="98"/>
              <w:rPr>
                <w:sz w:val="24"/>
              </w:rPr>
            </w:pPr>
            <w:r>
              <w:rPr>
                <w:sz w:val="24"/>
              </w:rPr>
              <w:t>516731.21</w:t>
            </w:r>
          </w:p>
        </w:tc>
        <w:tc>
          <w:tcPr>
            <w:tcW w:w="3190" w:type="dxa"/>
          </w:tcPr>
          <w:p w:rsidR="00481495" w:rsidRDefault="00481495" w:rsidP="00981C10">
            <w:pPr>
              <w:pStyle w:val="TableParagraph"/>
              <w:ind w:left="98"/>
              <w:rPr>
                <w:sz w:val="24"/>
              </w:rPr>
            </w:pPr>
            <w:r>
              <w:rPr>
                <w:sz w:val="24"/>
              </w:rPr>
              <w:t>1300823.4</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481495" w:rsidRDefault="00481495" w:rsidP="00981C10">
            <w:pPr>
              <w:pStyle w:val="TableParagraph"/>
              <w:ind w:left="98"/>
              <w:rPr>
                <w:sz w:val="24"/>
              </w:rPr>
            </w:pPr>
            <w:r>
              <w:rPr>
                <w:sz w:val="24"/>
              </w:rPr>
              <w:t>516750.52</w:t>
            </w:r>
          </w:p>
        </w:tc>
        <w:tc>
          <w:tcPr>
            <w:tcW w:w="3190" w:type="dxa"/>
          </w:tcPr>
          <w:p w:rsidR="00481495" w:rsidRDefault="00481495" w:rsidP="00981C10">
            <w:pPr>
              <w:pStyle w:val="TableParagraph"/>
              <w:ind w:left="98"/>
              <w:rPr>
                <w:sz w:val="24"/>
              </w:rPr>
            </w:pPr>
            <w:r>
              <w:rPr>
                <w:sz w:val="24"/>
              </w:rPr>
              <w:t>1300846.61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481495" w:rsidRDefault="00481495" w:rsidP="00981C10">
            <w:pPr>
              <w:pStyle w:val="TableParagraph"/>
              <w:ind w:left="98"/>
              <w:rPr>
                <w:sz w:val="24"/>
              </w:rPr>
            </w:pPr>
            <w:r>
              <w:rPr>
                <w:sz w:val="24"/>
              </w:rPr>
              <w:t>516761.44</w:t>
            </w:r>
          </w:p>
        </w:tc>
        <w:tc>
          <w:tcPr>
            <w:tcW w:w="3190" w:type="dxa"/>
          </w:tcPr>
          <w:p w:rsidR="00481495" w:rsidRDefault="00481495" w:rsidP="00981C10">
            <w:pPr>
              <w:pStyle w:val="TableParagraph"/>
              <w:ind w:left="98"/>
              <w:rPr>
                <w:sz w:val="24"/>
              </w:rPr>
            </w:pPr>
            <w:r>
              <w:rPr>
                <w:sz w:val="24"/>
              </w:rPr>
              <w:t>1300875.44</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481495" w:rsidRDefault="00481495" w:rsidP="00981C10">
            <w:pPr>
              <w:pStyle w:val="TableParagraph"/>
              <w:ind w:left="98"/>
              <w:rPr>
                <w:sz w:val="24"/>
              </w:rPr>
            </w:pPr>
            <w:r>
              <w:rPr>
                <w:sz w:val="24"/>
              </w:rPr>
              <w:t>516755.02</w:t>
            </w:r>
          </w:p>
        </w:tc>
        <w:tc>
          <w:tcPr>
            <w:tcW w:w="3190" w:type="dxa"/>
          </w:tcPr>
          <w:p w:rsidR="00481495" w:rsidRDefault="00481495" w:rsidP="00981C10">
            <w:pPr>
              <w:pStyle w:val="TableParagraph"/>
              <w:ind w:left="98"/>
              <w:rPr>
                <w:sz w:val="24"/>
              </w:rPr>
            </w:pPr>
            <w:r>
              <w:rPr>
                <w:sz w:val="24"/>
              </w:rPr>
              <w:t>1300928.51</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481495" w:rsidRDefault="00481495" w:rsidP="00981C10">
            <w:pPr>
              <w:pStyle w:val="TableParagraph"/>
              <w:ind w:left="98"/>
              <w:rPr>
                <w:sz w:val="24"/>
              </w:rPr>
            </w:pPr>
            <w:r>
              <w:rPr>
                <w:sz w:val="24"/>
              </w:rPr>
              <w:t>516752.87</w:t>
            </w:r>
          </w:p>
        </w:tc>
        <w:tc>
          <w:tcPr>
            <w:tcW w:w="3190" w:type="dxa"/>
          </w:tcPr>
          <w:p w:rsidR="00481495" w:rsidRDefault="00481495" w:rsidP="00981C10">
            <w:pPr>
              <w:pStyle w:val="TableParagraph"/>
              <w:ind w:left="98"/>
              <w:rPr>
                <w:sz w:val="24"/>
              </w:rPr>
            </w:pPr>
            <w:r>
              <w:rPr>
                <w:sz w:val="24"/>
              </w:rPr>
              <w:t>1300935.23</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481495" w:rsidRDefault="00481495" w:rsidP="00981C10">
            <w:pPr>
              <w:pStyle w:val="TableParagraph"/>
              <w:ind w:left="98"/>
              <w:rPr>
                <w:sz w:val="24"/>
              </w:rPr>
            </w:pPr>
            <w:r>
              <w:rPr>
                <w:sz w:val="24"/>
              </w:rPr>
              <w:t>516752.33</w:t>
            </w:r>
          </w:p>
        </w:tc>
        <w:tc>
          <w:tcPr>
            <w:tcW w:w="3190" w:type="dxa"/>
          </w:tcPr>
          <w:p w:rsidR="00481495" w:rsidRDefault="00481495" w:rsidP="00981C10">
            <w:pPr>
              <w:pStyle w:val="TableParagraph"/>
              <w:ind w:left="98"/>
              <w:rPr>
                <w:sz w:val="24"/>
              </w:rPr>
            </w:pPr>
            <w:r>
              <w:rPr>
                <w:sz w:val="24"/>
              </w:rPr>
              <w:t>1300942.68</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481495" w:rsidRDefault="00481495" w:rsidP="00981C10">
            <w:pPr>
              <w:pStyle w:val="TableParagraph"/>
              <w:ind w:left="98"/>
              <w:rPr>
                <w:sz w:val="24"/>
              </w:rPr>
            </w:pPr>
            <w:r>
              <w:rPr>
                <w:sz w:val="24"/>
              </w:rPr>
              <w:t>516757.78</w:t>
            </w:r>
          </w:p>
        </w:tc>
        <w:tc>
          <w:tcPr>
            <w:tcW w:w="3190" w:type="dxa"/>
          </w:tcPr>
          <w:p w:rsidR="00481495" w:rsidRDefault="00481495" w:rsidP="00981C10">
            <w:pPr>
              <w:pStyle w:val="TableParagraph"/>
              <w:ind w:left="98"/>
              <w:rPr>
                <w:sz w:val="24"/>
              </w:rPr>
            </w:pPr>
            <w:r>
              <w:rPr>
                <w:sz w:val="24"/>
              </w:rPr>
              <w:t>1300947.82</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481495" w:rsidRDefault="00481495" w:rsidP="00981C10">
            <w:pPr>
              <w:pStyle w:val="TableParagraph"/>
              <w:ind w:left="98"/>
              <w:rPr>
                <w:sz w:val="24"/>
              </w:rPr>
            </w:pPr>
            <w:r>
              <w:rPr>
                <w:sz w:val="24"/>
              </w:rPr>
              <w:t>516759.19</w:t>
            </w:r>
          </w:p>
        </w:tc>
        <w:tc>
          <w:tcPr>
            <w:tcW w:w="3190" w:type="dxa"/>
          </w:tcPr>
          <w:p w:rsidR="00481495" w:rsidRDefault="00481495" w:rsidP="00981C10">
            <w:pPr>
              <w:pStyle w:val="TableParagraph"/>
              <w:ind w:left="98"/>
              <w:rPr>
                <w:sz w:val="24"/>
              </w:rPr>
            </w:pPr>
            <w:r>
              <w:rPr>
                <w:sz w:val="24"/>
              </w:rPr>
              <w:t>1300948.96</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481495" w:rsidRDefault="00481495" w:rsidP="00981C10">
            <w:pPr>
              <w:pStyle w:val="TableParagraph"/>
              <w:ind w:left="98"/>
              <w:rPr>
                <w:sz w:val="24"/>
              </w:rPr>
            </w:pPr>
            <w:r>
              <w:rPr>
                <w:sz w:val="24"/>
              </w:rPr>
              <w:t>516766</w:t>
            </w:r>
          </w:p>
        </w:tc>
        <w:tc>
          <w:tcPr>
            <w:tcW w:w="3190" w:type="dxa"/>
          </w:tcPr>
          <w:p w:rsidR="00481495" w:rsidRDefault="00481495" w:rsidP="00981C10">
            <w:pPr>
              <w:pStyle w:val="TableParagraph"/>
              <w:ind w:left="98"/>
              <w:rPr>
                <w:sz w:val="24"/>
              </w:rPr>
            </w:pPr>
            <w:r>
              <w:rPr>
                <w:sz w:val="24"/>
              </w:rPr>
              <w:t>1300953.59</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481495" w:rsidRDefault="00481495" w:rsidP="00981C10">
            <w:pPr>
              <w:pStyle w:val="TableParagraph"/>
              <w:ind w:left="98"/>
              <w:rPr>
                <w:sz w:val="24"/>
              </w:rPr>
            </w:pPr>
            <w:r>
              <w:rPr>
                <w:sz w:val="24"/>
              </w:rPr>
              <w:t>516792.33</w:t>
            </w:r>
          </w:p>
        </w:tc>
        <w:tc>
          <w:tcPr>
            <w:tcW w:w="3190" w:type="dxa"/>
          </w:tcPr>
          <w:p w:rsidR="00481495" w:rsidRDefault="00481495" w:rsidP="00981C10">
            <w:pPr>
              <w:pStyle w:val="TableParagraph"/>
              <w:ind w:left="98"/>
              <w:rPr>
                <w:sz w:val="24"/>
              </w:rPr>
            </w:pPr>
            <w:r>
              <w:rPr>
                <w:sz w:val="24"/>
              </w:rPr>
              <w:t>1300957.4</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481495" w:rsidRDefault="00481495" w:rsidP="00981C10">
            <w:pPr>
              <w:pStyle w:val="TableParagraph"/>
              <w:ind w:left="98"/>
              <w:rPr>
                <w:sz w:val="24"/>
              </w:rPr>
            </w:pPr>
            <w:r>
              <w:rPr>
                <w:sz w:val="24"/>
              </w:rPr>
              <w:t>516826.31</w:t>
            </w:r>
          </w:p>
        </w:tc>
        <w:tc>
          <w:tcPr>
            <w:tcW w:w="3190" w:type="dxa"/>
          </w:tcPr>
          <w:p w:rsidR="00481495" w:rsidRDefault="00481495" w:rsidP="00981C10">
            <w:pPr>
              <w:pStyle w:val="TableParagraph"/>
              <w:ind w:left="98"/>
              <w:rPr>
                <w:sz w:val="24"/>
              </w:rPr>
            </w:pPr>
            <w:r>
              <w:rPr>
                <w:sz w:val="24"/>
              </w:rPr>
              <w:t>1300963.05</w:t>
            </w:r>
          </w:p>
        </w:tc>
      </w:tr>
      <w:tr w:rsidR="00481495" w:rsidTr="005C158F">
        <w:tc>
          <w:tcPr>
            <w:tcW w:w="3190" w:type="dxa"/>
          </w:tcPr>
          <w:p w:rsidR="00481495" w:rsidRPr="005C158F"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481495" w:rsidRDefault="00481495" w:rsidP="00981C10">
            <w:pPr>
              <w:pStyle w:val="TableParagraph"/>
              <w:ind w:left="98"/>
              <w:rPr>
                <w:sz w:val="24"/>
              </w:rPr>
            </w:pPr>
            <w:r>
              <w:rPr>
                <w:sz w:val="24"/>
              </w:rPr>
              <w:t>516843.44</w:t>
            </w:r>
          </w:p>
        </w:tc>
        <w:tc>
          <w:tcPr>
            <w:tcW w:w="3190" w:type="dxa"/>
          </w:tcPr>
          <w:p w:rsidR="00481495" w:rsidRDefault="00481495" w:rsidP="00981C10">
            <w:pPr>
              <w:pStyle w:val="TableParagraph"/>
              <w:ind w:left="98"/>
              <w:rPr>
                <w:sz w:val="24"/>
              </w:rPr>
            </w:pPr>
            <w:r>
              <w:rPr>
                <w:sz w:val="24"/>
              </w:rPr>
              <w:t>1300964.86</w:t>
            </w:r>
          </w:p>
        </w:tc>
      </w:tr>
      <w:tr w:rsidR="00481495" w:rsidTr="005C158F">
        <w:tc>
          <w:tcPr>
            <w:tcW w:w="3190" w:type="dxa"/>
          </w:tcPr>
          <w:p w:rsidR="00481495"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481495" w:rsidRDefault="00481495" w:rsidP="00981C10">
            <w:pPr>
              <w:pStyle w:val="TableParagraph"/>
              <w:ind w:left="98"/>
              <w:rPr>
                <w:sz w:val="24"/>
              </w:rPr>
            </w:pPr>
            <w:r>
              <w:rPr>
                <w:sz w:val="24"/>
              </w:rPr>
              <w:t>516876.61</w:t>
            </w:r>
          </w:p>
        </w:tc>
        <w:tc>
          <w:tcPr>
            <w:tcW w:w="3190" w:type="dxa"/>
          </w:tcPr>
          <w:p w:rsidR="00481495" w:rsidRDefault="00481495" w:rsidP="00981C10">
            <w:pPr>
              <w:pStyle w:val="TableParagraph"/>
              <w:ind w:left="98"/>
              <w:rPr>
                <w:sz w:val="24"/>
              </w:rPr>
            </w:pPr>
            <w:r>
              <w:rPr>
                <w:sz w:val="24"/>
              </w:rPr>
              <w:t>1300969.16</w:t>
            </w:r>
          </w:p>
        </w:tc>
      </w:tr>
      <w:tr w:rsidR="00481495" w:rsidTr="005C158F">
        <w:tc>
          <w:tcPr>
            <w:tcW w:w="3190" w:type="dxa"/>
          </w:tcPr>
          <w:p w:rsidR="00481495"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481495" w:rsidRDefault="00481495" w:rsidP="00981C10">
            <w:pPr>
              <w:pStyle w:val="TableParagraph"/>
              <w:ind w:left="98"/>
              <w:rPr>
                <w:sz w:val="24"/>
              </w:rPr>
            </w:pPr>
            <w:r>
              <w:rPr>
                <w:sz w:val="24"/>
              </w:rPr>
              <w:t>516883.76</w:t>
            </w:r>
          </w:p>
        </w:tc>
        <w:tc>
          <w:tcPr>
            <w:tcW w:w="3190" w:type="dxa"/>
          </w:tcPr>
          <w:p w:rsidR="00481495" w:rsidRDefault="00481495" w:rsidP="00981C10">
            <w:pPr>
              <w:pStyle w:val="TableParagraph"/>
              <w:ind w:left="98"/>
              <w:rPr>
                <w:sz w:val="24"/>
              </w:rPr>
            </w:pPr>
            <w:r>
              <w:rPr>
                <w:sz w:val="24"/>
              </w:rPr>
              <w:t>1300969.86</w:t>
            </w:r>
          </w:p>
        </w:tc>
      </w:tr>
      <w:tr w:rsidR="00481495" w:rsidTr="005C158F">
        <w:tc>
          <w:tcPr>
            <w:tcW w:w="3190" w:type="dxa"/>
          </w:tcPr>
          <w:p w:rsidR="00481495"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481495" w:rsidRDefault="00481495" w:rsidP="00981C10">
            <w:pPr>
              <w:pStyle w:val="TableParagraph"/>
              <w:ind w:left="98"/>
              <w:rPr>
                <w:sz w:val="24"/>
              </w:rPr>
            </w:pPr>
            <w:r>
              <w:rPr>
                <w:sz w:val="24"/>
              </w:rPr>
              <w:t>516884.48</w:t>
            </w:r>
          </w:p>
        </w:tc>
        <w:tc>
          <w:tcPr>
            <w:tcW w:w="3190" w:type="dxa"/>
          </w:tcPr>
          <w:p w:rsidR="00481495" w:rsidRDefault="00481495" w:rsidP="00981C10">
            <w:pPr>
              <w:pStyle w:val="TableParagraph"/>
              <w:ind w:left="98"/>
              <w:rPr>
                <w:sz w:val="24"/>
              </w:rPr>
            </w:pPr>
            <w:r>
              <w:rPr>
                <w:sz w:val="24"/>
              </w:rPr>
              <w:t>1300970.29</w:t>
            </w:r>
          </w:p>
        </w:tc>
      </w:tr>
      <w:tr w:rsidR="00481495" w:rsidTr="005C158F">
        <w:tc>
          <w:tcPr>
            <w:tcW w:w="3190" w:type="dxa"/>
          </w:tcPr>
          <w:p w:rsidR="00481495"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481495" w:rsidRDefault="00481495" w:rsidP="00981C10">
            <w:pPr>
              <w:pStyle w:val="TableParagraph"/>
              <w:ind w:left="98"/>
              <w:rPr>
                <w:sz w:val="24"/>
              </w:rPr>
            </w:pPr>
            <w:r>
              <w:rPr>
                <w:sz w:val="24"/>
              </w:rPr>
              <w:t>516895.36</w:t>
            </w:r>
          </w:p>
        </w:tc>
        <w:tc>
          <w:tcPr>
            <w:tcW w:w="3190" w:type="dxa"/>
          </w:tcPr>
          <w:p w:rsidR="00481495" w:rsidRDefault="00481495" w:rsidP="00981C10">
            <w:pPr>
              <w:pStyle w:val="TableParagraph"/>
              <w:ind w:left="98"/>
              <w:rPr>
                <w:sz w:val="24"/>
              </w:rPr>
            </w:pPr>
            <w:r>
              <w:rPr>
                <w:sz w:val="24"/>
              </w:rPr>
              <w:t>1300986.06</w:t>
            </w:r>
          </w:p>
        </w:tc>
      </w:tr>
      <w:tr w:rsidR="00481495" w:rsidTr="005C158F">
        <w:tc>
          <w:tcPr>
            <w:tcW w:w="3190" w:type="dxa"/>
          </w:tcPr>
          <w:p w:rsidR="00481495"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481495" w:rsidRDefault="00481495" w:rsidP="00981C10">
            <w:pPr>
              <w:pStyle w:val="TableParagraph"/>
              <w:ind w:left="98"/>
              <w:rPr>
                <w:sz w:val="24"/>
              </w:rPr>
            </w:pPr>
            <w:r>
              <w:rPr>
                <w:sz w:val="24"/>
              </w:rPr>
              <w:t>516901.71</w:t>
            </w:r>
          </w:p>
        </w:tc>
        <w:tc>
          <w:tcPr>
            <w:tcW w:w="3190" w:type="dxa"/>
          </w:tcPr>
          <w:p w:rsidR="00481495" w:rsidRDefault="00481495" w:rsidP="00981C10">
            <w:pPr>
              <w:pStyle w:val="TableParagraph"/>
              <w:ind w:left="98"/>
              <w:rPr>
                <w:sz w:val="24"/>
              </w:rPr>
            </w:pPr>
            <w:r>
              <w:rPr>
                <w:sz w:val="24"/>
              </w:rPr>
              <w:t>1301006.23</w:t>
            </w:r>
          </w:p>
        </w:tc>
      </w:tr>
      <w:tr w:rsidR="00481495" w:rsidTr="005C158F">
        <w:tc>
          <w:tcPr>
            <w:tcW w:w="3190" w:type="dxa"/>
          </w:tcPr>
          <w:p w:rsidR="00481495" w:rsidRDefault="00481495"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481495" w:rsidRDefault="00481495" w:rsidP="00981C10">
            <w:pPr>
              <w:pStyle w:val="TableParagraph"/>
              <w:ind w:left="98"/>
              <w:rPr>
                <w:sz w:val="24"/>
              </w:rPr>
            </w:pPr>
            <w:r>
              <w:rPr>
                <w:sz w:val="24"/>
              </w:rPr>
              <w:t>516901.34</w:t>
            </w:r>
          </w:p>
        </w:tc>
        <w:tc>
          <w:tcPr>
            <w:tcW w:w="3190" w:type="dxa"/>
          </w:tcPr>
          <w:p w:rsidR="00481495" w:rsidRDefault="00481495" w:rsidP="00981C10">
            <w:pPr>
              <w:pStyle w:val="TableParagraph"/>
              <w:ind w:left="98"/>
              <w:rPr>
                <w:sz w:val="24"/>
              </w:rPr>
            </w:pPr>
            <w:r>
              <w:rPr>
                <w:sz w:val="24"/>
              </w:rPr>
              <w:t>1301008.79</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BF" w:rsidRDefault="00F60ABF" w:rsidP="00A34861">
      <w:pPr>
        <w:spacing w:after="0" w:line="240" w:lineRule="auto"/>
      </w:pPr>
      <w:r>
        <w:separator/>
      </w:r>
    </w:p>
  </w:endnote>
  <w:endnote w:type="continuationSeparator" w:id="0">
    <w:p w:rsidR="00F60ABF" w:rsidRDefault="00F60ABF"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BF" w:rsidRDefault="00F60ABF" w:rsidP="00A34861">
      <w:pPr>
        <w:spacing w:after="0" w:line="240" w:lineRule="auto"/>
      </w:pPr>
      <w:r>
        <w:separator/>
      </w:r>
    </w:p>
  </w:footnote>
  <w:footnote w:type="continuationSeparator" w:id="0">
    <w:p w:rsidR="00F60ABF" w:rsidRDefault="00F60ABF"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1312B4" w:rsidRPr="001312B4">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202C3"/>
    <w:rsid w:val="00043BB4"/>
    <w:rsid w:val="00050587"/>
    <w:rsid w:val="00087806"/>
    <w:rsid w:val="00104F62"/>
    <w:rsid w:val="001312B4"/>
    <w:rsid w:val="00150333"/>
    <w:rsid w:val="001827F3"/>
    <w:rsid w:val="001D46FE"/>
    <w:rsid w:val="002016BD"/>
    <w:rsid w:val="0021645B"/>
    <w:rsid w:val="00230A6D"/>
    <w:rsid w:val="002845D6"/>
    <w:rsid w:val="002A2D99"/>
    <w:rsid w:val="00347254"/>
    <w:rsid w:val="00464E34"/>
    <w:rsid w:val="00481495"/>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90590A"/>
    <w:rsid w:val="009865CE"/>
    <w:rsid w:val="009B4BC8"/>
    <w:rsid w:val="009C345A"/>
    <w:rsid w:val="009C3D2D"/>
    <w:rsid w:val="00A078CF"/>
    <w:rsid w:val="00A13BD8"/>
    <w:rsid w:val="00A16B48"/>
    <w:rsid w:val="00A34861"/>
    <w:rsid w:val="00AA06AC"/>
    <w:rsid w:val="00BE422D"/>
    <w:rsid w:val="00C16331"/>
    <w:rsid w:val="00CB760A"/>
    <w:rsid w:val="00CD46FD"/>
    <w:rsid w:val="00CF6335"/>
    <w:rsid w:val="00CF7CA7"/>
    <w:rsid w:val="00D05BC2"/>
    <w:rsid w:val="00D23BB8"/>
    <w:rsid w:val="00D632EE"/>
    <w:rsid w:val="00D644F5"/>
    <w:rsid w:val="00D93C93"/>
    <w:rsid w:val="00E468F5"/>
    <w:rsid w:val="00E63D6C"/>
    <w:rsid w:val="00EF27AC"/>
    <w:rsid w:val="00EF3415"/>
    <w:rsid w:val="00F57CB8"/>
    <w:rsid w:val="00F60ABF"/>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2023-09-25T09:16:00Z</cp:lastPrinted>
  <dcterms:created xsi:type="dcterms:W3CDTF">2023-10-19T13:48:00Z</dcterms:created>
  <dcterms:modified xsi:type="dcterms:W3CDTF">2023-10-19T13:48:00Z</dcterms:modified>
</cp:coreProperties>
</file>