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652D95" w:rsidRDefault="00652D95" w:rsidP="00652D95">
      <w:pPr>
        <w:pStyle w:val="a3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D7332">
        <w:rPr>
          <w:sz w:val="28"/>
          <w:szCs w:val="28"/>
        </w:rPr>
        <w:t xml:space="preserve"> 20.12.2023    </w:t>
      </w:r>
      <w:r>
        <w:rPr>
          <w:sz w:val="28"/>
          <w:szCs w:val="28"/>
        </w:rPr>
        <w:t>№</w:t>
      </w:r>
      <w:r w:rsidR="001D7332">
        <w:rPr>
          <w:sz w:val="28"/>
          <w:szCs w:val="28"/>
        </w:rPr>
        <w:t xml:space="preserve"> 1692</w:t>
      </w:r>
      <w:bookmarkStart w:id="0" w:name="_GoBack"/>
      <w:bookmarkEnd w:id="0"/>
    </w:p>
    <w:p w:rsidR="00652D95" w:rsidRDefault="00652D95" w:rsidP="0084620D">
      <w:pPr>
        <w:pStyle w:val="a3"/>
        <w:spacing w:line="360" w:lineRule="auto"/>
        <w:ind w:left="-284" w:firstLine="992"/>
        <w:contextualSpacing/>
        <w:jc w:val="both"/>
        <w:rPr>
          <w:sz w:val="28"/>
          <w:szCs w:val="28"/>
        </w:rPr>
      </w:pPr>
    </w:p>
    <w:p w:rsidR="00652D95" w:rsidRDefault="00652D95" w:rsidP="00E53578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АНТИТЕРРОРИСТИЧЕСКОЙ КОМИССИИ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ВОРОНЕЖ</w:t>
      </w: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p w:rsidR="00652D95" w:rsidRDefault="00652D95" w:rsidP="00652D95">
      <w:pPr>
        <w:pStyle w:val="a3"/>
        <w:tabs>
          <w:tab w:val="left" w:pos="4287"/>
        </w:tabs>
        <w:spacing w:after="0"/>
        <w:ind w:firstLine="709"/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37"/>
        <w:gridCol w:w="283"/>
      </w:tblGrid>
      <w:tr w:rsidR="00652D95" w:rsidTr="00F7000E">
        <w:trPr>
          <w:gridAfter w:val="1"/>
          <w:wAfter w:w="283" w:type="dxa"/>
        </w:trPr>
        <w:tc>
          <w:tcPr>
            <w:tcW w:w="4219" w:type="dxa"/>
          </w:tcPr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Кстенин </w:t>
            </w:r>
          </w:p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5137" w:type="dxa"/>
          </w:tcPr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глава городского округа город Воронеж, председатель комиссии</w:t>
            </w:r>
          </w:p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52D95" w:rsidTr="00F7000E">
        <w:trPr>
          <w:gridAfter w:val="1"/>
          <w:wAfter w:w="283" w:type="dxa"/>
          <w:trHeight w:val="932"/>
        </w:trPr>
        <w:tc>
          <w:tcPr>
            <w:tcW w:w="4219" w:type="dxa"/>
          </w:tcPr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Глазьев </w:t>
            </w:r>
          </w:p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Сергей Александрович</w:t>
            </w:r>
          </w:p>
          <w:p w:rsidR="00DB3FA7" w:rsidRDefault="00DB3FA7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</w:p>
          <w:p w:rsidR="00DB3FA7" w:rsidRDefault="00DB3FA7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37" w:type="dxa"/>
          </w:tcPr>
          <w:p w:rsidR="00652D95" w:rsidRPr="00DB3FA7" w:rsidRDefault="00652D95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 </w:t>
            </w:r>
            <w:r w:rsidRPr="00D6004F">
              <w:rPr>
                <w:sz w:val="28"/>
                <w:szCs w:val="28"/>
              </w:rPr>
              <w:t>главы администрации – руководитель аппарата, заместитель председателя комиссии</w:t>
            </w:r>
          </w:p>
        </w:tc>
      </w:tr>
      <w:tr w:rsidR="00652D95" w:rsidTr="00F7000E">
        <w:trPr>
          <w:gridAfter w:val="1"/>
          <w:wAfter w:w="283" w:type="dxa"/>
        </w:trPr>
        <w:tc>
          <w:tcPr>
            <w:tcW w:w="4219" w:type="dxa"/>
          </w:tcPr>
          <w:p w:rsidR="00652D95" w:rsidRDefault="00652D95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37" w:type="dxa"/>
          </w:tcPr>
          <w:p w:rsidR="009D49D1" w:rsidRDefault="009D49D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3051F1" w:rsidTr="00F7000E">
        <w:trPr>
          <w:gridAfter w:val="1"/>
          <w:wAfter w:w="283" w:type="dxa"/>
        </w:trPr>
        <w:tc>
          <w:tcPr>
            <w:tcW w:w="4219" w:type="dxa"/>
          </w:tcPr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Абаев 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Батрадз</w:t>
            </w:r>
            <w:proofErr w:type="spellEnd"/>
            <w:r>
              <w:rPr>
                <w:sz w:val="28"/>
                <w:szCs w:val="28"/>
              </w:rPr>
              <w:t xml:space="preserve"> Петрович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</w:t>
            </w:r>
            <w:r w:rsidRPr="00D6004F">
              <w:rPr>
                <w:sz w:val="28"/>
                <w:szCs w:val="28"/>
              </w:rPr>
              <w:t xml:space="preserve"> </w:t>
            </w: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Александрович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Гнеднев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3051F1" w:rsidRPr="00D6004F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5137" w:type="dxa"/>
          </w:tcPr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Управления Росгвардии по Воронежской области, член комиссии (по согласованию)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Юго-Восточного ЛУ МВД России на транспорте – начальник полиции, член комиссии (по согласованию)</w:t>
            </w: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EB45B9" w:rsidRDefault="00EB45B9" w:rsidP="00EB45B9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DB3FA7">
              <w:rPr>
                <w:sz w:val="28"/>
                <w:szCs w:val="28"/>
              </w:rPr>
              <w:t xml:space="preserve">- начальник УМВД России по </w:t>
            </w:r>
            <w:r>
              <w:rPr>
                <w:sz w:val="28"/>
                <w:szCs w:val="28"/>
              </w:rPr>
              <w:t xml:space="preserve">                    </w:t>
            </w:r>
            <w:r w:rsidRPr="00DB3FA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Воронежу,    член    комиссии   (по согласованию)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3051F1" w:rsidTr="00F7000E">
        <w:trPr>
          <w:gridAfter w:val="1"/>
          <w:wAfter w:w="283" w:type="dxa"/>
        </w:trPr>
        <w:tc>
          <w:tcPr>
            <w:tcW w:w="4219" w:type="dxa"/>
          </w:tcPr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Минаков </w:t>
            </w:r>
          </w:p>
          <w:p w:rsidR="003051F1" w:rsidRDefault="003051F1" w:rsidP="00F61E55">
            <w:pPr>
              <w:pStyle w:val="a3"/>
              <w:tabs>
                <w:tab w:val="left" w:pos="4287"/>
              </w:tabs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5137" w:type="dxa"/>
          </w:tcPr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 xml:space="preserve">первый заместитель </w:t>
            </w:r>
            <w:r w:rsidR="0052173B">
              <w:rPr>
                <w:sz w:val="28"/>
                <w:szCs w:val="28"/>
              </w:rPr>
              <w:t>министра министерства з</w:t>
            </w:r>
            <w:r w:rsidRPr="00D6004F">
              <w:rPr>
                <w:sz w:val="28"/>
                <w:szCs w:val="28"/>
              </w:rPr>
              <w:t>дравоохранения Воронежской области, член комиссии 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3051F1" w:rsidTr="00F7000E">
        <w:trPr>
          <w:gridAfter w:val="1"/>
          <w:wAfter w:w="283" w:type="dxa"/>
          <w:trHeight w:val="313"/>
        </w:trPr>
        <w:tc>
          <w:tcPr>
            <w:tcW w:w="4219" w:type="dxa"/>
          </w:tcPr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Уваров 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Иван Николаевич</w:t>
            </w:r>
          </w:p>
        </w:tc>
        <w:tc>
          <w:tcPr>
            <w:tcW w:w="5137" w:type="dxa"/>
          </w:tcPr>
          <w:p w:rsidR="00EB45B9" w:rsidRDefault="00EB45B9" w:rsidP="00F7000E">
            <w:pPr>
              <w:pStyle w:val="a3"/>
              <w:tabs>
                <w:tab w:val="left" w:pos="4287"/>
              </w:tabs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ind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заместитель начальника Главного управления – начальник управления надзорной деятельности и профилактической работы Главного управления МЧС России по Воронежской области, член комиссии</w:t>
            </w:r>
            <w:r>
              <w:rPr>
                <w:sz w:val="28"/>
                <w:szCs w:val="28"/>
              </w:rPr>
              <w:t xml:space="preserve"> </w:t>
            </w:r>
            <w:r w:rsidRPr="00D6004F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 </w:t>
            </w:r>
            <w:r w:rsidRPr="00D6004F">
              <w:rPr>
                <w:sz w:val="28"/>
                <w:szCs w:val="28"/>
              </w:rPr>
              <w:t>согласованию)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ind w:right="-108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3051F1" w:rsidTr="00F7000E">
        <w:tc>
          <w:tcPr>
            <w:tcW w:w="4219" w:type="dxa"/>
          </w:tcPr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 xml:space="preserve">Ходырев 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r w:rsidRPr="00D6004F">
              <w:rPr>
                <w:sz w:val="28"/>
                <w:szCs w:val="28"/>
              </w:rPr>
              <w:t>Владимир Федорович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Холюшкин</w:t>
            </w:r>
            <w:proofErr w:type="spellEnd"/>
            <w:r w:rsidRPr="00D6004F">
              <w:rPr>
                <w:sz w:val="28"/>
                <w:szCs w:val="28"/>
              </w:rPr>
              <w:t xml:space="preserve"> 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spacing w:after="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Алексеевич</w:t>
            </w:r>
          </w:p>
        </w:tc>
        <w:tc>
          <w:tcPr>
            <w:tcW w:w="5420" w:type="dxa"/>
            <w:gridSpan w:val="2"/>
          </w:tcPr>
          <w:p w:rsidR="003051F1" w:rsidRDefault="003051F1" w:rsidP="00F7000E">
            <w:pPr>
              <w:pStyle w:val="a3"/>
              <w:tabs>
                <w:tab w:val="left" w:pos="4287"/>
              </w:tabs>
              <w:ind w:right="34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3051F1" w:rsidRDefault="003051F1" w:rsidP="00F7000E">
            <w:pPr>
              <w:pStyle w:val="a3"/>
              <w:tabs>
                <w:tab w:val="left" w:pos="4287"/>
              </w:tabs>
              <w:ind w:right="175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6004F">
              <w:rPr>
                <w:sz w:val="28"/>
                <w:szCs w:val="28"/>
              </w:rPr>
              <w:t>председатель Воронежской городской Думы, член комиссии (по согласованию)</w:t>
            </w:r>
          </w:p>
          <w:p w:rsidR="00EB45B9" w:rsidRDefault="00EB45B9" w:rsidP="00F7000E">
            <w:pPr>
              <w:pStyle w:val="a3"/>
              <w:tabs>
                <w:tab w:val="left" w:pos="4287"/>
              </w:tabs>
              <w:ind w:right="34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EB45B9" w:rsidRDefault="00EB45B9" w:rsidP="00F7000E">
            <w:pPr>
              <w:pStyle w:val="a3"/>
              <w:tabs>
                <w:tab w:val="left" w:pos="4287"/>
              </w:tabs>
              <w:ind w:right="34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3051F1" w:rsidRPr="009D49D1" w:rsidRDefault="003051F1" w:rsidP="00F7000E">
            <w:pPr>
              <w:pStyle w:val="a3"/>
              <w:tabs>
                <w:tab w:val="left" w:pos="4287"/>
              </w:tabs>
              <w:ind w:right="34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49D1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</w:t>
            </w:r>
            <w:r w:rsidRPr="009D49D1">
              <w:rPr>
                <w:sz w:val="28"/>
                <w:szCs w:val="28"/>
              </w:rPr>
              <w:t>заме</w:t>
            </w:r>
            <w:r w:rsidRPr="00D6004F">
              <w:rPr>
                <w:sz w:val="28"/>
                <w:szCs w:val="28"/>
              </w:rPr>
              <w:t xml:space="preserve">ститель начальника </w:t>
            </w:r>
            <w:r w:rsidRPr="009D49D1">
              <w:rPr>
                <w:sz w:val="28"/>
                <w:szCs w:val="28"/>
              </w:rPr>
              <w:t>УФСБ России по Воронежской области, член комиссии (по согласованию)</w:t>
            </w:r>
          </w:p>
          <w:p w:rsidR="003051F1" w:rsidRDefault="003051F1" w:rsidP="00F7000E">
            <w:pPr>
              <w:pStyle w:val="a3"/>
              <w:tabs>
                <w:tab w:val="left" w:pos="4287"/>
              </w:tabs>
              <w:ind w:right="34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D49D1" w:rsidRDefault="009D49D1" w:rsidP="00F7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357" w:rsidRDefault="00C44357" w:rsidP="00F7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9EA" w:rsidRPr="000833B9" w:rsidRDefault="00394090" w:rsidP="00F7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9EA">
        <w:rPr>
          <w:rFonts w:ascii="Times New Roman" w:hAnsi="Times New Roman" w:cs="Times New Roman"/>
          <w:sz w:val="28"/>
          <w:szCs w:val="28"/>
        </w:rPr>
        <w:t>Руководитель</w:t>
      </w:r>
      <w:r w:rsidR="007C59EA" w:rsidRPr="000833B9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C59EA" w:rsidRPr="000833B9" w:rsidRDefault="00394090" w:rsidP="00F7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9EA" w:rsidRPr="000833B9">
        <w:rPr>
          <w:rFonts w:ascii="Times New Roman" w:hAnsi="Times New Roman" w:cs="Times New Roman"/>
          <w:sz w:val="28"/>
          <w:szCs w:val="28"/>
        </w:rPr>
        <w:t>по работе с административными органами</w:t>
      </w:r>
    </w:p>
    <w:p w:rsidR="007C59EA" w:rsidRPr="000833B9" w:rsidRDefault="00394090" w:rsidP="00F7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9EA" w:rsidRPr="000833B9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C59EA">
        <w:rPr>
          <w:rFonts w:ascii="Times New Roman" w:hAnsi="Times New Roman" w:cs="Times New Roman"/>
          <w:sz w:val="28"/>
          <w:szCs w:val="28"/>
        </w:rPr>
        <w:t xml:space="preserve">                                        Е.Г. Гудкова</w:t>
      </w:r>
    </w:p>
    <w:p w:rsidR="007C59EA" w:rsidRPr="00652D95" w:rsidRDefault="007C59EA" w:rsidP="00F7000E">
      <w:pPr>
        <w:pStyle w:val="a3"/>
        <w:tabs>
          <w:tab w:val="left" w:pos="4287"/>
        </w:tabs>
        <w:spacing w:after="0" w:line="360" w:lineRule="auto"/>
        <w:contextualSpacing/>
        <w:jc w:val="both"/>
        <w:rPr>
          <w:b/>
          <w:sz w:val="28"/>
          <w:szCs w:val="28"/>
        </w:rPr>
      </w:pPr>
    </w:p>
    <w:p w:rsidR="00652D95" w:rsidRDefault="00652D95" w:rsidP="00F7000E">
      <w:pPr>
        <w:pStyle w:val="a3"/>
        <w:spacing w:after="0" w:line="360" w:lineRule="auto"/>
        <w:contextualSpacing/>
        <w:jc w:val="both"/>
        <w:rPr>
          <w:sz w:val="28"/>
          <w:szCs w:val="28"/>
        </w:rPr>
      </w:pPr>
    </w:p>
    <w:sectPr w:rsidR="00652D95" w:rsidSect="00F7000E">
      <w:headerReference w:type="default" r:id="rId7"/>
      <w:headerReference w:type="first" r:id="rId8"/>
      <w:pgSz w:w="11906" w:h="16838"/>
      <w:pgMar w:top="993" w:right="4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9E" w:rsidRDefault="0029549E" w:rsidP="00652D95">
      <w:pPr>
        <w:spacing w:after="0" w:line="240" w:lineRule="auto"/>
      </w:pPr>
      <w:r>
        <w:separator/>
      </w:r>
    </w:p>
  </w:endnote>
  <w:endnote w:type="continuationSeparator" w:id="0">
    <w:p w:rsidR="0029549E" w:rsidRDefault="0029549E" w:rsidP="0065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9E" w:rsidRDefault="0029549E" w:rsidP="00652D95">
      <w:pPr>
        <w:spacing w:after="0" w:line="240" w:lineRule="auto"/>
      </w:pPr>
      <w:r>
        <w:separator/>
      </w:r>
    </w:p>
  </w:footnote>
  <w:footnote w:type="continuationSeparator" w:id="0">
    <w:p w:rsidR="0029549E" w:rsidRDefault="0029549E" w:rsidP="0065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23" w:rsidRDefault="007C59EA">
    <w:pPr>
      <w:pStyle w:val="a4"/>
      <w:jc w:val="center"/>
    </w:pPr>
    <w:r>
      <w:t>2</w:t>
    </w:r>
  </w:p>
  <w:p w:rsidR="00933A23" w:rsidRDefault="001D73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EA" w:rsidRDefault="007C59EA" w:rsidP="007C59EA">
    <w:pPr>
      <w:pStyle w:val="a4"/>
      <w:jc w:val="center"/>
    </w:pPr>
  </w:p>
  <w:p w:rsidR="00652D95" w:rsidRDefault="00652D95" w:rsidP="007C59E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8"/>
    <w:rsid w:val="00041E7B"/>
    <w:rsid w:val="00180957"/>
    <w:rsid w:val="001D7332"/>
    <w:rsid w:val="001F2B9E"/>
    <w:rsid w:val="001F6254"/>
    <w:rsid w:val="0029549E"/>
    <w:rsid w:val="003051F1"/>
    <w:rsid w:val="00374811"/>
    <w:rsid w:val="00394090"/>
    <w:rsid w:val="003E5268"/>
    <w:rsid w:val="004B648D"/>
    <w:rsid w:val="0052173B"/>
    <w:rsid w:val="00577F22"/>
    <w:rsid w:val="005A7046"/>
    <w:rsid w:val="00652D95"/>
    <w:rsid w:val="006F2EB5"/>
    <w:rsid w:val="007C59EA"/>
    <w:rsid w:val="00832240"/>
    <w:rsid w:val="0084620D"/>
    <w:rsid w:val="009D49D1"/>
    <w:rsid w:val="00AA2AF9"/>
    <w:rsid w:val="00B940F3"/>
    <w:rsid w:val="00C44357"/>
    <w:rsid w:val="00C464DF"/>
    <w:rsid w:val="00DB3FA7"/>
    <w:rsid w:val="00E53578"/>
    <w:rsid w:val="00EB45B9"/>
    <w:rsid w:val="00EC723D"/>
    <w:rsid w:val="00EE0295"/>
    <w:rsid w:val="00F30F62"/>
    <w:rsid w:val="00F61E55"/>
    <w:rsid w:val="00F7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78"/>
  </w:style>
  <w:style w:type="table" w:styleId="a6">
    <w:name w:val="Table Grid"/>
    <w:basedOn w:val="a1"/>
    <w:uiPriority w:val="59"/>
    <w:rsid w:val="0065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5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5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578"/>
  </w:style>
  <w:style w:type="table" w:styleId="a6">
    <w:name w:val="Table Grid"/>
    <w:basedOn w:val="a1"/>
    <w:uiPriority w:val="59"/>
    <w:rsid w:val="0065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5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Шульгина</cp:lastModifiedBy>
  <cp:revision>2</cp:revision>
  <cp:lastPrinted>2023-12-04T13:21:00Z</cp:lastPrinted>
  <dcterms:created xsi:type="dcterms:W3CDTF">2023-12-21T13:37:00Z</dcterms:created>
  <dcterms:modified xsi:type="dcterms:W3CDTF">2023-12-21T13:37:00Z</dcterms:modified>
</cp:coreProperties>
</file>