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D0" w:rsidRDefault="009008D0" w:rsidP="009008D0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9008D0" w:rsidRDefault="009008D0" w:rsidP="009008D0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008D0" w:rsidRDefault="009008D0" w:rsidP="009008D0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9008D0" w:rsidRPr="00E41A03" w:rsidRDefault="009008D0" w:rsidP="009008D0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3E79BB">
        <w:rPr>
          <w:sz w:val="28"/>
          <w:szCs w:val="28"/>
        </w:rPr>
        <w:t xml:space="preserve"> 02.05.2024    </w:t>
      </w:r>
      <w:r>
        <w:rPr>
          <w:sz w:val="28"/>
          <w:szCs w:val="28"/>
        </w:rPr>
        <w:t xml:space="preserve"> № </w:t>
      </w:r>
      <w:r w:rsidR="003E79BB">
        <w:rPr>
          <w:sz w:val="28"/>
          <w:szCs w:val="28"/>
        </w:rPr>
        <w:t>542</w:t>
      </w:r>
      <w:bookmarkStart w:id="0" w:name="_GoBack"/>
      <w:bookmarkEnd w:id="0"/>
    </w:p>
    <w:p w:rsidR="009008D0" w:rsidRDefault="009008D0">
      <w:pPr>
        <w:pStyle w:val="Standard"/>
        <w:jc w:val="center"/>
        <w:rPr>
          <w:b/>
          <w:bCs/>
          <w:sz w:val="28"/>
          <w:szCs w:val="28"/>
        </w:rPr>
      </w:pPr>
    </w:p>
    <w:p w:rsidR="009008D0" w:rsidRDefault="009008D0">
      <w:pPr>
        <w:pStyle w:val="Standard"/>
        <w:jc w:val="center"/>
        <w:rPr>
          <w:b/>
          <w:bCs/>
          <w:sz w:val="28"/>
          <w:szCs w:val="28"/>
        </w:rPr>
      </w:pPr>
    </w:p>
    <w:p w:rsidR="003936BC" w:rsidRDefault="0009731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9008D0" w:rsidRDefault="0009731A" w:rsidP="006D5EA6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НА ПОДГОТОВКУ ДОКУМЕНТАЦИИ </w:t>
      </w:r>
      <w:r>
        <w:rPr>
          <w:b/>
          <w:caps/>
          <w:color w:val="000000"/>
          <w:sz w:val="28"/>
          <w:szCs w:val="28"/>
        </w:rPr>
        <w:t>по планировке территории</w:t>
      </w:r>
      <w:r w:rsidR="005C62E9">
        <w:rPr>
          <w:b/>
          <w:caps/>
          <w:color w:val="000000"/>
          <w:sz w:val="28"/>
          <w:szCs w:val="28"/>
        </w:rPr>
        <w:t xml:space="preserve">, </w:t>
      </w:r>
      <w:r w:rsidR="006D5EA6" w:rsidRPr="006D5EA6">
        <w:rPr>
          <w:b/>
          <w:caps/>
          <w:color w:val="000000"/>
          <w:sz w:val="28"/>
          <w:szCs w:val="28"/>
        </w:rPr>
        <w:t xml:space="preserve">ограниченной </w:t>
      </w:r>
      <w:r w:rsidR="00182D7E" w:rsidRPr="00182D7E">
        <w:rPr>
          <w:b/>
          <w:caps/>
          <w:color w:val="000000"/>
          <w:sz w:val="28"/>
          <w:szCs w:val="28"/>
        </w:rPr>
        <w:t>ул. Революции 1905 года</w:t>
      </w:r>
      <w:r w:rsidR="00182D7E">
        <w:rPr>
          <w:b/>
          <w:caps/>
          <w:color w:val="000000"/>
          <w:sz w:val="28"/>
          <w:szCs w:val="28"/>
        </w:rPr>
        <w:t>,</w:t>
      </w:r>
      <w:r w:rsidR="00182D7E" w:rsidRPr="00182D7E">
        <w:rPr>
          <w:b/>
          <w:caps/>
          <w:color w:val="000000"/>
          <w:sz w:val="28"/>
          <w:szCs w:val="28"/>
        </w:rPr>
        <w:t xml:space="preserve"> </w:t>
      </w:r>
      <w:r w:rsidR="00182D7E">
        <w:rPr>
          <w:b/>
          <w:caps/>
          <w:color w:val="000000"/>
          <w:sz w:val="28"/>
          <w:szCs w:val="28"/>
        </w:rPr>
        <w:t xml:space="preserve">                   </w:t>
      </w:r>
      <w:r w:rsidR="00182D7E" w:rsidRPr="00182D7E">
        <w:rPr>
          <w:b/>
          <w:caps/>
          <w:color w:val="000000"/>
          <w:sz w:val="28"/>
          <w:szCs w:val="28"/>
        </w:rPr>
        <w:t xml:space="preserve">ул. Кропоткина, ул. Войкова, пер. Бакунинский </w:t>
      </w:r>
    </w:p>
    <w:p w:rsidR="006D5EA6" w:rsidRDefault="00182D7E" w:rsidP="006D5EA6">
      <w:pPr>
        <w:jc w:val="center"/>
        <w:rPr>
          <w:b/>
          <w:caps/>
          <w:color w:val="000000"/>
          <w:sz w:val="28"/>
          <w:szCs w:val="28"/>
        </w:rPr>
      </w:pPr>
      <w:r w:rsidRPr="00182D7E">
        <w:rPr>
          <w:b/>
          <w:caps/>
          <w:color w:val="000000"/>
          <w:sz w:val="28"/>
          <w:szCs w:val="28"/>
        </w:rPr>
        <w:t xml:space="preserve">в городском округе город Воронеж </w:t>
      </w:r>
    </w:p>
    <w:p w:rsidR="00182D7E" w:rsidRDefault="00182D7E" w:rsidP="006D5EA6">
      <w:pPr>
        <w:jc w:val="center"/>
        <w:rPr>
          <w:b/>
          <w:caps/>
          <w:color w:val="000000"/>
          <w:sz w:val="28"/>
          <w:szCs w:val="28"/>
        </w:rPr>
      </w:pPr>
    </w:p>
    <w:p w:rsidR="00705403" w:rsidRDefault="00705403" w:rsidP="006D5EA6">
      <w:pPr>
        <w:jc w:val="center"/>
        <w:rPr>
          <w:b/>
          <w:caps/>
          <w:color w:val="000000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1"/>
        <w:gridCol w:w="2551"/>
        <w:gridCol w:w="1981"/>
        <w:gridCol w:w="4253"/>
      </w:tblGrid>
      <w:tr w:rsidR="006D5EA6" w:rsidRPr="006D5EA6" w:rsidTr="008B054F">
        <w:trPr>
          <w:trHeight w:val="7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п</w:t>
            </w:r>
            <w:proofErr w:type="gramEnd"/>
            <w:r w:rsidRPr="006D5EA6">
              <w:rPr>
                <w:spacing w:val="-4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B63CF1">
            <w:pPr>
              <w:widowControl w:val="0"/>
              <w:autoSpaceDE w:val="0"/>
              <w:ind w:right="-57"/>
              <w:jc w:val="center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Содержание</w:t>
            </w:r>
          </w:p>
        </w:tc>
      </w:tr>
      <w:tr w:rsidR="006D5EA6" w:rsidRPr="006D5EA6" w:rsidTr="008B054F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Заказчик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D94D4F" w:rsidP="004B062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СЗ СМУ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D5EA6" w:rsidRPr="006D5EA6" w:rsidTr="008B054F">
        <w:trPr>
          <w:trHeight w:val="6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6D5EA6" w:rsidP="004B062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город Воронеж «Архитектурно-градостроительный центр»</w:t>
            </w:r>
          </w:p>
        </w:tc>
      </w:tr>
      <w:tr w:rsidR="006D5EA6" w:rsidRPr="006D5EA6" w:rsidTr="008B054F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Основания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для</w:t>
            </w:r>
            <w:proofErr w:type="gramEnd"/>
          </w:p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разработки документации по планировке </w:t>
            </w:r>
          </w:p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165E95" w:rsidP="004B062F">
            <w:pPr>
              <w:widowControl w:val="0"/>
              <w:tabs>
                <w:tab w:val="left" w:pos="1168"/>
                <w:tab w:val="left" w:pos="1297"/>
                <w:tab w:val="left" w:pos="1451"/>
              </w:tabs>
              <w:autoSpaceDE w:val="0"/>
              <w:ind w:right="-57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Предложение ООО СЗ СМУ «</w:t>
            </w:r>
            <w:proofErr w:type="spellStart"/>
            <w:r>
              <w:rPr>
                <w:sz w:val="28"/>
                <w:szCs w:val="28"/>
                <w:lang w:eastAsia="zh-CN"/>
              </w:rPr>
              <w:t>БиК</w:t>
            </w:r>
            <w:proofErr w:type="spellEnd"/>
            <w:r>
              <w:rPr>
                <w:sz w:val="28"/>
                <w:szCs w:val="28"/>
                <w:lang w:eastAsia="zh-CN"/>
              </w:rPr>
              <w:t>»</w:t>
            </w:r>
          </w:p>
        </w:tc>
      </w:tr>
      <w:tr w:rsidR="006D5EA6" w:rsidRPr="006D5EA6" w:rsidTr="008B054F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Объект разработки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705403">
            <w:pPr>
              <w:autoSpaceDE w:val="0"/>
              <w:ind w:right="-57"/>
              <w:jc w:val="both"/>
              <w:rPr>
                <w:sz w:val="28"/>
                <w:szCs w:val="28"/>
                <w:lang w:eastAsia="zh-CN"/>
              </w:rPr>
            </w:pPr>
            <w:proofErr w:type="gramStart"/>
            <w:r w:rsidRPr="006D5EA6">
              <w:rPr>
                <w:sz w:val="28"/>
                <w:szCs w:val="28"/>
                <w:lang w:eastAsia="zh-CN"/>
              </w:rPr>
              <w:t xml:space="preserve">Территория, </w:t>
            </w:r>
            <w:r w:rsidR="00182D7E" w:rsidRPr="00182D7E">
              <w:rPr>
                <w:sz w:val="28"/>
                <w:szCs w:val="28"/>
                <w:lang w:eastAsia="zh-CN"/>
              </w:rPr>
              <w:t>ограниченн</w:t>
            </w:r>
            <w:r w:rsidR="00182D7E">
              <w:rPr>
                <w:sz w:val="28"/>
                <w:szCs w:val="28"/>
                <w:lang w:eastAsia="zh-CN"/>
              </w:rPr>
              <w:t>ая</w:t>
            </w:r>
            <w:r w:rsidR="00182D7E" w:rsidRPr="00182D7E">
              <w:rPr>
                <w:sz w:val="28"/>
                <w:szCs w:val="28"/>
                <w:lang w:eastAsia="zh-CN"/>
              </w:rPr>
              <w:t xml:space="preserve"> ул. Революции 1905 года</w:t>
            </w:r>
            <w:r w:rsidR="00182D7E">
              <w:rPr>
                <w:sz w:val="28"/>
                <w:szCs w:val="28"/>
                <w:lang w:eastAsia="zh-CN"/>
              </w:rPr>
              <w:t xml:space="preserve">, </w:t>
            </w:r>
            <w:r w:rsidR="00182D7E" w:rsidRPr="00182D7E">
              <w:rPr>
                <w:sz w:val="28"/>
                <w:szCs w:val="28"/>
                <w:lang w:eastAsia="zh-CN"/>
              </w:rPr>
              <w:t>ул. Кропоткина, ул. Войкова,</w:t>
            </w:r>
            <w:r w:rsidR="002A2F8B">
              <w:rPr>
                <w:sz w:val="28"/>
                <w:szCs w:val="28"/>
                <w:lang w:eastAsia="zh-CN"/>
              </w:rPr>
              <w:t xml:space="preserve"> </w:t>
            </w:r>
            <w:r w:rsidR="00885636">
              <w:rPr>
                <w:sz w:val="28"/>
                <w:szCs w:val="28"/>
                <w:lang w:eastAsia="zh-CN"/>
              </w:rPr>
              <w:t xml:space="preserve">                            </w:t>
            </w:r>
            <w:r w:rsidR="00182D7E" w:rsidRPr="00182D7E">
              <w:rPr>
                <w:sz w:val="28"/>
                <w:szCs w:val="28"/>
                <w:lang w:eastAsia="zh-CN"/>
              </w:rPr>
              <w:t xml:space="preserve">пер. </w:t>
            </w:r>
            <w:proofErr w:type="spellStart"/>
            <w:r w:rsidR="00182D7E" w:rsidRPr="00182D7E">
              <w:rPr>
                <w:sz w:val="28"/>
                <w:szCs w:val="28"/>
                <w:lang w:eastAsia="zh-CN"/>
              </w:rPr>
              <w:t>Бакунинский</w:t>
            </w:r>
            <w:proofErr w:type="spellEnd"/>
            <w:r w:rsidR="00182D7E" w:rsidRPr="00182D7E">
              <w:rPr>
                <w:sz w:val="28"/>
                <w:szCs w:val="28"/>
                <w:lang w:eastAsia="zh-CN"/>
              </w:rPr>
              <w:t xml:space="preserve"> </w:t>
            </w:r>
            <w:r w:rsidR="00423366" w:rsidRPr="006D5EA6">
              <w:rPr>
                <w:sz w:val="28"/>
                <w:szCs w:val="28"/>
                <w:lang w:eastAsia="zh-CN"/>
              </w:rPr>
              <w:t xml:space="preserve">в </w:t>
            </w:r>
            <w:r w:rsidR="00423366" w:rsidRPr="00182D7E">
              <w:rPr>
                <w:sz w:val="28"/>
                <w:szCs w:val="28"/>
                <w:lang w:eastAsia="zh-CN"/>
              </w:rPr>
              <w:t>Ленинском районе</w:t>
            </w:r>
            <w:r w:rsidR="00423366" w:rsidRPr="006D5EA6">
              <w:rPr>
                <w:sz w:val="28"/>
                <w:szCs w:val="28"/>
                <w:lang w:eastAsia="zh-CN"/>
              </w:rPr>
              <w:t xml:space="preserve"> </w:t>
            </w:r>
            <w:r w:rsidR="00423366">
              <w:rPr>
                <w:sz w:val="28"/>
                <w:szCs w:val="28"/>
                <w:lang w:eastAsia="zh-CN"/>
              </w:rPr>
              <w:t>городского округа город Воронеж</w:t>
            </w:r>
            <w:r w:rsidR="00705403">
              <w:rPr>
                <w:sz w:val="28"/>
                <w:szCs w:val="28"/>
                <w:lang w:eastAsia="zh-CN"/>
              </w:rPr>
              <w:t>,</w:t>
            </w:r>
            <w:r w:rsidR="00423366" w:rsidRPr="00182D7E">
              <w:rPr>
                <w:sz w:val="28"/>
                <w:szCs w:val="28"/>
                <w:lang w:eastAsia="zh-CN"/>
              </w:rPr>
              <w:t xml:space="preserve"> </w:t>
            </w:r>
            <w:r w:rsidRPr="006D5EA6">
              <w:rPr>
                <w:sz w:val="28"/>
                <w:szCs w:val="28"/>
                <w:lang w:eastAsia="zh-CN"/>
              </w:rPr>
              <w:t xml:space="preserve">ориентировочной площадью </w:t>
            </w:r>
            <w:r w:rsidR="00182D7E" w:rsidRPr="00182D7E">
              <w:rPr>
                <w:sz w:val="28"/>
                <w:szCs w:val="28"/>
                <w:lang w:eastAsia="zh-CN"/>
              </w:rPr>
              <w:t>2,14 га</w:t>
            </w:r>
            <w:r w:rsidR="00047448" w:rsidRPr="00047448">
              <w:rPr>
                <w:sz w:val="28"/>
                <w:szCs w:val="28"/>
                <w:lang w:eastAsia="zh-CN"/>
              </w:rPr>
              <w:t xml:space="preserve"> </w:t>
            </w:r>
            <w:r w:rsidR="00A4485B">
              <w:rPr>
                <w:sz w:val="28"/>
                <w:szCs w:val="28"/>
                <w:lang w:eastAsia="zh-CN"/>
              </w:rPr>
              <w:t xml:space="preserve">(уточнить проектом) </w:t>
            </w:r>
            <w:proofErr w:type="gramEnd"/>
          </w:p>
        </w:tc>
      </w:tr>
      <w:tr w:rsidR="006D5EA6" w:rsidRPr="006D5EA6" w:rsidTr="008B054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Состав документации</w:t>
            </w:r>
          </w:p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047448" w:rsidP="004B062F">
            <w:pPr>
              <w:autoSpaceDE w:val="0"/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П</w:t>
            </w:r>
            <w:r w:rsidR="006D5EA6" w:rsidRPr="006D5EA6">
              <w:rPr>
                <w:spacing w:val="-4"/>
                <w:sz w:val="28"/>
                <w:szCs w:val="28"/>
                <w:lang w:eastAsia="zh-CN"/>
              </w:rPr>
              <w:t>роект межевания территории</w:t>
            </w:r>
          </w:p>
          <w:p w:rsidR="006D5EA6" w:rsidRPr="006D5EA6" w:rsidRDefault="006D5EA6" w:rsidP="004B062F">
            <w:pPr>
              <w:suppressLineNumbers/>
              <w:autoSpaceDE w:val="0"/>
              <w:ind w:right="-57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6D5EA6" w:rsidRPr="006D5EA6" w:rsidTr="008B054F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Цель разработки документации</w:t>
            </w:r>
          </w:p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2B181A" w:rsidP="004B062F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>. Определение местоположения границ образуемых и изменяемых земельных участков.</w:t>
            </w:r>
          </w:p>
          <w:p w:rsidR="006D5EA6" w:rsidRPr="006D5EA6" w:rsidRDefault="002B181A" w:rsidP="00423366">
            <w:pPr>
              <w:suppressAutoHyphens w:val="0"/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</w:t>
            </w:r>
            <w:r w:rsidR="00423366">
              <w:rPr>
                <w:rFonts w:eastAsia="Calibri"/>
                <w:sz w:val="28"/>
                <w:szCs w:val="28"/>
                <w:lang w:eastAsia="ru-RU"/>
              </w:rPr>
              <w:t>ального строительства, а также  установление, изменение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>, отмен</w:t>
            </w:r>
            <w:r w:rsidR="00423366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</w:t>
            </w:r>
            <w:proofErr w:type="gramEnd"/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территории общего пользования</w:t>
            </w:r>
          </w:p>
        </w:tc>
      </w:tr>
      <w:tr w:rsidR="006D5EA6" w:rsidRPr="006D5EA6" w:rsidTr="008B054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Этапы разработки документации</w:t>
            </w:r>
          </w:p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D72A7B">
            <w:pPr>
              <w:spacing w:line="264" w:lineRule="auto"/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Разработка документации по планировке территории включает следующие этапы:</w:t>
            </w:r>
          </w:p>
          <w:p w:rsidR="006D5EA6" w:rsidRPr="006D5EA6" w:rsidRDefault="006D5EA6" w:rsidP="00D72A7B">
            <w:pPr>
              <w:spacing w:line="264" w:lineRule="auto"/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1) сбор и анализ исходных данных, подготовка материалов по обоснованию документации по планировке территории;</w:t>
            </w:r>
          </w:p>
          <w:p w:rsidR="006D5EA6" w:rsidRPr="006D5EA6" w:rsidRDefault="006D5EA6" w:rsidP="00D72A7B">
            <w:pPr>
              <w:spacing w:line="264" w:lineRule="auto"/>
              <w:ind w:right="-57"/>
              <w:jc w:val="both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2) подготовка документации по планировке территории</w:t>
            </w:r>
            <w:r w:rsidRPr="006D5EA6">
              <w:rPr>
                <w:sz w:val="28"/>
                <w:szCs w:val="28"/>
                <w:lang w:eastAsia="zh-CN"/>
              </w:rPr>
              <w:t>;</w:t>
            </w:r>
          </w:p>
          <w:p w:rsidR="006D5EA6" w:rsidRPr="006D5EA6" w:rsidRDefault="006D5EA6" w:rsidP="00D72A7B">
            <w:pPr>
              <w:spacing w:line="264" w:lineRule="auto"/>
              <w:ind w:right="-57"/>
              <w:jc w:val="both"/>
              <w:rPr>
                <w:sz w:val="28"/>
                <w:szCs w:val="28"/>
                <w:lang w:eastAsia="zh-CN"/>
              </w:rPr>
            </w:pPr>
            <w:r w:rsidRPr="006D5EA6">
              <w:rPr>
                <w:sz w:val="28"/>
                <w:szCs w:val="28"/>
                <w:lang w:eastAsia="zh-CN"/>
              </w:rPr>
              <w:t xml:space="preserve">3) </w:t>
            </w:r>
            <w:r w:rsidRPr="006D5EA6">
              <w:rPr>
                <w:spacing w:val="4"/>
                <w:sz w:val="28"/>
                <w:szCs w:val="28"/>
                <w:lang w:eastAsia="zh-CN"/>
              </w:rPr>
              <w:t xml:space="preserve">предоставление документации по планировке территории в </w:t>
            </w:r>
            <w:r w:rsidR="009008D0">
              <w:rPr>
                <w:spacing w:val="4"/>
                <w:sz w:val="28"/>
                <w:szCs w:val="28"/>
                <w:lang w:eastAsia="zh-CN"/>
              </w:rPr>
              <w:t>управление главного архитектора администрации городского округа город Воронеж</w:t>
            </w:r>
            <w:r w:rsidRPr="006D5EA6">
              <w:rPr>
                <w:spacing w:val="4"/>
                <w:sz w:val="28"/>
                <w:szCs w:val="28"/>
                <w:lang w:eastAsia="zh-CN"/>
              </w:rPr>
              <w:t xml:space="preserve">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</w:p>
        </w:tc>
      </w:tr>
      <w:tr w:rsidR="006D5EA6" w:rsidRPr="006D5EA6" w:rsidTr="008B054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Виды работ по этапам для разработки документации 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Сбор и анализ исходных данных, осуществление </w:t>
            </w:r>
            <w:r>
              <w:rPr>
                <w:color w:val="000000"/>
                <w:sz w:val="28"/>
                <w:szCs w:val="28"/>
              </w:rPr>
              <w:t xml:space="preserve">фотофиксации территории, элементов благоустройства, малых архитектурных форм, существующих проездов и фасадов зданий, расположенных в пределах </w:t>
            </w:r>
            <w:r>
              <w:rPr>
                <w:sz w:val="28"/>
                <w:szCs w:val="28"/>
              </w:rPr>
              <w:t xml:space="preserve">территории, ограниченной </w:t>
            </w:r>
            <w:r w:rsidR="00182D7E" w:rsidRPr="00182D7E">
              <w:rPr>
                <w:sz w:val="28"/>
                <w:szCs w:val="28"/>
              </w:rPr>
              <w:t xml:space="preserve">ул. Революции 1905 года, ул. Кропоткина, ул. Войкова,                                пер. </w:t>
            </w:r>
            <w:proofErr w:type="spellStart"/>
            <w:r w:rsidR="00182D7E" w:rsidRPr="00182D7E">
              <w:rPr>
                <w:sz w:val="28"/>
                <w:szCs w:val="28"/>
              </w:rPr>
              <w:t>Бакунинский</w:t>
            </w:r>
            <w:proofErr w:type="spellEnd"/>
            <w:r w:rsidR="00182D7E" w:rsidRPr="00182D7E">
              <w:rPr>
                <w:sz w:val="28"/>
                <w:szCs w:val="28"/>
              </w:rPr>
              <w:t xml:space="preserve"> </w:t>
            </w:r>
            <w:r w:rsidRPr="00B63CF1">
              <w:rPr>
                <w:sz w:val="28"/>
                <w:szCs w:val="28"/>
              </w:rPr>
              <w:t>в городском округе город Воронеж</w:t>
            </w:r>
            <w:r>
              <w:rPr>
                <w:sz w:val="28"/>
                <w:szCs w:val="28"/>
              </w:rPr>
              <w:t>.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документы, на основании которых были определены границы, площади земельных участков, устанавливаемых сервитутов, охранных и санитарных зон, выписки из Единого государственного реестра недвижимости, согласования правообладателей земельных участков и чертежи, на которых отображаются: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B63CF1" w:rsidRDefault="00423366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 Местоположение</w:t>
            </w:r>
            <w:r w:rsidR="00B63CF1">
              <w:rPr>
                <w:sz w:val="28"/>
                <w:szCs w:val="28"/>
              </w:rPr>
              <w:t xml:space="preserve"> существующих объектов капитально</w:t>
            </w:r>
            <w:r w:rsidR="009008D0">
              <w:rPr>
                <w:sz w:val="28"/>
                <w:szCs w:val="28"/>
              </w:rPr>
              <w:t>го строительст</w:t>
            </w:r>
            <w:r>
              <w:rPr>
                <w:sz w:val="28"/>
                <w:szCs w:val="28"/>
              </w:rPr>
              <w:t>ва, устанавливаемо</w:t>
            </w:r>
            <w:r w:rsidR="009008D0">
              <w:rPr>
                <w:sz w:val="28"/>
                <w:szCs w:val="28"/>
              </w:rPr>
              <w:t xml:space="preserve">е по фактическому размещению </w:t>
            </w:r>
            <w:r w:rsidR="00B63CF1">
              <w:rPr>
                <w:sz w:val="28"/>
                <w:szCs w:val="28"/>
              </w:rPr>
              <w:t>на территории городского округа город Воронеж.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 межевания территории, на котором отображаются: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 Границы существующих элементов планировочной структуры.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линии, утверждаемые, изменяемые проектом межевания территории.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2.1.3. Линии отступа от красных линий в целях определения мест допустимого размещения зданий, строений, сооружений.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2.1.5. Границы публичных сервитутов.</w:t>
            </w:r>
          </w:p>
          <w:p w:rsidR="005D13C1" w:rsidRDefault="005D13C1" w:rsidP="004B062F">
            <w:pPr>
              <w:spacing w:after="1"/>
              <w:jc w:val="both"/>
              <w:rPr>
                <w:sz w:val="28"/>
                <w:szCs w:val="28"/>
              </w:rPr>
            </w:pPr>
            <w:r w:rsidRPr="00737CC4">
              <w:rPr>
                <w:sz w:val="28"/>
                <w:szCs w:val="28"/>
              </w:rPr>
              <w:t>2.</w:t>
            </w:r>
            <w:r w:rsidR="00737CC4" w:rsidRPr="00737CC4">
              <w:rPr>
                <w:sz w:val="28"/>
                <w:szCs w:val="28"/>
              </w:rPr>
              <w:t xml:space="preserve">2. </w:t>
            </w:r>
            <w:r w:rsidRPr="00737CC4">
              <w:rPr>
                <w:sz w:val="28"/>
                <w:szCs w:val="28"/>
              </w:rPr>
              <w:t>Уведомление обслуживающих организаций многоквартирных жилых домов о предстоящих мероприятиях по подготовке проекта межевания территории</w:t>
            </w:r>
            <w:r w:rsidR="00182D7E" w:rsidRPr="00737CC4">
              <w:rPr>
                <w:sz w:val="28"/>
                <w:szCs w:val="28"/>
              </w:rPr>
              <w:t>.</w:t>
            </w:r>
          </w:p>
          <w:p w:rsidR="00B63CF1" w:rsidRDefault="00737CC4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B63CF1">
              <w:rPr>
                <w:sz w:val="28"/>
                <w:szCs w:val="28"/>
              </w:rPr>
              <w:t>. Подготовка текстовой части проекта межевания территории: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37C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.1. Перечень и сведения о площади образуемых земельных участков, а также возможные способы их образования.</w:t>
            </w:r>
          </w:p>
          <w:p w:rsidR="00B63CF1" w:rsidRDefault="00B63CF1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37C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B63CF1" w:rsidRDefault="00E31529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B63CF1">
              <w:rPr>
                <w:sz w:val="28"/>
                <w:szCs w:val="28"/>
              </w:rPr>
              <w:t>.3. Вид разрешенного использования образуемых земельных участков.</w:t>
            </w:r>
          </w:p>
          <w:p w:rsidR="00B63CF1" w:rsidRDefault="00E31529" w:rsidP="004B062F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B63CF1">
              <w:rPr>
                <w:sz w:val="28"/>
                <w:szCs w:val="28"/>
              </w:rPr>
              <w:t>.4. Сведения о границах территории, в отношении которой предполагается к утверждению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 определения координат характерных точек границ.</w:t>
            </w:r>
          </w:p>
          <w:p w:rsidR="006D5EA6" w:rsidRPr="006D5EA6" w:rsidRDefault="00B63CF1" w:rsidP="004B062F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Предоставление проекта межевания территории в бумажном и (или) электронном виде, подписанном электронной цифровой подписью</w:t>
            </w:r>
            <w:r w:rsidR="0042336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</w:t>
            </w:r>
            <w:r w:rsidRPr="00B63CF1">
              <w:rPr>
                <w:sz w:val="28"/>
                <w:szCs w:val="28"/>
              </w:rPr>
              <w:t>в адрес</w:t>
            </w:r>
            <w:proofErr w:type="gramEnd"/>
            <w:r w:rsidRPr="00B63CF1">
              <w:rPr>
                <w:sz w:val="28"/>
                <w:szCs w:val="28"/>
              </w:rPr>
              <w:t xml:space="preserve"> комиссии по землепользованию и застройке городского округа город Воронеж для организации проведения публичных слуша</w:t>
            </w:r>
            <w:r w:rsidR="00423366">
              <w:rPr>
                <w:sz w:val="28"/>
                <w:szCs w:val="28"/>
              </w:rPr>
              <w:t>ний или общественных обсуждений</w:t>
            </w:r>
          </w:p>
        </w:tc>
      </w:tr>
      <w:tr w:rsidR="006D5EA6" w:rsidRPr="006D5EA6" w:rsidTr="008B054F">
        <w:trPr>
          <w:trHeight w:val="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Исходные данные</w:t>
            </w:r>
          </w:p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для разработки документации </w:t>
            </w:r>
          </w:p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suppressAutoHyphens w:val="0"/>
              <w:ind w:right="-57"/>
              <w:jc w:val="both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Генеральный план городского округа город Воронеж</w:t>
            </w:r>
            <w:r w:rsidR="00423366">
              <w:rPr>
                <w:sz w:val="28"/>
                <w:szCs w:val="28"/>
                <w:lang w:eastAsia="ru-RU"/>
              </w:rPr>
              <w:t xml:space="preserve"> на 2021–2</w:t>
            </w:r>
            <w:r w:rsidR="00A4485B">
              <w:rPr>
                <w:sz w:val="28"/>
                <w:szCs w:val="28"/>
                <w:lang w:eastAsia="ru-RU"/>
              </w:rPr>
              <w:t>0</w:t>
            </w:r>
            <w:r w:rsidR="00423366">
              <w:rPr>
                <w:sz w:val="28"/>
                <w:szCs w:val="28"/>
                <w:lang w:eastAsia="ru-RU"/>
              </w:rPr>
              <w:t>41</w:t>
            </w:r>
            <w:r w:rsidR="00A4485B">
              <w:rPr>
                <w:sz w:val="28"/>
                <w:szCs w:val="28"/>
                <w:lang w:eastAsia="ru-RU"/>
              </w:rPr>
              <w:t xml:space="preserve"> годы</w:t>
            </w:r>
            <w:r w:rsidRPr="006D5EA6">
              <w:rPr>
                <w:sz w:val="28"/>
                <w:szCs w:val="28"/>
                <w:lang w:eastAsia="ru-RU"/>
              </w:rPr>
              <w:t>;</w:t>
            </w:r>
          </w:p>
          <w:p w:rsidR="006D5EA6" w:rsidRPr="006D5EA6" w:rsidRDefault="006D5EA6" w:rsidP="004B062F">
            <w:pPr>
              <w:suppressAutoHyphens w:val="0"/>
              <w:ind w:right="-57"/>
              <w:jc w:val="both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Правила землепользования и застройки городского округа город Воронеж;</w:t>
            </w:r>
          </w:p>
          <w:p w:rsidR="006D5EA6" w:rsidRPr="006D5EA6" w:rsidRDefault="006D5EA6" w:rsidP="004B062F">
            <w:pPr>
              <w:suppressAutoHyphens w:val="0"/>
              <w:ind w:right="-57"/>
              <w:jc w:val="both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иная ранее утвержденная градостроительная документация;</w:t>
            </w:r>
          </w:p>
          <w:p w:rsidR="006D5EA6" w:rsidRPr="006D5EA6" w:rsidRDefault="006D5EA6" w:rsidP="004B062F">
            <w:pPr>
              <w:suppressAutoHyphens w:val="0"/>
              <w:ind w:right="-57"/>
              <w:jc w:val="both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 xml:space="preserve"> - топографическая основа М 1:500;</w:t>
            </w:r>
          </w:p>
          <w:p w:rsidR="006D5EA6" w:rsidRDefault="006D5EA6" w:rsidP="004B062F">
            <w:pPr>
              <w:suppressAutoHyphens w:val="0"/>
              <w:ind w:right="-57"/>
              <w:jc w:val="both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 xml:space="preserve">- информация о земельных участках, учтенных </w:t>
            </w:r>
            <w:r w:rsidRPr="006D5EA6">
              <w:rPr>
                <w:sz w:val="28"/>
                <w:szCs w:val="28"/>
                <w:lang w:eastAsia="ru-RU"/>
              </w:rPr>
              <w:br/>
              <w:t>в</w:t>
            </w:r>
            <w:r w:rsidR="00A4485B">
              <w:rPr>
                <w:sz w:val="28"/>
                <w:szCs w:val="28"/>
                <w:lang w:eastAsia="ru-RU"/>
              </w:rPr>
              <w:t xml:space="preserve"> Едином государственном реестре</w:t>
            </w:r>
            <w:r w:rsidR="00423366">
              <w:rPr>
                <w:sz w:val="28"/>
                <w:szCs w:val="28"/>
                <w:lang w:eastAsia="ru-RU"/>
              </w:rPr>
              <w:t xml:space="preserve"> недвижимости</w:t>
            </w:r>
            <w:r w:rsidR="00A4485B">
              <w:rPr>
                <w:sz w:val="28"/>
                <w:szCs w:val="28"/>
                <w:lang w:eastAsia="ru-RU"/>
              </w:rPr>
              <w:t>;</w:t>
            </w:r>
          </w:p>
          <w:p w:rsidR="00A4485B" w:rsidRPr="006D5EA6" w:rsidRDefault="00A4485B" w:rsidP="004B062F">
            <w:pPr>
              <w:suppressAutoHyphens w:val="0"/>
              <w:ind w:right="-57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в случае необходимости </w:t>
            </w:r>
            <w:r w:rsidRPr="00A4485B">
              <w:rPr>
                <w:sz w:val="28"/>
                <w:szCs w:val="28"/>
                <w:lang w:eastAsia="ru-RU"/>
              </w:rPr>
              <w:t>материалы инженерно-геологических изысканий</w:t>
            </w:r>
          </w:p>
        </w:tc>
      </w:tr>
      <w:tr w:rsidR="006D5EA6" w:rsidRPr="00437730" w:rsidTr="008B054F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Особые условия проектирования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Pr="00437730" w:rsidRDefault="00423366" w:rsidP="004A21D8">
            <w:pPr>
              <w:pStyle w:val="WW-"/>
              <w:numPr>
                <w:ilvl w:val="0"/>
                <w:numId w:val="1"/>
              </w:numPr>
              <w:snapToGrid w:val="0"/>
              <w:spacing w:line="264" w:lineRule="auto"/>
              <w:ind w:left="0"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30">
              <w:rPr>
                <w:rFonts w:ascii="Times New Roman" w:hAnsi="Times New Roman" w:cs="Times New Roman"/>
                <w:sz w:val="28"/>
                <w:szCs w:val="28"/>
              </w:rPr>
              <w:t>Учесть установленные</w:t>
            </w:r>
            <w:r w:rsidR="00B63CF1" w:rsidRPr="00437730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нормативные и санитарно-защитные зоны с особыми усл</w:t>
            </w:r>
            <w:r w:rsidRPr="00437730">
              <w:rPr>
                <w:rFonts w:ascii="Times New Roman" w:hAnsi="Times New Roman" w:cs="Times New Roman"/>
                <w:sz w:val="28"/>
                <w:szCs w:val="28"/>
              </w:rPr>
              <w:t>овиями использования территории.</w:t>
            </w:r>
          </w:p>
          <w:p w:rsidR="00B63CF1" w:rsidRPr="00437730" w:rsidRDefault="00B63CF1" w:rsidP="004A21D8">
            <w:pPr>
              <w:pStyle w:val="WW-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64" w:lineRule="auto"/>
              <w:ind w:left="0" w:firstLine="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730">
              <w:rPr>
                <w:rFonts w:ascii="Times New Roman" w:hAnsi="Times New Roman" w:cs="Times New Roman"/>
                <w:sz w:val="28"/>
                <w:szCs w:val="28"/>
              </w:rPr>
              <w:t>Учесть ограничение в использовании территории в отношении охранных зон сетей инженерно-технического обеспече</w:t>
            </w:r>
            <w:r w:rsidR="00423366" w:rsidRPr="00437730">
              <w:rPr>
                <w:rFonts w:ascii="Times New Roman" w:hAnsi="Times New Roman" w:cs="Times New Roman"/>
                <w:sz w:val="28"/>
                <w:szCs w:val="28"/>
              </w:rPr>
              <w:t>ния и дороги общего пользования.</w:t>
            </w:r>
          </w:p>
          <w:p w:rsidR="00B63CF1" w:rsidRPr="00437730" w:rsidRDefault="00B63CF1" w:rsidP="004A21D8">
            <w:pPr>
              <w:pStyle w:val="WW-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napToGrid w:val="0"/>
              <w:ind w:left="0" w:firstLine="2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37730">
              <w:rPr>
                <w:rFonts w:ascii="Times New Roman" w:hAnsi="Times New Roman" w:cs="Times New Roman"/>
                <w:sz w:val="28"/>
                <w:szCs w:val="28"/>
              </w:rPr>
              <w:t>Учесть, что в</w:t>
            </w:r>
            <w:r w:rsidRPr="00437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r w:rsidR="00423366" w:rsidRPr="004377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D5EA6" w:rsidRPr="00437730" w:rsidRDefault="00A4485B" w:rsidP="004A21D8">
            <w:pPr>
              <w:autoSpaceDE w:val="0"/>
              <w:autoSpaceDN w:val="0"/>
              <w:adjustRightInd w:val="0"/>
              <w:spacing w:line="264" w:lineRule="auto"/>
              <w:ind w:right="-57" w:firstLine="31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437730">
              <w:rPr>
                <w:rFonts w:eastAsia="Calibri"/>
                <w:sz w:val="28"/>
                <w:szCs w:val="28"/>
              </w:rPr>
              <w:t xml:space="preserve">4. В случае установления </w:t>
            </w:r>
            <w:r w:rsidR="00B63CF1" w:rsidRPr="00437730">
              <w:rPr>
                <w:rFonts w:eastAsia="Calibri"/>
                <w:sz w:val="28"/>
                <w:szCs w:val="28"/>
              </w:rPr>
              <w:t>сервитута с целью организации сквозного проезда и (или) доступа на смежную территорию</w:t>
            </w:r>
            <w:r w:rsidRPr="00437730">
              <w:rPr>
                <w:rFonts w:eastAsia="Calibri"/>
                <w:sz w:val="28"/>
                <w:szCs w:val="28"/>
              </w:rPr>
              <w:t xml:space="preserve"> необходимо</w:t>
            </w:r>
            <w:r w:rsidR="00B63CF1" w:rsidRPr="00437730">
              <w:rPr>
                <w:rFonts w:eastAsia="Calibri"/>
                <w:sz w:val="28"/>
                <w:szCs w:val="28"/>
              </w:rPr>
              <w:t xml:space="preserve"> получить соответствующее согласование от правообладателя земельного участка, на территории которого устанавлива</w:t>
            </w:r>
            <w:r w:rsidR="00D113BC" w:rsidRPr="00437730">
              <w:rPr>
                <w:rFonts w:eastAsia="Calibri"/>
                <w:sz w:val="28"/>
                <w:szCs w:val="28"/>
              </w:rPr>
              <w:t>ется сервитут</w:t>
            </w:r>
          </w:p>
        </w:tc>
      </w:tr>
      <w:tr w:rsidR="006D5EA6" w:rsidRPr="006D5EA6" w:rsidTr="008B054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highlight w:val="yellow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Сроки разработки документации</w:t>
            </w:r>
          </w:p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8B" w:rsidRPr="002A2F8B" w:rsidRDefault="002A2F8B" w:rsidP="004A21D8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2A2F8B">
              <w:rPr>
                <w:spacing w:val="-4"/>
                <w:sz w:val="28"/>
                <w:szCs w:val="28"/>
                <w:lang w:eastAsia="zh-CN"/>
              </w:rPr>
              <w:t>Сбор исходных данных – 2 месяца (60 дней).</w:t>
            </w:r>
          </w:p>
          <w:p w:rsidR="002A2F8B" w:rsidRPr="002A2F8B" w:rsidRDefault="002A2F8B" w:rsidP="004A21D8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2A2F8B">
              <w:rPr>
                <w:spacing w:val="-4"/>
                <w:sz w:val="28"/>
                <w:szCs w:val="28"/>
                <w:lang w:eastAsia="zh-CN"/>
              </w:rPr>
              <w:t>Подготовка материалов по обоснованию проекта</w:t>
            </w:r>
          </w:p>
          <w:p w:rsidR="002A2F8B" w:rsidRPr="002A2F8B" w:rsidRDefault="00443B2C" w:rsidP="004A21D8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межевания</w:t>
            </w:r>
            <w:r w:rsidR="002A2F8B" w:rsidRPr="002A2F8B">
              <w:rPr>
                <w:spacing w:val="-4"/>
                <w:sz w:val="28"/>
                <w:szCs w:val="28"/>
                <w:lang w:eastAsia="zh-CN"/>
              </w:rPr>
              <w:t xml:space="preserve"> территории – 3 месяца (90 дней).</w:t>
            </w:r>
          </w:p>
          <w:p w:rsidR="002A2F8B" w:rsidRPr="002A2F8B" w:rsidRDefault="00443B2C" w:rsidP="004A21D8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Подготовка проекта межевания</w:t>
            </w:r>
            <w:r w:rsidR="002A2F8B" w:rsidRPr="002A2F8B">
              <w:rPr>
                <w:spacing w:val="-4"/>
                <w:sz w:val="28"/>
                <w:szCs w:val="28"/>
                <w:lang w:eastAsia="zh-CN"/>
              </w:rPr>
              <w:t xml:space="preserve"> территории – 2 месяца (60 дней). </w:t>
            </w:r>
          </w:p>
          <w:p w:rsidR="006D5EA6" w:rsidRPr="006D5EA6" w:rsidRDefault="002A2F8B" w:rsidP="004A21D8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2A2F8B">
              <w:rPr>
                <w:spacing w:val="-4"/>
                <w:sz w:val="28"/>
                <w:szCs w:val="28"/>
                <w:lang w:eastAsia="zh-CN"/>
              </w:rPr>
              <w:t>Вышеуказанные мероприятия могут быть вы</w:t>
            </w:r>
            <w:r w:rsidR="00443B2C">
              <w:rPr>
                <w:spacing w:val="-4"/>
                <w:sz w:val="28"/>
                <w:szCs w:val="28"/>
                <w:lang w:eastAsia="zh-CN"/>
              </w:rPr>
              <w:t>полнены в более короткие сроки; превышение указанных сроков недопустимо</w:t>
            </w:r>
          </w:p>
        </w:tc>
      </w:tr>
      <w:tr w:rsidR="006D5EA6" w:rsidRPr="006D5EA6" w:rsidTr="008B054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Документы, регламентирующие выполнение работ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D4F" w:rsidRPr="00D94D4F" w:rsidRDefault="00D94D4F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Градостроительный кодекс Российской Федерации;</w:t>
            </w:r>
          </w:p>
          <w:p w:rsidR="00D94D4F" w:rsidRPr="00D94D4F" w:rsidRDefault="00D94D4F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Земельный кодекс Российской Федерации;</w:t>
            </w:r>
          </w:p>
          <w:p w:rsidR="00D94D4F" w:rsidRPr="00D94D4F" w:rsidRDefault="00D94D4F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22.07.2008 № 123-ФЗ «Технический регламент о требованиях пожарной безопасности»;</w:t>
            </w:r>
          </w:p>
          <w:p w:rsidR="00D94D4F" w:rsidRPr="00D94D4F" w:rsidRDefault="00D94D4F" w:rsidP="00CD7D6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СП 42.13330.2016 «Градостроительство. Планировка и застройка городских и сельских поселений»;</w:t>
            </w:r>
          </w:p>
          <w:p w:rsidR="00D94D4F" w:rsidRPr="00D94D4F" w:rsidRDefault="00D94D4F" w:rsidP="00CD7D6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региональные и местные нормативы градостроительного проектирования;</w:t>
            </w:r>
          </w:p>
          <w:p w:rsidR="00D94D4F" w:rsidRPr="00D94D4F" w:rsidRDefault="00D94D4F" w:rsidP="00CD7D6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14.03.1995 № 33-ФЗ «Об особо охраняемых природных территориях»;</w:t>
            </w:r>
          </w:p>
          <w:p w:rsidR="00D94D4F" w:rsidRPr="00D94D4F" w:rsidRDefault="00D94D4F" w:rsidP="00CD7D6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10.01.2002 № 7-ФЗ «Об охране окружающей среды»;</w:t>
            </w:r>
          </w:p>
          <w:p w:rsidR="00D94D4F" w:rsidRPr="00D94D4F" w:rsidRDefault="00D94D4F" w:rsidP="00CD7D6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25.06.2002 № 73-ФЗ «Об объектах культурного наследия (памятниках истории и культуры) народов Российской Федерации»;</w:t>
            </w:r>
          </w:p>
          <w:p w:rsidR="00D94D4F" w:rsidRPr="00D94D4F" w:rsidRDefault="00D94D4F" w:rsidP="00CD7D6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94D4F" w:rsidRPr="00D94D4F" w:rsidRDefault="00D94D4F" w:rsidP="00CD7D6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24.07.2007 № 221-ФЗ «О кадастровой деятельности»;</w:t>
            </w:r>
          </w:p>
          <w:p w:rsidR="00D94D4F" w:rsidRPr="00D94D4F" w:rsidRDefault="00D94D4F" w:rsidP="00CD7D6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13.07.2015 № 218-ФЗ «О государственной регистрации недвижимости»;</w:t>
            </w:r>
          </w:p>
          <w:p w:rsidR="006D5EA6" w:rsidRPr="006D5EA6" w:rsidRDefault="00D94D4F" w:rsidP="00CD7D6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иные необходимые санитарные и строительные нормы и правила и иные нормативные документы</w:t>
            </w:r>
          </w:p>
        </w:tc>
      </w:tr>
      <w:tr w:rsidR="006D5EA6" w:rsidRPr="006D5EA6" w:rsidTr="008B054F">
        <w:trPr>
          <w:trHeight w:val="6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Порядок передачи документации</w:t>
            </w:r>
          </w:p>
          <w:p w:rsidR="006D5EA6" w:rsidRPr="006D5EA6" w:rsidRDefault="006D5EA6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8B" w:rsidRDefault="002A2F8B" w:rsidP="00CD7D69">
            <w:pPr>
              <w:spacing w:line="216" w:lineRule="auto"/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2A2F8B">
              <w:rPr>
                <w:spacing w:val="-4"/>
                <w:sz w:val="28"/>
                <w:szCs w:val="28"/>
                <w:lang w:eastAsia="zh-CN"/>
              </w:rPr>
              <w:t>Исполнитель передает заказчику документацию по планировке территории, ограниченн</w:t>
            </w:r>
            <w:r>
              <w:rPr>
                <w:spacing w:val="-4"/>
                <w:sz w:val="28"/>
                <w:szCs w:val="28"/>
                <w:lang w:eastAsia="zh-CN"/>
              </w:rPr>
              <w:t xml:space="preserve">ой </w:t>
            </w:r>
            <w:r w:rsidRPr="002A2F8B">
              <w:rPr>
                <w:spacing w:val="-4"/>
                <w:sz w:val="28"/>
                <w:szCs w:val="28"/>
                <w:lang w:eastAsia="zh-CN"/>
              </w:rPr>
              <w:t xml:space="preserve">ул. Революции 1905 года, ул. Кропоткина, ул. Войкова, пер. </w:t>
            </w:r>
            <w:proofErr w:type="spellStart"/>
            <w:r w:rsidRPr="002A2F8B">
              <w:rPr>
                <w:spacing w:val="-4"/>
                <w:sz w:val="28"/>
                <w:szCs w:val="28"/>
                <w:lang w:eastAsia="zh-CN"/>
              </w:rPr>
              <w:t>Бакунинский</w:t>
            </w:r>
            <w:proofErr w:type="spellEnd"/>
            <w:r w:rsidRPr="002A2F8B">
              <w:rPr>
                <w:spacing w:val="-4"/>
                <w:sz w:val="28"/>
                <w:szCs w:val="28"/>
                <w:lang w:eastAsia="zh-CN"/>
              </w:rPr>
              <w:t xml:space="preserve"> в городском округе город Воронеж</w:t>
            </w:r>
            <w:r w:rsidR="00443B2C">
              <w:rPr>
                <w:spacing w:val="-4"/>
                <w:sz w:val="28"/>
                <w:szCs w:val="28"/>
                <w:lang w:eastAsia="zh-CN"/>
              </w:rPr>
              <w:t xml:space="preserve">, </w:t>
            </w:r>
            <w:r w:rsidRPr="002A2F8B">
              <w:rPr>
                <w:spacing w:val="-4"/>
                <w:sz w:val="28"/>
                <w:szCs w:val="28"/>
                <w:lang w:eastAsia="zh-CN"/>
              </w:rPr>
              <w:t xml:space="preserve"> в полном объеме на бумажном носителе и в электронном виде или в виде</w:t>
            </w:r>
            <w:r w:rsidR="00443B2C">
              <w:rPr>
                <w:spacing w:val="-4"/>
                <w:sz w:val="28"/>
                <w:szCs w:val="28"/>
                <w:lang w:eastAsia="zh-CN"/>
              </w:rPr>
              <w:t xml:space="preserve"> электронного документа</w:t>
            </w:r>
            <w:r w:rsidRPr="002A2F8B">
              <w:rPr>
                <w:spacing w:val="-4"/>
                <w:sz w:val="28"/>
                <w:szCs w:val="28"/>
                <w:lang w:eastAsia="zh-CN"/>
              </w:rPr>
              <w:t>, подписанно</w:t>
            </w:r>
            <w:r w:rsidR="00443B2C">
              <w:rPr>
                <w:spacing w:val="-4"/>
                <w:sz w:val="28"/>
                <w:szCs w:val="28"/>
                <w:lang w:eastAsia="zh-CN"/>
              </w:rPr>
              <w:t>го</w:t>
            </w:r>
            <w:r w:rsidRPr="002A2F8B">
              <w:rPr>
                <w:spacing w:val="-4"/>
                <w:sz w:val="28"/>
                <w:szCs w:val="28"/>
                <w:lang w:eastAsia="zh-CN"/>
              </w:rPr>
              <w:t xml:space="preserve"> электронной цифровой подписью</w:t>
            </w:r>
            <w:r w:rsidR="00443B2C">
              <w:rPr>
                <w:spacing w:val="-4"/>
                <w:sz w:val="28"/>
                <w:szCs w:val="28"/>
                <w:lang w:eastAsia="zh-CN"/>
              </w:rPr>
              <w:t>:</w:t>
            </w:r>
          </w:p>
          <w:p w:rsidR="006D5EA6" w:rsidRPr="006D5EA6" w:rsidRDefault="006D5EA6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z w:val="28"/>
                <w:szCs w:val="28"/>
                <w:lang w:eastAsia="zh-CN"/>
              </w:rPr>
              <w:t xml:space="preserve">- </w:t>
            </w: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1 экз. </w:t>
            </w:r>
            <w:r w:rsidRPr="006D5EA6">
              <w:rPr>
                <w:spacing w:val="-4"/>
                <w:sz w:val="28"/>
                <w:szCs w:val="28"/>
                <w:lang w:eastAsia="zh-CN"/>
              </w:rPr>
              <w:softHyphen/>
            </w:r>
            <w:r w:rsidRPr="006D5EA6">
              <w:rPr>
                <w:spacing w:val="-4"/>
                <w:sz w:val="28"/>
                <w:szCs w:val="28"/>
                <w:lang w:eastAsia="zh-CN"/>
              </w:rPr>
              <w:softHyphen/>
              <w:t xml:space="preserve">– для проведения уполномоченным органом проверки в порядке, установленном пунктом 12 Положения о порядке подготовки документации </w:t>
            </w:r>
            <w:r w:rsidRPr="006D5EA6">
              <w:rPr>
                <w:spacing w:val="-4"/>
                <w:sz w:val="28"/>
                <w:szCs w:val="28"/>
                <w:lang w:eastAsia="zh-CN"/>
              </w:rPr>
              <w:br/>
              <w:t xml:space="preserve">по планировке территории, разрабатываемой </w:t>
            </w:r>
            <w:r w:rsidRPr="006D5EA6">
              <w:rPr>
                <w:spacing w:val="-4"/>
                <w:sz w:val="28"/>
                <w:szCs w:val="28"/>
                <w:lang w:eastAsia="zh-CN"/>
              </w:rPr>
              <w:br/>
              <w:t>на основании решений органов местного самоуправления городского округа город Воронеж</w:t>
            </w:r>
            <w:r w:rsidR="00443B2C">
              <w:rPr>
                <w:spacing w:val="-4"/>
                <w:sz w:val="28"/>
                <w:szCs w:val="28"/>
                <w:lang w:eastAsia="zh-CN"/>
              </w:rPr>
              <w:t>,</w:t>
            </w: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 и принятия решения о назначении общественных обсуждений или публичных слушаний;</w:t>
            </w:r>
          </w:p>
          <w:p w:rsidR="006D5EA6" w:rsidRPr="006D5EA6" w:rsidRDefault="006D5EA6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:rsidR="00A97765" w:rsidRDefault="00A97765" w:rsidP="004B062F">
            <w:pPr>
              <w:ind w:right="-57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</w:t>
            </w:r>
            <w:r w:rsidRPr="00A97765">
              <w:rPr>
                <w:sz w:val="28"/>
                <w:szCs w:val="28"/>
                <w:lang w:eastAsia="zh-CN"/>
              </w:rPr>
              <w:t>ри предоставлении материалов на бумажном носителе и в электронном виде</w:t>
            </w:r>
            <w:r>
              <w:rPr>
                <w:sz w:val="28"/>
                <w:szCs w:val="28"/>
                <w:lang w:eastAsia="zh-CN"/>
              </w:rPr>
              <w:t>:</w:t>
            </w:r>
          </w:p>
          <w:p w:rsidR="006D5EA6" w:rsidRPr="006D5EA6" w:rsidRDefault="00A97765" w:rsidP="004B062F">
            <w:pPr>
              <w:ind w:right="-57"/>
              <w:jc w:val="both"/>
              <w:rPr>
                <w:sz w:val="28"/>
                <w:szCs w:val="28"/>
                <w:lang w:eastAsia="zh-CN"/>
              </w:rPr>
            </w:pPr>
            <w:proofErr w:type="gramStart"/>
            <w:r>
              <w:rPr>
                <w:sz w:val="28"/>
                <w:szCs w:val="28"/>
                <w:lang w:eastAsia="zh-CN"/>
              </w:rPr>
              <w:t>- в</w:t>
            </w:r>
            <w:r w:rsidR="006D5EA6" w:rsidRPr="006D5EA6">
              <w:rPr>
                <w:sz w:val="28"/>
                <w:szCs w:val="28"/>
                <w:lang w:eastAsia="zh-CN"/>
              </w:rPr>
              <w:t xml:space="preserve"> электронном виде текстовые и графические материалы должны полностью соответствовать </w:t>
            </w:r>
            <w:r w:rsidR="00443B2C">
              <w:rPr>
                <w:sz w:val="28"/>
                <w:szCs w:val="28"/>
                <w:lang w:eastAsia="zh-CN"/>
              </w:rPr>
              <w:t xml:space="preserve">представленным на </w:t>
            </w:r>
            <w:r w:rsidR="006D5EA6" w:rsidRPr="006D5EA6">
              <w:rPr>
                <w:sz w:val="28"/>
                <w:szCs w:val="28"/>
                <w:lang w:eastAsia="zh-CN"/>
              </w:rPr>
              <w:t>бумажном носител</w:t>
            </w:r>
            <w:r w:rsidR="00443B2C">
              <w:rPr>
                <w:sz w:val="28"/>
                <w:szCs w:val="28"/>
                <w:lang w:eastAsia="zh-CN"/>
              </w:rPr>
              <w:t>е</w:t>
            </w:r>
            <w:r w:rsidR="006D5EA6" w:rsidRPr="006D5EA6">
              <w:rPr>
                <w:sz w:val="28"/>
                <w:szCs w:val="28"/>
                <w:lang w:eastAsia="zh-CN"/>
              </w:rPr>
              <w:t xml:space="preserve"> и предоставл</w:t>
            </w:r>
            <w:r w:rsidR="00D113BC">
              <w:rPr>
                <w:sz w:val="28"/>
                <w:szCs w:val="28"/>
                <w:lang w:eastAsia="zh-CN"/>
              </w:rPr>
              <w:t>яться одновременно с ним на USB-</w:t>
            </w:r>
            <w:r w:rsidR="00E31529">
              <w:rPr>
                <w:sz w:val="28"/>
                <w:szCs w:val="28"/>
                <w:lang w:eastAsia="zh-CN"/>
              </w:rPr>
              <w:t>FLASH-накопителе;</w:t>
            </w:r>
            <w:proofErr w:type="gramEnd"/>
          </w:p>
          <w:p w:rsidR="006D5EA6" w:rsidRPr="006D5EA6" w:rsidRDefault="00A97765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- в</w:t>
            </w:r>
            <w:r w:rsidR="006D5EA6" w:rsidRPr="006D5EA6">
              <w:rPr>
                <w:spacing w:val="-4"/>
                <w:sz w:val="28"/>
                <w:szCs w:val="28"/>
                <w:lang w:eastAsia="zh-CN"/>
              </w:rPr>
              <w:t xml:space="preserve"> случае корректировки документации </w:t>
            </w:r>
            <w:r w:rsidR="006D5EA6" w:rsidRPr="006D5EA6">
              <w:rPr>
                <w:spacing w:val="-4"/>
                <w:sz w:val="28"/>
                <w:szCs w:val="28"/>
                <w:lang w:eastAsia="zh-CN"/>
              </w:rPr>
              <w:br/>
              <w:t xml:space="preserve">по планировке территории на любой из стадий </w:t>
            </w:r>
            <w:r w:rsidR="006D5EA6" w:rsidRPr="006D5EA6">
              <w:rPr>
                <w:spacing w:val="-4"/>
                <w:sz w:val="28"/>
                <w:szCs w:val="28"/>
                <w:lang w:eastAsia="zh-CN"/>
              </w:rPr>
              <w:br/>
              <w:t xml:space="preserve">ее согласования в уполномоченный орган подается откорректированная документация по планировке </w:t>
            </w:r>
            <w:proofErr w:type="gramStart"/>
            <w:r w:rsidR="006D5EA6" w:rsidRPr="006D5EA6">
              <w:rPr>
                <w:spacing w:val="-4"/>
                <w:sz w:val="28"/>
                <w:szCs w:val="28"/>
                <w:lang w:eastAsia="zh-CN"/>
              </w:rPr>
              <w:t>территории</w:t>
            </w:r>
            <w:proofErr w:type="gramEnd"/>
            <w:r w:rsidR="006D5EA6" w:rsidRPr="006D5EA6">
              <w:rPr>
                <w:spacing w:val="-4"/>
                <w:sz w:val="28"/>
                <w:szCs w:val="28"/>
                <w:lang w:eastAsia="zh-CN"/>
              </w:rPr>
              <w:t xml:space="preserve"> как в электронном виде, так и на бумажном носителе.</w:t>
            </w:r>
          </w:p>
          <w:p w:rsidR="006D5EA6" w:rsidRPr="006D5EA6" w:rsidRDefault="006D5EA6" w:rsidP="004B062F">
            <w:pPr>
              <w:ind w:right="-57"/>
              <w:jc w:val="both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zh-CN"/>
              </w:rPr>
              <w:t>В случае проведения публичных слу</w:t>
            </w:r>
            <w:r w:rsidR="00A97765">
              <w:rPr>
                <w:sz w:val="28"/>
                <w:szCs w:val="28"/>
                <w:lang w:eastAsia="zh-CN"/>
              </w:rPr>
              <w:t>шаний дополнительно предоставляе</w:t>
            </w:r>
            <w:r w:rsidRPr="006D5EA6">
              <w:rPr>
                <w:sz w:val="28"/>
                <w:szCs w:val="28"/>
                <w:lang w:eastAsia="zh-CN"/>
              </w:rPr>
              <w:t>тся</w:t>
            </w:r>
            <w:r w:rsidR="00A97765">
              <w:rPr>
                <w:sz w:val="28"/>
                <w:szCs w:val="28"/>
                <w:lang w:eastAsia="zh-CN"/>
              </w:rPr>
              <w:t xml:space="preserve"> </w:t>
            </w:r>
            <w:r w:rsidRPr="006D5EA6">
              <w:rPr>
                <w:sz w:val="28"/>
                <w:szCs w:val="28"/>
                <w:lang w:eastAsia="ru-RU"/>
              </w:rPr>
              <w:t xml:space="preserve">сводный материал </w:t>
            </w:r>
            <w:r w:rsidR="00A97765">
              <w:rPr>
                <w:sz w:val="28"/>
                <w:szCs w:val="28"/>
                <w:lang w:eastAsia="ru-RU"/>
              </w:rPr>
              <w:t xml:space="preserve">проекта в виде </w:t>
            </w:r>
            <w:r w:rsidRPr="006D5EA6">
              <w:rPr>
                <w:sz w:val="28"/>
                <w:szCs w:val="28"/>
                <w:lang w:eastAsia="ru-RU"/>
              </w:rPr>
              <w:t xml:space="preserve">презентации на электронном носителе в формате, совместимом с </w:t>
            </w:r>
            <w:proofErr w:type="spellStart"/>
            <w:r w:rsidRPr="006D5EA6">
              <w:rPr>
                <w:sz w:val="28"/>
                <w:szCs w:val="28"/>
                <w:lang w:eastAsia="ru-RU"/>
              </w:rPr>
              <w:t>Mi</w:t>
            </w:r>
            <w:r w:rsidR="00443B2C">
              <w:rPr>
                <w:sz w:val="28"/>
                <w:szCs w:val="28"/>
                <w:lang w:eastAsia="ru-RU"/>
              </w:rPr>
              <w:t>crosoft</w:t>
            </w:r>
            <w:proofErr w:type="spellEnd"/>
            <w:r w:rsidR="00443B2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3B2C">
              <w:rPr>
                <w:sz w:val="28"/>
                <w:szCs w:val="28"/>
                <w:lang w:eastAsia="ru-RU"/>
              </w:rPr>
              <w:t>Power</w:t>
            </w:r>
            <w:proofErr w:type="spellEnd"/>
            <w:r w:rsidR="00443B2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3B2C">
              <w:rPr>
                <w:sz w:val="28"/>
                <w:szCs w:val="28"/>
                <w:lang w:eastAsia="ru-RU"/>
              </w:rPr>
              <w:t>Point</w:t>
            </w:r>
            <w:proofErr w:type="spellEnd"/>
            <w:r w:rsidR="00443B2C">
              <w:rPr>
                <w:sz w:val="28"/>
                <w:szCs w:val="28"/>
                <w:lang w:eastAsia="ru-RU"/>
              </w:rPr>
              <w:t xml:space="preserve"> 2003 и выше</w:t>
            </w:r>
          </w:p>
        </w:tc>
      </w:tr>
      <w:tr w:rsidR="00D94D4F" w:rsidRPr="004703D2" w:rsidTr="00D94D4F">
        <w:trPr>
          <w:trHeight w:val="766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Требования к текстовой и графической частям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 w:rsidRPr="004703D2">
              <w:rPr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 w:rsidRPr="004703D2">
              <w:rPr>
                <w:sz w:val="28"/>
                <w:szCs w:val="28"/>
              </w:rPr>
              <w:t xml:space="preserve">1. Текстовые материалы предоставляются: </w:t>
            </w:r>
          </w:p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 w:rsidRPr="004703D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 электронном носителе в </w:t>
            </w:r>
            <w:r w:rsidRPr="004703D2">
              <w:rPr>
                <w:sz w:val="28"/>
                <w:szCs w:val="28"/>
              </w:rPr>
              <w:t xml:space="preserve">формате, совместимом с </w:t>
            </w:r>
            <w:proofErr w:type="spellStart"/>
            <w:r w:rsidRPr="004703D2">
              <w:rPr>
                <w:sz w:val="28"/>
                <w:szCs w:val="28"/>
              </w:rPr>
              <w:t>Microsoft</w:t>
            </w:r>
            <w:proofErr w:type="spellEnd"/>
            <w:r w:rsidRPr="004703D2">
              <w:rPr>
                <w:sz w:val="28"/>
                <w:szCs w:val="28"/>
              </w:rPr>
              <w:t xml:space="preserve"> </w:t>
            </w:r>
            <w:proofErr w:type="spellStart"/>
            <w:r w:rsidRPr="004703D2">
              <w:rPr>
                <w:sz w:val="28"/>
                <w:szCs w:val="28"/>
              </w:rPr>
              <w:t>Office</w:t>
            </w:r>
            <w:proofErr w:type="spellEnd"/>
            <w:r w:rsidRPr="004703D2">
              <w:rPr>
                <w:sz w:val="28"/>
                <w:szCs w:val="28"/>
              </w:rPr>
              <w:t xml:space="preserve"> </w:t>
            </w:r>
            <w:proofErr w:type="spellStart"/>
            <w:r w:rsidRPr="004703D2">
              <w:rPr>
                <w:sz w:val="28"/>
                <w:szCs w:val="28"/>
              </w:rPr>
              <w:t>Word</w:t>
            </w:r>
            <w:proofErr w:type="spellEnd"/>
            <w:r w:rsidRPr="004703D2">
              <w:rPr>
                <w:rFonts w:eastAsia="Calibri"/>
                <w:sz w:val="28"/>
                <w:szCs w:val="28"/>
              </w:rPr>
              <w:t xml:space="preserve"> версии 2003 или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4703D2">
              <w:rPr>
                <w:rFonts w:eastAsia="Calibri"/>
                <w:sz w:val="28"/>
                <w:szCs w:val="28"/>
              </w:rPr>
              <w:t>выше</w:t>
            </w:r>
            <w:r w:rsidRPr="004703D2">
              <w:rPr>
                <w:sz w:val="28"/>
                <w:szCs w:val="28"/>
              </w:rPr>
              <w:t>, а также в</w:t>
            </w:r>
            <w:r>
              <w:rPr>
                <w:sz w:val="28"/>
                <w:szCs w:val="28"/>
              </w:rPr>
              <w:t> </w:t>
            </w:r>
            <w:r w:rsidRPr="004703D2">
              <w:rPr>
                <w:sz w:val="28"/>
                <w:szCs w:val="28"/>
              </w:rPr>
              <w:t>формате</w:t>
            </w:r>
            <w:r>
              <w:rPr>
                <w:sz w:val="28"/>
                <w:szCs w:val="28"/>
              </w:rPr>
              <w:t> </w:t>
            </w:r>
            <w:r w:rsidRPr="004703D2">
              <w:rPr>
                <w:sz w:val="28"/>
                <w:szCs w:val="28"/>
              </w:rPr>
              <w:t>XML;</w:t>
            </w:r>
          </w:p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 w:rsidRPr="004703D2">
              <w:rPr>
                <w:sz w:val="28"/>
                <w:szCs w:val="28"/>
              </w:rPr>
              <w:t>- на бумажном носителе в</w:t>
            </w:r>
            <w:r>
              <w:rPr>
                <w:sz w:val="28"/>
                <w:szCs w:val="28"/>
              </w:rPr>
              <w:t> </w:t>
            </w:r>
            <w:r w:rsidRPr="004703D2">
              <w:rPr>
                <w:sz w:val="28"/>
                <w:szCs w:val="28"/>
              </w:rPr>
              <w:t>брошюрованном виде на листах формата А</w:t>
            </w:r>
            <w:proofErr w:type="gramStart"/>
            <w:r w:rsidRPr="004703D2">
              <w:rPr>
                <w:sz w:val="28"/>
                <w:szCs w:val="28"/>
              </w:rPr>
              <w:t>4</w:t>
            </w:r>
            <w:proofErr w:type="gramEnd"/>
            <w:r w:rsidRPr="004703D2">
              <w:rPr>
                <w:sz w:val="28"/>
                <w:szCs w:val="28"/>
              </w:rPr>
              <w:t>.</w:t>
            </w:r>
          </w:p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 w:rsidRPr="004703D2">
              <w:rPr>
                <w:sz w:val="28"/>
                <w:szCs w:val="28"/>
              </w:rPr>
              <w:t>2. Электронная версия текстовых материалов должна полностью соответствовать бумажному носителю и предоставляться на</w:t>
            </w:r>
            <w:r>
              <w:rPr>
                <w:sz w:val="28"/>
                <w:szCs w:val="28"/>
              </w:rPr>
              <w:t> </w:t>
            </w:r>
            <w:r w:rsidRPr="004703D2">
              <w:rPr>
                <w:sz w:val="28"/>
                <w:szCs w:val="28"/>
              </w:rPr>
              <w:t>USB-FLASH-накопителе</w:t>
            </w:r>
          </w:p>
        </w:tc>
      </w:tr>
      <w:tr w:rsidR="00D94D4F" w:rsidRPr="004703D2" w:rsidTr="00D94D4F">
        <w:tc>
          <w:tcPr>
            <w:tcW w:w="571" w:type="dxa"/>
            <w:vMerge/>
            <w:tcBorders>
              <w:left w:val="single" w:sz="4" w:space="0" w:color="000000"/>
            </w:tcBorders>
          </w:tcPr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</w:tcPr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 w:rsidRPr="004703D2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D4F" w:rsidRPr="004703D2" w:rsidRDefault="00D94D4F" w:rsidP="004B062F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3D2">
              <w:rPr>
                <w:rFonts w:ascii="Times New Roman" w:hAnsi="Times New Roman"/>
                <w:sz w:val="28"/>
                <w:szCs w:val="28"/>
              </w:rPr>
              <w:t xml:space="preserve">1. Графические материалы предоставляются в следующих форматах: </w:t>
            </w:r>
          </w:p>
          <w:p w:rsidR="00D94D4F" w:rsidRPr="004703D2" w:rsidRDefault="00D94D4F" w:rsidP="004B062F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3D2">
              <w:rPr>
                <w:rFonts w:ascii="Times New Roman" w:hAnsi="Times New Roman"/>
                <w:sz w:val="28"/>
                <w:szCs w:val="28"/>
              </w:rPr>
              <w:t>- в формате векторных данных (.</w:t>
            </w:r>
            <w:proofErr w:type="spellStart"/>
            <w:r w:rsidRPr="004703D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4703D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4703D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4703D2">
              <w:rPr>
                <w:rFonts w:ascii="Times New Roman" w:hAnsi="Times New Roman"/>
                <w:sz w:val="28"/>
                <w:szCs w:val="28"/>
              </w:rPr>
              <w:t xml:space="preserve">) в системе координат МСК-36; </w:t>
            </w:r>
          </w:p>
          <w:p w:rsidR="00D94D4F" w:rsidRPr="004703D2" w:rsidRDefault="00D94D4F" w:rsidP="004B062F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3D2">
              <w:rPr>
                <w:rFonts w:ascii="Times New Roman" w:hAnsi="Times New Roman"/>
                <w:sz w:val="28"/>
                <w:szCs w:val="28"/>
              </w:rPr>
              <w:t xml:space="preserve">- PDF; </w:t>
            </w:r>
          </w:p>
          <w:p w:rsidR="00D94D4F" w:rsidRPr="004703D2" w:rsidRDefault="00D94D4F" w:rsidP="004B062F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3D2">
              <w:rPr>
                <w:rFonts w:ascii="Times New Roman" w:hAnsi="Times New Roman"/>
                <w:sz w:val="28"/>
                <w:szCs w:val="28"/>
              </w:rPr>
              <w:t xml:space="preserve">- растровом </w:t>
            </w:r>
            <w:proofErr w:type="gramStart"/>
            <w:r w:rsidRPr="004703D2">
              <w:rPr>
                <w:rFonts w:ascii="Times New Roman" w:hAnsi="Times New Roman"/>
                <w:sz w:val="28"/>
                <w:szCs w:val="28"/>
              </w:rPr>
              <w:t>формате</w:t>
            </w:r>
            <w:proofErr w:type="gramEnd"/>
            <w:r w:rsidRPr="004703D2">
              <w:rPr>
                <w:rFonts w:ascii="Times New Roman" w:hAnsi="Times New Roman"/>
                <w:sz w:val="28"/>
                <w:szCs w:val="28"/>
              </w:rPr>
              <w:t xml:space="preserve"> − JPG не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703D2">
              <w:rPr>
                <w:rFonts w:ascii="Times New Roman" w:hAnsi="Times New Roman"/>
                <w:sz w:val="28"/>
                <w:szCs w:val="28"/>
              </w:rPr>
              <w:t xml:space="preserve">менее 300 </w:t>
            </w:r>
            <w:proofErr w:type="spellStart"/>
            <w:r w:rsidRPr="004703D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4703D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94D4F" w:rsidRPr="004703D2" w:rsidRDefault="00D94D4F" w:rsidP="004B062F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contextualSpacing w:val="0"/>
              <w:jc w:val="both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4703D2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предоставляемых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703D2">
              <w:rPr>
                <w:rFonts w:ascii="Times New Roman" w:hAnsi="Times New Roman"/>
                <w:sz w:val="28"/>
                <w:szCs w:val="28"/>
              </w:rPr>
              <w:t>электронной форме, обязательно должны присутствовать рабочие файлы,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703D2">
              <w:rPr>
                <w:rFonts w:ascii="Times New Roman" w:hAnsi="Times New Roman"/>
                <w:sz w:val="28"/>
                <w:szCs w:val="28"/>
              </w:rPr>
              <w:t>помощью которых выполнялась распечатка выходных документов, а также растровые копии всех выходных документов (чертежей, схем, карт)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703D2">
              <w:rPr>
                <w:rFonts w:ascii="Times New Roman" w:hAnsi="Times New Roman"/>
                <w:sz w:val="28"/>
                <w:szCs w:val="28"/>
              </w:rPr>
              <w:t>растровом формате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703D2">
              <w:rPr>
                <w:rFonts w:ascii="Times New Roman" w:hAnsi="Times New Roman"/>
                <w:sz w:val="28"/>
                <w:szCs w:val="28"/>
              </w:rPr>
              <w:t xml:space="preserve">оформлением (заголовки, логотипы и т.п.) и без </w:t>
            </w:r>
            <w:r w:rsidRPr="004703D2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оформления.  </w:t>
            </w:r>
          </w:p>
          <w:p w:rsidR="00D94D4F" w:rsidRPr="004703D2" w:rsidRDefault="00D94D4F" w:rsidP="004B062F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3D2">
              <w:rPr>
                <w:rFonts w:ascii="Times New Roman" w:hAnsi="Times New Roman"/>
                <w:sz w:val="28"/>
                <w:szCs w:val="28"/>
              </w:rPr>
              <w:t>2. Электронная версия графических материалов должна полностью соответствовать бумажному носителю и предоставляться на USB-FLASH-накопителе.</w:t>
            </w:r>
          </w:p>
          <w:p w:rsidR="00D94D4F" w:rsidRPr="004703D2" w:rsidRDefault="00D94D4F" w:rsidP="004B062F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3D2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4703D2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4703D2">
              <w:rPr>
                <w:rFonts w:ascii="Times New Roman" w:hAnsi="Times New Roman"/>
                <w:sz w:val="28"/>
                <w:szCs w:val="28"/>
              </w:rPr>
              <w:t xml:space="preserve"> XML, GVL, MID/MIF, TAB, SHP, IDF, QGS, SXF, вместе с файлами описания RSC в системе координат, используемой для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703D2">
              <w:rPr>
                <w:rFonts w:ascii="Times New Roman" w:hAnsi="Times New Roman"/>
                <w:sz w:val="28"/>
                <w:szCs w:val="28"/>
              </w:rPr>
              <w:t>ведения Единого государственного реестра недвижимости на территории городского округа город Воронеж.</w:t>
            </w:r>
          </w:p>
          <w:p w:rsidR="00443B2C" w:rsidRDefault="00D94D4F" w:rsidP="00443B2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3D2">
              <w:rPr>
                <w:rFonts w:ascii="Times New Roman" w:hAnsi="Times New Roman"/>
                <w:sz w:val="28"/>
                <w:szCs w:val="28"/>
              </w:rPr>
              <w:t>4. Проект межевания территории после его утверждения дополнительно предоставляется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703D2">
              <w:rPr>
                <w:rFonts w:ascii="Times New Roman" w:hAnsi="Times New Roman"/>
                <w:sz w:val="28"/>
                <w:szCs w:val="28"/>
              </w:rPr>
              <w:t>электронном виде в формате XML и (или) MID/MIF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703D2">
              <w:rPr>
                <w:rFonts w:ascii="Times New Roman" w:hAnsi="Times New Roman"/>
                <w:sz w:val="28"/>
                <w:szCs w:val="28"/>
              </w:rPr>
              <w:t>обозначением границ существующих, изменяемых и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703D2">
              <w:rPr>
                <w:rFonts w:ascii="Times New Roman" w:hAnsi="Times New Roman"/>
                <w:sz w:val="28"/>
                <w:szCs w:val="28"/>
              </w:rPr>
              <w:t>(или) образуемых земельных участков, а также границ территории в системе координат, используемой для ведения Единого государственного</w:t>
            </w:r>
          </w:p>
          <w:p w:rsidR="00D94D4F" w:rsidRPr="004703D2" w:rsidRDefault="00D94D4F" w:rsidP="004B062F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3D2">
              <w:rPr>
                <w:rFonts w:ascii="Times New Roman" w:hAnsi="Times New Roman"/>
                <w:sz w:val="28"/>
                <w:szCs w:val="28"/>
              </w:rPr>
              <w:t>реестра недвижимости на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703D2">
              <w:rPr>
                <w:rFonts w:ascii="Times New Roman" w:hAnsi="Times New Roman"/>
                <w:sz w:val="28"/>
                <w:szCs w:val="28"/>
              </w:rPr>
              <w:t>территории городского округа город Воронеж</w:t>
            </w:r>
          </w:p>
        </w:tc>
      </w:tr>
      <w:tr w:rsidR="00D94D4F" w:rsidRPr="004703D2" w:rsidTr="00D94D4F"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94D4F" w:rsidRPr="004703D2" w:rsidRDefault="00D94D4F" w:rsidP="004B062F">
            <w:pPr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94D4F" w:rsidRPr="004703D2" w:rsidRDefault="00D94D4F" w:rsidP="004B062F">
            <w:pPr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4F" w:rsidRPr="004703D2" w:rsidRDefault="00D94D4F" w:rsidP="004B062F">
            <w:pPr>
              <w:jc w:val="both"/>
              <w:rPr>
                <w:spacing w:val="-4"/>
                <w:sz w:val="28"/>
                <w:szCs w:val="28"/>
              </w:rPr>
            </w:pPr>
            <w:r w:rsidRPr="004703D2">
              <w:rPr>
                <w:spacing w:val="-4"/>
                <w:sz w:val="28"/>
                <w:szCs w:val="28"/>
              </w:rPr>
              <w:t>Количество экземпляров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D4F" w:rsidRPr="004703D2" w:rsidRDefault="00D94D4F" w:rsidP="004B062F">
            <w:pPr>
              <w:jc w:val="both"/>
              <w:rPr>
                <w:sz w:val="28"/>
                <w:szCs w:val="28"/>
              </w:rPr>
            </w:pPr>
            <w:r w:rsidRPr="004703D2">
              <w:rPr>
                <w:sz w:val="28"/>
                <w:szCs w:val="28"/>
              </w:rPr>
              <w:t>3 экз.</w:t>
            </w:r>
          </w:p>
        </w:tc>
      </w:tr>
    </w:tbl>
    <w:p w:rsidR="00D113BC" w:rsidRDefault="00D113BC" w:rsidP="00D113BC">
      <w:pPr>
        <w:autoSpaceDE w:val="0"/>
        <w:ind w:right="-1"/>
        <w:jc w:val="both"/>
        <w:rPr>
          <w:sz w:val="28"/>
          <w:szCs w:val="28"/>
        </w:rPr>
      </w:pPr>
    </w:p>
    <w:p w:rsidR="00D113BC" w:rsidRDefault="00D113BC" w:rsidP="00D113BC">
      <w:pPr>
        <w:autoSpaceDE w:val="0"/>
        <w:ind w:right="-1"/>
        <w:jc w:val="both"/>
        <w:rPr>
          <w:sz w:val="28"/>
          <w:szCs w:val="28"/>
        </w:rPr>
      </w:pPr>
    </w:p>
    <w:p w:rsidR="00D113BC" w:rsidRDefault="00D113BC" w:rsidP="00D113BC">
      <w:pPr>
        <w:autoSpaceDE w:val="0"/>
        <w:ind w:right="-1"/>
        <w:jc w:val="both"/>
        <w:rPr>
          <w:sz w:val="28"/>
          <w:szCs w:val="28"/>
        </w:rPr>
      </w:pPr>
    </w:p>
    <w:p w:rsidR="00D113BC" w:rsidRDefault="00D113BC" w:rsidP="00D113BC">
      <w:pPr>
        <w:autoSpaceDE w:val="0"/>
        <w:ind w:right="-1"/>
        <w:jc w:val="both"/>
        <w:rPr>
          <w:sz w:val="28"/>
          <w:szCs w:val="28"/>
        </w:rPr>
      </w:pPr>
    </w:p>
    <w:p w:rsidR="00D113BC" w:rsidRDefault="00D113BC" w:rsidP="00D113BC">
      <w:pPr>
        <w:autoSpaceDE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2336ED" w:rsidRDefault="00D113BC" w:rsidP="00D113BC">
      <w:pPr>
        <w:autoSpaceDE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                                                                       Г.Ю. Чурсанов</w:t>
      </w:r>
      <w:r w:rsidR="00E0145B">
        <w:rPr>
          <w:sz w:val="28"/>
          <w:szCs w:val="28"/>
        </w:rPr>
        <w:t xml:space="preserve"> </w:t>
      </w:r>
    </w:p>
    <w:sectPr w:rsidR="002336ED" w:rsidSect="00443B2C">
      <w:headerReference w:type="default" r:id="rId10"/>
      <w:pgSz w:w="11906" w:h="16838"/>
      <w:pgMar w:top="1134" w:right="567" w:bottom="851" w:left="1985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C9" w:rsidRDefault="005953C9">
      <w:r>
        <w:separator/>
      </w:r>
    </w:p>
  </w:endnote>
  <w:endnote w:type="continuationSeparator" w:id="0">
    <w:p w:rsidR="005953C9" w:rsidRDefault="0059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C9" w:rsidRDefault="005953C9">
      <w:r>
        <w:separator/>
      </w:r>
    </w:p>
  </w:footnote>
  <w:footnote w:type="continuationSeparator" w:id="0">
    <w:p w:rsidR="005953C9" w:rsidRDefault="00595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BC" w:rsidRDefault="0009731A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E79BB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  <w:p w:rsidR="003936BC" w:rsidRDefault="003936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5E57"/>
    <w:multiLevelType w:val="multilevel"/>
    <w:tmpl w:val="228E5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77004"/>
    <w:multiLevelType w:val="multilevel"/>
    <w:tmpl w:val="3E977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B27B0"/>
    <w:multiLevelType w:val="multilevel"/>
    <w:tmpl w:val="735B2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0209"/>
    <w:rsid w:val="000019FE"/>
    <w:rsid w:val="00007E6E"/>
    <w:rsid w:val="00013EFC"/>
    <w:rsid w:val="000142E3"/>
    <w:rsid w:val="00016C87"/>
    <w:rsid w:val="00022DBE"/>
    <w:rsid w:val="00027DFB"/>
    <w:rsid w:val="0003378F"/>
    <w:rsid w:val="000359DA"/>
    <w:rsid w:val="00046250"/>
    <w:rsid w:val="00047448"/>
    <w:rsid w:val="000569EB"/>
    <w:rsid w:val="00081966"/>
    <w:rsid w:val="0009731A"/>
    <w:rsid w:val="000B35FD"/>
    <w:rsid w:val="000B3D43"/>
    <w:rsid w:val="000B6ED5"/>
    <w:rsid w:val="000D0F58"/>
    <w:rsid w:val="000D1096"/>
    <w:rsid w:val="000D4622"/>
    <w:rsid w:val="000E3460"/>
    <w:rsid w:val="00110B82"/>
    <w:rsid w:val="001154F2"/>
    <w:rsid w:val="00125012"/>
    <w:rsid w:val="001337AF"/>
    <w:rsid w:val="00133D8E"/>
    <w:rsid w:val="00162217"/>
    <w:rsid w:val="00165E95"/>
    <w:rsid w:val="0016650A"/>
    <w:rsid w:val="00176F36"/>
    <w:rsid w:val="00182D7E"/>
    <w:rsid w:val="001921AF"/>
    <w:rsid w:val="001B5583"/>
    <w:rsid w:val="001B6664"/>
    <w:rsid w:val="001D1BD8"/>
    <w:rsid w:val="001E6E92"/>
    <w:rsid w:val="00200CA8"/>
    <w:rsid w:val="00201866"/>
    <w:rsid w:val="00204175"/>
    <w:rsid w:val="002179DD"/>
    <w:rsid w:val="00217EE7"/>
    <w:rsid w:val="002336ED"/>
    <w:rsid w:val="0024771F"/>
    <w:rsid w:val="00260489"/>
    <w:rsid w:val="00260AEC"/>
    <w:rsid w:val="00277D0A"/>
    <w:rsid w:val="00284FAA"/>
    <w:rsid w:val="0028526D"/>
    <w:rsid w:val="002A2F8B"/>
    <w:rsid w:val="002B02CA"/>
    <w:rsid w:val="002B181A"/>
    <w:rsid w:val="002B3C25"/>
    <w:rsid w:val="002F0F3F"/>
    <w:rsid w:val="002F75B0"/>
    <w:rsid w:val="00303852"/>
    <w:rsid w:val="00315CCD"/>
    <w:rsid w:val="003274C8"/>
    <w:rsid w:val="00342395"/>
    <w:rsid w:val="00347C45"/>
    <w:rsid w:val="00370063"/>
    <w:rsid w:val="00370BF8"/>
    <w:rsid w:val="00383F78"/>
    <w:rsid w:val="00384C3F"/>
    <w:rsid w:val="00393135"/>
    <w:rsid w:val="003936BC"/>
    <w:rsid w:val="003A2BAC"/>
    <w:rsid w:val="003B486F"/>
    <w:rsid w:val="003D028D"/>
    <w:rsid w:val="003D0E3A"/>
    <w:rsid w:val="003D46E0"/>
    <w:rsid w:val="003E79BB"/>
    <w:rsid w:val="003F0AE8"/>
    <w:rsid w:val="003F4A92"/>
    <w:rsid w:val="00401165"/>
    <w:rsid w:val="00401F2A"/>
    <w:rsid w:val="0040270E"/>
    <w:rsid w:val="00423366"/>
    <w:rsid w:val="004249C4"/>
    <w:rsid w:val="004319FA"/>
    <w:rsid w:val="0043216C"/>
    <w:rsid w:val="00437730"/>
    <w:rsid w:val="00443B2C"/>
    <w:rsid w:val="00450137"/>
    <w:rsid w:val="004716C4"/>
    <w:rsid w:val="00471D48"/>
    <w:rsid w:val="00480628"/>
    <w:rsid w:val="004A21D8"/>
    <w:rsid w:val="004B062F"/>
    <w:rsid w:val="004C615D"/>
    <w:rsid w:val="004D120C"/>
    <w:rsid w:val="004D5DCB"/>
    <w:rsid w:val="00506776"/>
    <w:rsid w:val="00515064"/>
    <w:rsid w:val="00515626"/>
    <w:rsid w:val="00517E0C"/>
    <w:rsid w:val="005634DD"/>
    <w:rsid w:val="00564751"/>
    <w:rsid w:val="005775C0"/>
    <w:rsid w:val="00591588"/>
    <w:rsid w:val="005953C9"/>
    <w:rsid w:val="005A1E81"/>
    <w:rsid w:val="005A316A"/>
    <w:rsid w:val="005B09DB"/>
    <w:rsid w:val="005B1B8F"/>
    <w:rsid w:val="005B3938"/>
    <w:rsid w:val="005B4275"/>
    <w:rsid w:val="005C5864"/>
    <w:rsid w:val="005C62E9"/>
    <w:rsid w:val="005D13C1"/>
    <w:rsid w:val="005D5042"/>
    <w:rsid w:val="005F2735"/>
    <w:rsid w:val="005F28C8"/>
    <w:rsid w:val="00600A1E"/>
    <w:rsid w:val="0062177A"/>
    <w:rsid w:val="0063178D"/>
    <w:rsid w:val="00660551"/>
    <w:rsid w:val="00661861"/>
    <w:rsid w:val="00667BE8"/>
    <w:rsid w:val="006A52AC"/>
    <w:rsid w:val="006B1E95"/>
    <w:rsid w:val="006B43DF"/>
    <w:rsid w:val="006B563D"/>
    <w:rsid w:val="006D5EA6"/>
    <w:rsid w:val="006F6A08"/>
    <w:rsid w:val="00705403"/>
    <w:rsid w:val="00730B2E"/>
    <w:rsid w:val="00737CC4"/>
    <w:rsid w:val="00742290"/>
    <w:rsid w:val="00772399"/>
    <w:rsid w:val="00773C74"/>
    <w:rsid w:val="00784126"/>
    <w:rsid w:val="0078731E"/>
    <w:rsid w:val="00795E8D"/>
    <w:rsid w:val="007A32F7"/>
    <w:rsid w:val="007A41A7"/>
    <w:rsid w:val="007A49BF"/>
    <w:rsid w:val="007B32CA"/>
    <w:rsid w:val="007C3805"/>
    <w:rsid w:val="007C64BB"/>
    <w:rsid w:val="007C6636"/>
    <w:rsid w:val="007D3C05"/>
    <w:rsid w:val="007F0FC2"/>
    <w:rsid w:val="007F1DDC"/>
    <w:rsid w:val="007F2B22"/>
    <w:rsid w:val="007F6FE3"/>
    <w:rsid w:val="0080051D"/>
    <w:rsid w:val="0084467B"/>
    <w:rsid w:val="008457A5"/>
    <w:rsid w:val="00845DB3"/>
    <w:rsid w:val="00876875"/>
    <w:rsid w:val="00884B82"/>
    <w:rsid w:val="00885636"/>
    <w:rsid w:val="00887C85"/>
    <w:rsid w:val="0089069F"/>
    <w:rsid w:val="008915F0"/>
    <w:rsid w:val="00895EC1"/>
    <w:rsid w:val="008A2638"/>
    <w:rsid w:val="008A4ED1"/>
    <w:rsid w:val="008B2965"/>
    <w:rsid w:val="008B3335"/>
    <w:rsid w:val="008C23B5"/>
    <w:rsid w:val="008D2265"/>
    <w:rsid w:val="008F28B9"/>
    <w:rsid w:val="009008D0"/>
    <w:rsid w:val="00910D31"/>
    <w:rsid w:val="00914B3C"/>
    <w:rsid w:val="0092046E"/>
    <w:rsid w:val="00923D16"/>
    <w:rsid w:val="00926798"/>
    <w:rsid w:val="009269D1"/>
    <w:rsid w:val="009311D7"/>
    <w:rsid w:val="00942161"/>
    <w:rsid w:val="009571E0"/>
    <w:rsid w:val="00963939"/>
    <w:rsid w:val="00993BEF"/>
    <w:rsid w:val="009940B6"/>
    <w:rsid w:val="009B1BBE"/>
    <w:rsid w:val="009D3E4D"/>
    <w:rsid w:val="009D7D10"/>
    <w:rsid w:val="009F6CFF"/>
    <w:rsid w:val="00A108F9"/>
    <w:rsid w:val="00A21891"/>
    <w:rsid w:val="00A34BD0"/>
    <w:rsid w:val="00A35189"/>
    <w:rsid w:val="00A4485B"/>
    <w:rsid w:val="00A51A11"/>
    <w:rsid w:val="00A56326"/>
    <w:rsid w:val="00A66E19"/>
    <w:rsid w:val="00A96417"/>
    <w:rsid w:val="00A97765"/>
    <w:rsid w:val="00AA0EA7"/>
    <w:rsid w:val="00AA223B"/>
    <w:rsid w:val="00AB0923"/>
    <w:rsid w:val="00AC0F2E"/>
    <w:rsid w:val="00AD40C6"/>
    <w:rsid w:val="00AD701A"/>
    <w:rsid w:val="00B03113"/>
    <w:rsid w:val="00B0564D"/>
    <w:rsid w:val="00B10F92"/>
    <w:rsid w:val="00B11E0F"/>
    <w:rsid w:val="00B31B1F"/>
    <w:rsid w:val="00B37286"/>
    <w:rsid w:val="00B4473B"/>
    <w:rsid w:val="00B504D6"/>
    <w:rsid w:val="00B63CF1"/>
    <w:rsid w:val="00B65FED"/>
    <w:rsid w:val="00B66F28"/>
    <w:rsid w:val="00B71ACC"/>
    <w:rsid w:val="00B82F84"/>
    <w:rsid w:val="00BB1D54"/>
    <w:rsid w:val="00BC201D"/>
    <w:rsid w:val="00BD3A9D"/>
    <w:rsid w:val="00BF2B11"/>
    <w:rsid w:val="00BF4A2F"/>
    <w:rsid w:val="00BF6F41"/>
    <w:rsid w:val="00C10BBE"/>
    <w:rsid w:val="00C36228"/>
    <w:rsid w:val="00C36DBB"/>
    <w:rsid w:val="00C40DD2"/>
    <w:rsid w:val="00C4437A"/>
    <w:rsid w:val="00C81336"/>
    <w:rsid w:val="00C856EE"/>
    <w:rsid w:val="00C85947"/>
    <w:rsid w:val="00CC1C48"/>
    <w:rsid w:val="00CD3942"/>
    <w:rsid w:val="00CD4AF2"/>
    <w:rsid w:val="00CD4B91"/>
    <w:rsid w:val="00CD7D69"/>
    <w:rsid w:val="00CE7809"/>
    <w:rsid w:val="00CF231F"/>
    <w:rsid w:val="00CF272B"/>
    <w:rsid w:val="00D01E55"/>
    <w:rsid w:val="00D113BC"/>
    <w:rsid w:val="00D21937"/>
    <w:rsid w:val="00D37B06"/>
    <w:rsid w:val="00D37F05"/>
    <w:rsid w:val="00D45CDC"/>
    <w:rsid w:val="00D50FF2"/>
    <w:rsid w:val="00D51DF2"/>
    <w:rsid w:val="00D555FF"/>
    <w:rsid w:val="00D6006C"/>
    <w:rsid w:val="00D72A7B"/>
    <w:rsid w:val="00D77667"/>
    <w:rsid w:val="00D82385"/>
    <w:rsid w:val="00D94D4F"/>
    <w:rsid w:val="00DC51B8"/>
    <w:rsid w:val="00DD2B3A"/>
    <w:rsid w:val="00DD7632"/>
    <w:rsid w:val="00DE06D5"/>
    <w:rsid w:val="00DE1087"/>
    <w:rsid w:val="00DF2203"/>
    <w:rsid w:val="00E0145B"/>
    <w:rsid w:val="00E11A31"/>
    <w:rsid w:val="00E23C6F"/>
    <w:rsid w:val="00E31529"/>
    <w:rsid w:val="00E62921"/>
    <w:rsid w:val="00E67CD9"/>
    <w:rsid w:val="00E71579"/>
    <w:rsid w:val="00E74880"/>
    <w:rsid w:val="00E81B92"/>
    <w:rsid w:val="00E8604D"/>
    <w:rsid w:val="00E87554"/>
    <w:rsid w:val="00EB4D47"/>
    <w:rsid w:val="00EB4E09"/>
    <w:rsid w:val="00EC75C1"/>
    <w:rsid w:val="00ED1EAB"/>
    <w:rsid w:val="00ED2280"/>
    <w:rsid w:val="00ED4023"/>
    <w:rsid w:val="00F00C8A"/>
    <w:rsid w:val="00F26240"/>
    <w:rsid w:val="00F27858"/>
    <w:rsid w:val="00F3199D"/>
    <w:rsid w:val="00F372CB"/>
    <w:rsid w:val="00F43DDD"/>
    <w:rsid w:val="00F44E89"/>
    <w:rsid w:val="00F56DD9"/>
    <w:rsid w:val="00F570A7"/>
    <w:rsid w:val="00F6196A"/>
    <w:rsid w:val="00F647FF"/>
    <w:rsid w:val="00F66092"/>
    <w:rsid w:val="00F71261"/>
    <w:rsid w:val="00F77BAE"/>
    <w:rsid w:val="00F868DD"/>
    <w:rsid w:val="00FB03CC"/>
    <w:rsid w:val="00FD3D20"/>
    <w:rsid w:val="00FE55E7"/>
    <w:rsid w:val="00FF4C6C"/>
    <w:rsid w:val="2172230D"/>
    <w:rsid w:val="7F1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99A7E1-7C62-4497-9265-0E9D39BE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Шульгина</cp:lastModifiedBy>
  <cp:revision>2</cp:revision>
  <cp:lastPrinted>2024-04-25T08:55:00Z</cp:lastPrinted>
  <dcterms:created xsi:type="dcterms:W3CDTF">2024-05-06T11:14:00Z</dcterms:created>
  <dcterms:modified xsi:type="dcterms:W3CDTF">2024-05-06T11:14:00Z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