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96" w:rsidRPr="00CA6596" w:rsidRDefault="00CA6596" w:rsidP="00CA6596">
      <w:pPr>
        <w:suppressAutoHyphens/>
        <w:autoSpaceDE w:val="0"/>
        <w:autoSpaceDN w:val="0"/>
        <w:ind w:left="5245"/>
        <w:jc w:val="center"/>
        <w:rPr>
          <w:rFonts w:eastAsiaTheme="minorEastAsia"/>
          <w:sz w:val="28"/>
          <w:szCs w:val="28"/>
        </w:rPr>
      </w:pPr>
      <w:r w:rsidRPr="00CA6596">
        <w:rPr>
          <w:rFonts w:eastAsiaTheme="minorEastAsia"/>
          <w:sz w:val="28"/>
          <w:szCs w:val="28"/>
        </w:rPr>
        <w:t>УТВЕРЖДЕН</w:t>
      </w:r>
    </w:p>
    <w:p w:rsidR="00CA6596" w:rsidRPr="00CA6596" w:rsidRDefault="00CA6596" w:rsidP="00CA6596">
      <w:pPr>
        <w:suppressAutoHyphens/>
        <w:autoSpaceDE w:val="0"/>
        <w:autoSpaceDN w:val="0"/>
        <w:ind w:left="5245"/>
        <w:jc w:val="center"/>
        <w:rPr>
          <w:rFonts w:eastAsiaTheme="minorEastAsia"/>
          <w:sz w:val="28"/>
          <w:szCs w:val="28"/>
        </w:rPr>
      </w:pPr>
      <w:r w:rsidRPr="00CA6596">
        <w:rPr>
          <w:rFonts w:eastAsiaTheme="minorEastAsia"/>
          <w:sz w:val="28"/>
          <w:szCs w:val="28"/>
        </w:rPr>
        <w:t>постановлением администрации</w:t>
      </w:r>
    </w:p>
    <w:p w:rsidR="00CA6596" w:rsidRDefault="00CA6596" w:rsidP="00CA6596">
      <w:pPr>
        <w:suppressAutoHyphens/>
        <w:autoSpaceDE w:val="0"/>
        <w:autoSpaceDN w:val="0"/>
        <w:ind w:left="5245"/>
        <w:jc w:val="center"/>
        <w:rPr>
          <w:rFonts w:eastAsiaTheme="minorEastAsia"/>
          <w:sz w:val="28"/>
          <w:szCs w:val="28"/>
        </w:rPr>
      </w:pPr>
      <w:r w:rsidRPr="00CA6596">
        <w:rPr>
          <w:rFonts w:eastAsiaTheme="minorEastAsia"/>
          <w:sz w:val="28"/>
          <w:szCs w:val="28"/>
        </w:rPr>
        <w:t>городского округа город Воронеж</w:t>
      </w:r>
    </w:p>
    <w:p w:rsidR="00F7414A" w:rsidRPr="00CA6596" w:rsidRDefault="00CA6596" w:rsidP="00CA6596">
      <w:pPr>
        <w:suppressAutoHyphens/>
        <w:autoSpaceDE w:val="0"/>
        <w:autoSpaceDN w:val="0"/>
        <w:ind w:left="5245"/>
        <w:jc w:val="center"/>
        <w:rPr>
          <w:rFonts w:eastAsiaTheme="minorEastAsia"/>
          <w:sz w:val="28"/>
          <w:szCs w:val="28"/>
        </w:rPr>
      </w:pPr>
      <w:r w:rsidRPr="00CA6596">
        <w:rPr>
          <w:rFonts w:eastAsiaTheme="minorEastAsia"/>
          <w:sz w:val="28"/>
          <w:szCs w:val="28"/>
        </w:rPr>
        <w:t xml:space="preserve">от </w:t>
      </w:r>
      <w:r w:rsidR="00FE2C14">
        <w:rPr>
          <w:rFonts w:eastAsiaTheme="minorEastAsia"/>
          <w:sz w:val="28"/>
          <w:szCs w:val="28"/>
        </w:rPr>
        <w:t xml:space="preserve">19.03.2024  </w:t>
      </w:r>
      <w:r w:rsidRPr="00CA6596">
        <w:rPr>
          <w:rFonts w:eastAsiaTheme="minorEastAsia"/>
          <w:sz w:val="28"/>
          <w:szCs w:val="28"/>
        </w:rPr>
        <w:t xml:space="preserve"> № </w:t>
      </w:r>
      <w:r w:rsidR="00FE2C14">
        <w:rPr>
          <w:rFonts w:eastAsiaTheme="minorEastAsia"/>
          <w:sz w:val="28"/>
          <w:szCs w:val="28"/>
        </w:rPr>
        <w:t>306</w:t>
      </w:r>
      <w:bookmarkStart w:id="0" w:name="_GoBack"/>
      <w:bookmarkEnd w:id="0"/>
    </w:p>
    <w:p w:rsidR="001E7584" w:rsidRDefault="001E7584" w:rsidP="00CA6596">
      <w:pPr>
        <w:suppressAutoHyphens/>
        <w:autoSpaceDE w:val="0"/>
        <w:autoSpaceDN w:val="0"/>
        <w:jc w:val="center"/>
        <w:rPr>
          <w:rFonts w:eastAsiaTheme="minorEastAsia"/>
          <w:sz w:val="28"/>
          <w:szCs w:val="28"/>
        </w:rPr>
      </w:pPr>
    </w:p>
    <w:p w:rsidR="00CA6596" w:rsidRPr="00CA6596" w:rsidRDefault="00CA6596" w:rsidP="00CA6596">
      <w:pPr>
        <w:suppressAutoHyphens/>
        <w:autoSpaceDE w:val="0"/>
        <w:autoSpaceDN w:val="0"/>
        <w:jc w:val="center"/>
        <w:rPr>
          <w:rFonts w:eastAsiaTheme="minorEastAsia"/>
          <w:sz w:val="28"/>
          <w:szCs w:val="28"/>
        </w:rPr>
      </w:pPr>
    </w:p>
    <w:p w:rsidR="00CA6596" w:rsidRDefault="00B457AE" w:rsidP="00CA6596">
      <w:pPr>
        <w:suppressAutoHyphens/>
        <w:autoSpaceDE w:val="0"/>
        <w:autoSpaceDN w:val="0"/>
        <w:jc w:val="center"/>
        <w:rPr>
          <w:rFonts w:eastAsiaTheme="minorEastAsia"/>
          <w:b/>
          <w:spacing w:val="-4"/>
          <w:sz w:val="28"/>
          <w:szCs w:val="28"/>
        </w:rPr>
      </w:pPr>
      <w:bookmarkStart w:id="1" w:name="P88"/>
      <w:bookmarkEnd w:id="1"/>
      <w:r w:rsidRPr="00CA6596">
        <w:rPr>
          <w:rFonts w:eastAsiaTheme="minorEastAsia"/>
          <w:b/>
          <w:spacing w:val="-4"/>
          <w:sz w:val="28"/>
          <w:szCs w:val="28"/>
        </w:rPr>
        <w:t>РЕГЛАМЕНТ</w:t>
      </w:r>
      <w:r w:rsidR="00CA6596" w:rsidRPr="00CA6596">
        <w:rPr>
          <w:rFonts w:eastAsiaTheme="minorEastAsia"/>
          <w:b/>
          <w:spacing w:val="-4"/>
          <w:sz w:val="28"/>
          <w:szCs w:val="28"/>
        </w:rPr>
        <w:t xml:space="preserve">  </w:t>
      </w:r>
      <w:r w:rsidRPr="00CA6596">
        <w:rPr>
          <w:rFonts w:eastAsiaTheme="minorEastAsia"/>
          <w:b/>
          <w:spacing w:val="-4"/>
          <w:sz w:val="28"/>
          <w:szCs w:val="28"/>
        </w:rPr>
        <w:t>ДЕЯТЕЛЬНОСТИ</w:t>
      </w:r>
      <w:r w:rsidR="00CA6596" w:rsidRPr="00CA6596">
        <w:rPr>
          <w:rFonts w:eastAsiaTheme="minorEastAsia"/>
          <w:b/>
          <w:spacing w:val="-4"/>
          <w:sz w:val="28"/>
          <w:szCs w:val="28"/>
        </w:rPr>
        <w:t xml:space="preserve"> </w:t>
      </w:r>
      <w:r w:rsidRPr="00CA6596">
        <w:rPr>
          <w:rFonts w:eastAsiaTheme="minorEastAsia"/>
          <w:b/>
          <w:spacing w:val="-4"/>
          <w:sz w:val="28"/>
          <w:szCs w:val="28"/>
        </w:rPr>
        <w:t xml:space="preserve"> КОМИССИИ </w:t>
      </w:r>
      <w:r w:rsidR="00CA6596">
        <w:rPr>
          <w:rFonts w:eastAsiaTheme="minorEastAsia"/>
          <w:b/>
          <w:spacing w:val="-4"/>
          <w:sz w:val="28"/>
          <w:szCs w:val="28"/>
        </w:rPr>
        <w:t xml:space="preserve"> </w:t>
      </w:r>
      <w:r w:rsidRPr="00CA6596">
        <w:rPr>
          <w:rFonts w:eastAsiaTheme="minorEastAsia"/>
          <w:b/>
          <w:spacing w:val="-4"/>
          <w:sz w:val="28"/>
          <w:szCs w:val="28"/>
        </w:rPr>
        <w:t xml:space="preserve">ПО </w:t>
      </w:r>
      <w:r w:rsidR="00CA6596" w:rsidRPr="00CA6596">
        <w:rPr>
          <w:rFonts w:eastAsiaTheme="minorEastAsia"/>
          <w:b/>
          <w:spacing w:val="-4"/>
          <w:sz w:val="28"/>
          <w:szCs w:val="28"/>
        </w:rPr>
        <w:t xml:space="preserve"> </w:t>
      </w:r>
      <w:r w:rsidRPr="00CA6596">
        <w:rPr>
          <w:rFonts w:eastAsiaTheme="minorEastAsia"/>
          <w:b/>
          <w:spacing w:val="-4"/>
          <w:sz w:val="28"/>
          <w:szCs w:val="28"/>
        </w:rPr>
        <w:t>ОТБОРУ</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ОБРАЗОВАТЕЛЬНЫХ,</w:t>
      </w:r>
      <w:r w:rsidR="00CA6596" w:rsidRPr="00CA6596">
        <w:rPr>
          <w:rFonts w:eastAsiaTheme="minorEastAsia"/>
          <w:b/>
          <w:spacing w:val="-4"/>
          <w:sz w:val="28"/>
          <w:szCs w:val="28"/>
        </w:rPr>
        <w:t xml:space="preserve">  МЕДИЦИНСКИХ</w:t>
      </w:r>
      <w:r w:rsidR="00CA6596">
        <w:rPr>
          <w:rFonts w:eastAsiaTheme="minorEastAsia"/>
          <w:b/>
          <w:spacing w:val="-4"/>
          <w:sz w:val="28"/>
          <w:szCs w:val="28"/>
        </w:rPr>
        <w:t xml:space="preserve">  </w:t>
      </w:r>
      <w:r w:rsidRPr="00CA6596">
        <w:rPr>
          <w:rFonts w:eastAsiaTheme="minorEastAsia"/>
          <w:b/>
          <w:spacing w:val="-4"/>
          <w:sz w:val="28"/>
          <w:szCs w:val="28"/>
        </w:rPr>
        <w:t>ОРГАНИЗАЦИЙ,</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 xml:space="preserve">ОРГАНИЗАЦИЙ, </w:t>
      </w:r>
      <w:r w:rsidR="00CA6596">
        <w:rPr>
          <w:rFonts w:eastAsiaTheme="minorEastAsia"/>
          <w:b/>
          <w:spacing w:val="-4"/>
          <w:sz w:val="28"/>
          <w:szCs w:val="28"/>
        </w:rPr>
        <w:t xml:space="preserve"> </w:t>
      </w:r>
      <w:r w:rsidRPr="00CA6596">
        <w:rPr>
          <w:rFonts w:eastAsiaTheme="minorEastAsia"/>
          <w:b/>
          <w:spacing w:val="-4"/>
          <w:sz w:val="28"/>
          <w:szCs w:val="28"/>
        </w:rPr>
        <w:t>ОКАЗЫВАЮЩИХ</w:t>
      </w:r>
      <w:r w:rsidR="00CA6596">
        <w:rPr>
          <w:rFonts w:eastAsiaTheme="minorEastAsia"/>
          <w:b/>
          <w:spacing w:val="-4"/>
          <w:sz w:val="28"/>
          <w:szCs w:val="28"/>
        </w:rPr>
        <w:t xml:space="preserve">  </w:t>
      </w:r>
      <w:r w:rsidRPr="00CA6596">
        <w:rPr>
          <w:rFonts w:eastAsiaTheme="minorEastAsia"/>
          <w:b/>
          <w:spacing w:val="-4"/>
          <w:sz w:val="28"/>
          <w:szCs w:val="28"/>
        </w:rPr>
        <w:t xml:space="preserve">СОЦИАЛЬНЫЕ </w:t>
      </w:r>
      <w:r w:rsidR="00CA6596">
        <w:rPr>
          <w:rFonts w:eastAsiaTheme="minorEastAsia"/>
          <w:b/>
          <w:spacing w:val="-4"/>
          <w:sz w:val="28"/>
          <w:szCs w:val="28"/>
        </w:rPr>
        <w:t xml:space="preserve"> УСЛУГИ,</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 xml:space="preserve">ИЛИ </w:t>
      </w:r>
      <w:r w:rsidR="00CA6596">
        <w:rPr>
          <w:rFonts w:eastAsiaTheme="minorEastAsia"/>
          <w:b/>
          <w:spacing w:val="-4"/>
          <w:sz w:val="28"/>
          <w:szCs w:val="28"/>
        </w:rPr>
        <w:t xml:space="preserve"> </w:t>
      </w:r>
      <w:r w:rsidRPr="00CA6596">
        <w:rPr>
          <w:rFonts w:eastAsiaTheme="minorEastAsia"/>
          <w:b/>
          <w:spacing w:val="-4"/>
          <w:sz w:val="28"/>
          <w:szCs w:val="28"/>
        </w:rPr>
        <w:t xml:space="preserve">ИНЫХ </w:t>
      </w:r>
      <w:r w:rsidR="00CA6596">
        <w:rPr>
          <w:rFonts w:eastAsiaTheme="minorEastAsia"/>
          <w:b/>
          <w:spacing w:val="-4"/>
          <w:sz w:val="28"/>
          <w:szCs w:val="28"/>
        </w:rPr>
        <w:t xml:space="preserve"> </w:t>
      </w:r>
      <w:r w:rsidRPr="00CA6596">
        <w:rPr>
          <w:rFonts w:eastAsiaTheme="minorEastAsia"/>
          <w:b/>
          <w:spacing w:val="-4"/>
          <w:sz w:val="28"/>
          <w:szCs w:val="28"/>
        </w:rPr>
        <w:t xml:space="preserve">ОРГАНИЗАЦИЙ, </w:t>
      </w:r>
      <w:r w:rsidR="00CA6596">
        <w:rPr>
          <w:rFonts w:eastAsiaTheme="minorEastAsia"/>
          <w:b/>
          <w:spacing w:val="-4"/>
          <w:sz w:val="28"/>
          <w:szCs w:val="28"/>
        </w:rPr>
        <w:t xml:space="preserve"> </w:t>
      </w:r>
      <w:r w:rsidRPr="00CA6596">
        <w:rPr>
          <w:rFonts w:eastAsiaTheme="minorEastAsia"/>
          <w:b/>
          <w:spacing w:val="-4"/>
          <w:sz w:val="28"/>
          <w:szCs w:val="28"/>
        </w:rPr>
        <w:t>В</w:t>
      </w:r>
      <w:r w:rsidR="00CA6596">
        <w:rPr>
          <w:rFonts w:eastAsiaTheme="minorEastAsia"/>
          <w:b/>
          <w:spacing w:val="-4"/>
          <w:sz w:val="28"/>
          <w:szCs w:val="28"/>
        </w:rPr>
        <w:t xml:space="preserve"> </w:t>
      </w:r>
      <w:r w:rsidRPr="00CA6596">
        <w:rPr>
          <w:rFonts w:eastAsiaTheme="minorEastAsia"/>
          <w:b/>
          <w:spacing w:val="-4"/>
          <w:sz w:val="28"/>
          <w:szCs w:val="28"/>
        </w:rPr>
        <w:t xml:space="preserve"> ТОМ</w:t>
      </w:r>
      <w:r w:rsidR="00CA6596">
        <w:rPr>
          <w:rFonts w:eastAsiaTheme="minorEastAsia"/>
          <w:b/>
          <w:spacing w:val="-4"/>
          <w:sz w:val="28"/>
          <w:szCs w:val="28"/>
        </w:rPr>
        <w:t xml:space="preserve"> </w:t>
      </w:r>
      <w:r w:rsidRPr="00CA6596">
        <w:rPr>
          <w:rFonts w:eastAsiaTheme="minorEastAsia"/>
          <w:b/>
          <w:spacing w:val="-4"/>
          <w:sz w:val="28"/>
          <w:szCs w:val="28"/>
        </w:rPr>
        <w:t xml:space="preserve"> ЧИСЛЕ</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ОРГАНИЗАЦИЙ</w:t>
      </w:r>
      <w:r w:rsidR="00CA6596">
        <w:rPr>
          <w:rFonts w:eastAsiaTheme="minorEastAsia"/>
          <w:b/>
          <w:spacing w:val="-4"/>
          <w:sz w:val="28"/>
          <w:szCs w:val="28"/>
        </w:rPr>
        <w:t xml:space="preserve">  </w:t>
      </w:r>
      <w:r w:rsidRPr="00CA6596">
        <w:rPr>
          <w:rFonts w:eastAsiaTheme="minorEastAsia"/>
          <w:b/>
          <w:spacing w:val="-4"/>
          <w:sz w:val="28"/>
          <w:szCs w:val="28"/>
        </w:rPr>
        <w:t>ДЛЯ</w:t>
      </w:r>
      <w:r w:rsidR="00CA6596">
        <w:rPr>
          <w:rFonts w:eastAsiaTheme="minorEastAsia"/>
          <w:b/>
          <w:spacing w:val="-4"/>
          <w:sz w:val="28"/>
          <w:szCs w:val="28"/>
        </w:rPr>
        <w:t xml:space="preserve"> </w:t>
      </w:r>
      <w:r w:rsidRPr="00CA6596">
        <w:rPr>
          <w:rFonts w:eastAsiaTheme="minorEastAsia"/>
          <w:b/>
          <w:spacing w:val="-4"/>
          <w:sz w:val="28"/>
          <w:szCs w:val="28"/>
        </w:rPr>
        <w:t xml:space="preserve"> ДЕТЕЙ-СИРОТ </w:t>
      </w:r>
      <w:r w:rsidR="00CA6596">
        <w:rPr>
          <w:rFonts w:eastAsiaTheme="minorEastAsia"/>
          <w:b/>
          <w:spacing w:val="-4"/>
          <w:sz w:val="28"/>
          <w:szCs w:val="28"/>
        </w:rPr>
        <w:t xml:space="preserve"> </w:t>
      </w:r>
      <w:r w:rsidRPr="00CA6596">
        <w:rPr>
          <w:rFonts w:eastAsiaTheme="minorEastAsia"/>
          <w:b/>
          <w:spacing w:val="-4"/>
          <w:sz w:val="28"/>
          <w:szCs w:val="28"/>
        </w:rPr>
        <w:t xml:space="preserve">И </w:t>
      </w:r>
      <w:r w:rsidR="00CA6596">
        <w:rPr>
          <w:rFonts w:eastAsiaTheme="minorEastAsia"/>
          <w:b/>
          <w:spacing w:val="-4"/>
          <w:sz w:val="28"/>
          <w:szCs w:val="28"/>
        </w:rPr>
        <w:t xml:space="preserve"> </w:t>
      </w:r>
      <w:r w:rsidRPr="00CA6596">
        <w:rPr>
          <w:rFonts w:eastAsiaTheme="minorEastAsia"/>
          <w:b/>
          <w:spacing w:val="-4"/>
          <w:sz w:val="28"/>
          <w:szCs w:val="28"/>
        </w:rPr>
        <w:t>ДЕТЕЙ,</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ОСТАВШИХСЯ</w:t>
      </w:r>
      <w:r w:rsidR="00CA6596">
        <w:rPr>
          <w:rFonts w:eastAsiaTheme="minorEastAsia"/>
          <w:b/>
          <w:spacing w:val="-4"/>
          <w:sz w:val="28"/>
          <w:szCs w:val="28"/>
        </w:rPr>
        <w:t xml:space="preserve">  </w:t>
      </w:r>
      <w:r w:rsidRPr="00CA6596">
        <w:rPr>
          <w:rFonts w:eastAsiaTheme="minorEastAsia"/>
          <w:b/>
          <w:spacing w:val="-4"/>
          <w:sz w:val="28"/>
          <w:szCs w:val="28"/>
        </w:rPr>
        <w:t xml:space="preserve">БЕЗ </w:t>
      </w:r>
      <w:r w:rsidR="00CA6596">
        <w:rPr>
          <w:rFonts w:eastAsiaTheme="minorEastAsia"/>
          <w:b/>
          <w:spacing w:val="-4"/>
          <w:sz w:val="28"/>
          <w:szCs w:val="28"/>
        </w:rPr>
        <w:t xml:space="preserve"> </w:t>
      </w:r>
      <w:r w:rsidRPr="00CA6596">
        <w:rPr>
          <w:rFonts w:eastAsiaTheme="minorEastAsia"/>
          <w:b/>
          <w:spacing w:val="-4"/>
          <w:sz w:val="28"/>
          <w:szCs w:val="28"/>
        </w:rPr>
        <w:t xml:space="preserve">ПОПЕЧЕНИЯ </w:t>
      </w:r>
      <w:r w:rsidR="00CA6596">
        <w:rPr>
          <w:rFonts w:eastAsiaTheme="minorEastAsia"/>
          <w:b/>
          <w:spacing w:val="-4"/>
          <w:sz w:val="28"/>
          <w:szCs w:val="28"/>
        </w:rPr>
        <w:t xml:space="preserve"> РОДИТЕЛЕЙ,</w:t>
      </w:r>
    </w:p>
    <w:p w:rsid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ДЛЯ</w:t>
      </w:r>
      <w:r w:rsidR="00CA6596">
        <w:rPr>
          <w:rFonts w:eastAsiaTheme="minorEastAsia"/>
          <w:b/>
          <w:spacing w:val="-4"/>
          <w:sz w:val="28"/>
          <w:szCs w:val="28"/>
        </w:rPr>
        <w:t xml:space="preserve"> </w:t>
      </w:r>
      <w:r w:rsidRPr="00CA6596">
        <w:rPr>
          <w:rFonts w:eastAsiaTheme="minorEastAsia"/>
          <w:b/>
          <w:spacing w:val="-4"/>
          <w:sz w:val="28"/>
          <w:szCs w:val="28"/>
        </w:rPr>
        <w:t xml:space="preserve"> ОСУЩЕСТВЛЕНИЯ ОТД</w:t>
      </w:r>
      <w:r w:rsidR="00CA6596">
        <w:rPr>
          <w:rFonts w:eastAsiaTheme="minorEastAsia"/>
          <w:b/>
          <w:spacing w:val="-4"/>
          <w:sz w:val="28"/>
          <w:szCs w:val="28"/>
        </w:rPr>
        <w:t>ЕЛЬНЫХ ПОЛНОМОЧИЙ</w:t>
      </w:r>
    </w:p>
    <w:p w:rsidR="00B457AE" w:rsidRPr="00CA6596" w:rsidRDefault="00B457AE" w:rsidP="00CA6596">
      <w:pPr>
        <w:suppressAutoHyphens/>
        <w:autoSpaceDE w:val="0"/>
        <w:autoSpaceDN w:val="0"/>
        <w:jc w:val="center"/>
        <w:rPr>
          <w:rFonts w:eastAsiaTheme="minorEastAsia"/>
          <w:b/>
          <w:spacing w:val="-4"/>
          <w:sz w:val="28"/>
          <w:szCs w:val="28"/>
        </w:rPr>
      </w:pPr>
      <w:r w:rsidRPr="00CA6596">
        <w:rPr>
          <w:rFonts w:eastAsiaTheme="minorEastAsia"/>
          <w:b/>
          <w:spacing w:val="-4"/>
          <w:sz w:val="28"/>
          <w:szCs w:val="28"/>
        </w:rPr>
        <w:t xml:space="preserve">ОРГАНА </w:t>
      </w:r>
      <w:r w:rsidR="00CA6596">
        <w:rPr>
          <w:rFonts w:eastAsiaTheme="minorEastAsia"/>
          <w:b/>
          <w:spacing w:val="-4"/>
          <w:sz w:val="28"/>
          <w:szCs w:val="28"/>
        </w:rPr>
        <w:t xml:space="preserve"> </w:t>
      </w:r>
      <w:r w:rsidRPr="00CA6596">
        <w:rPr>
          <w:rFonts w:eastAsiaTheme="minorEastAsia"/>
          <w:b/>
          <w:spacing w:val="-4"/>
          <w:sz w:val="28"/>
          <w:szCs w:val="28"/>
        </w:rPr>
        <w:t>ОПЕКИ</w:t>
      </w:r>
      <w:r w:rsidR="00CA6596">
        <w:rPr>
          <w:rFonts w:eastAsiaTheme="minorEastAsia"/>
          <w:b/>
          <w:spacing w:val="-4"/>
          <w:sz w:val="28"/>
          <w:szCs w:val="28"/>
        </w:rPr>
        <w:t xml:space="preserve"> </w:t>
      </w:r>
      <w:r w:rsidRPr="00CA6596">
        <w:rPr>
          <w:rFonts w:eastAsiaTheme="minorEastAsia"/>
          <w:b/>
          <w:spacing w:val="-4"/>
          <w:sz w:val="28"/>
          <w:szCs w:val="28"/>
        </w:rPr>
        <w:t xml:space="preserve"> И</w:t>
      </w:r>
      <w:r w:rsidR="00CA6596">
        <w:rPr>
          <w:rFonts w:eastAsiaTheme="minorEastAsia"/>
          <w:b/>
          <w:spacing w:val="-4"/>
          <w:sz w:val="28"/>
          <w:szCs w:val="28"/>
        </w:rPr>
        <w:t xml:space="preserve"> </w:t>
      </w:r>
      <w:r w:rsidRPr="00CA6596">
        <w:rPr>
          <w:rFonts w:eastAsiaTheme="minorEastAsia"/>
          <w:b/>
          <w:spacing w:val="-4"/>
          <w:sz w:val="28"/>
          <w:szCs w:val="28"/>
        </w:rPr>
        <w:t xml:space="preserve"> ПОПЕЧИТЕЛЬСТВА</w:t>
      </w:r>
    </w:p>
    <w:p w:rsidR="00B457AE" w:rsidRPr="00CA6596" w:rsidRDefault="00B457AE" w:rsidP="00CA6596">
      <w:pPr>
        <w:suppressAutoHyphens/>
        <w:autoSpaceDE w:val="0"/>
        <w:autoSpaceDN w:val="0"/>
        <w:jc w:val="center"/>
        <w:rPr>
          <w:rFonts w:eastAsiaTheme="minorEastAsia"/>
          <w:sz w:val="28"/>
          <w:szCs w:val="28"/>
        </w:rPr>
      </w:pPr>
    </w:p>
    <w:p w:rsidR="00B457AE" w:rsidRPr="00CA6596" w:rsidRDefault="00B457AE" w:rsidP="00CA6596">
      <w:pPr>
        <w:suppressAutoHyphens/>
        <w:autoSpaceDE w:val="0"/>
        <w:autoSpaceDN w:val="0"/>
        <w:jc w:val="center"/>
        <w:rPr>
          <w:rFonts w:eastAsiaTheme="minorEastAsia"/>
          <w:sz w:val="28"/>
          <w:szCs w:val="28"/>
        </w:rPr>
      </w:pPr>
    </w:p>
    <w:p w:rsidR="00B457AE" w:rsidRPr="00CA6596" w:rsidRDefault="00B457AE" w:rsidP="00CA6596">
      <w:pPr>
        <w:suppressAutoHyphens/>
        <w:autoSpaceDE w:val="0"/>
        <w:autoSpaceDN w:val="0"/>
        <w:jc w:val="center"/>
        <w:outlineLvl w:val="1"/>
        <w:rPr>
          <w:rFonts w:eastAsiaTheme="minorEastAsia"/>
          <w:sz w:val="28"/>
          <w:szCs w:val="28"/>
        </w:rPr>
      </w:pPr>
      <w:r w:rsidRPr="00CA6596">
        <w:rPr>
          <w:rFonts w:eastAsiaTheme="minorEastAsia"/>
          <w:sz w:val="28"/>
          <w:szCs w:val="28"/>
        </w:rPr>
        <w:t xml:space="preserve">1. </w:t>
      </w:r>
      <w:r w:rsidR="00CA6596">
        <w:rPr>
          <w:rFonts w:eastAsiaTheme="minorEastAsia"/>
          <w:sz w:val="28"/>
          <w:szCs w:val="28"/>
        </w:rPr>
        <w:t xml:space="preserve"> </w:t>
      </w:r>
      <w:r w:rsidRPr="00CA6596">
        <w:rPr>
          <w:rFonts w:eastAsiaTheme="minorEastAsia"/>
          <w:sz w:val="28"/>
          <w:szCs w:val="28"/>
        </w:rPr>
        <w:t>ОБЩИЕ</w:t>
      </w:r>
      <w:r w:rsidR="00CA6596">
        <w:rPr>
          <w:rFonts w:eastAsiaTheme="minorEastAsia"/>
          <w:sz w:val="28"/>
          <w:szCs w:val="28"/>
        </w:rPr>
        <w:t xml:space="preserve"> </w:t>
      </w:r>
      <w:r w:rsidRPr="00CA6596">
        <w:rPr>
          <w:rFonts w:eastAsiaTheme="minorEastAsia"/>
          <w:sz w:val="28"/>
          <w:szCs w:val="28"/>
        </w:rPr>
        <w:t xml:space="preserve"> ПОЛОЖЕНИЯ</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1.1.</w:t>
      </w:r>
      <w:r w:rsidR="00CA6596">
        <w:rPr>
          <w:rFonts w:eastAsiaTheme="minorEastAsia"/>
          <w:sz w:val="28"/>
          <w:szCs w:val="28"/>
        </w:rPr>
        <w:t> </w:t>
      </w:r>
      <w:r w:rsidRPr="00CA6596">
        <w:rPr>
          <w:rFonts w:eastAsiaTheme="minorEastAsia"/>
          <w:sz w:val="28"/>
          <w:szCs w:val="28"/>
        </w:rPr>
        <w:t>Настоящий Регламент устанавливает порядок работы комиссии по</w:t>
      </w:r>
      <w:r w:rsidR="00CA6596">
        <w:rPr>
          <w:rFonts w:eastAsiaTheme="minorEastAsia"/>
          <w:sz w:val="28"/>
          <w:szCs w:val="28"/>
        </w:rPr>
        <w:t> </w:t>
      </w:r>
      <w:r w:rsidRPr="00CA6596">
        <w:rPr>
          <w:rFonts w:eastAsiaTheme="minorEastAsia"/>
          <w:sz w:val="28"/>
          <w:szCs w:val="28"/>
        </w:rPr>
        <w:t>от</w:t>
      </w:r>
      <w:r w:rsidR="00107860" w:rsidRPr="00CA6596">
        <w:rPr>
          <w:rFonts w:eastAsiaTheme="minorEastAsia"/>
          <w:sz w:val="28"/>
          <w:szCs w:val="28"/>
        </w:rPr>
        <w:t>бору образовательных</w:t>
      </w:r>
      <w:r w:rsidRPr="00CA6596">
        <w:rPr>
          <w:rFonts w:eastAsiaTheme="minorEastAsia"/>
          <w:sz w:val="28"/>
          <w:szCs w:val="28"/>
        </w:rPr>
        <w:t xml:space="preserve">,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w:t>
      </w:r>
      <w:r w:rsidR="00107860" w:rsidRPr="00CA6596">
        <w:rPr>
          <w:rFonts w:eastAsiaTheme="minorEastAsia"/>
          <w:sz w:val="28"/>
          <w:szCs w:val="28"/>
        </w:rPr>
        <w:t>опеки и попечительства (далее</w:t>
      </w:r>
      <w:r w:rsidR="002934EC" w:rsidRPr="00CA6596">
        <w:rPr>
          <w:rFonts w:eastAsiaTheme="minorEastAsia"/>
          <w:sz w:val="28"/>
          <w:szCs w:val="28"/>
        </w:rPr>
        <w:t xml:space="preserve"> </w:t>
      </w:r>
      <w:r w:rsidR="00CA6596">
        <w:rPr>
          <w:rFonts w:eastAsiaTheme="minorEastAsia"/>
          <w:sz w:val="28"/>
          <w:szCs w:val="28"/>
        </w:rPr>
        <w:t xml:space="preserve">– </w:t>
      </w:r>
      <w:r w:rsidRPr="00CA6596">
        <w:rPr>
          <w:rFonts w:eastAsiaTheme="minorEastAsia"/>
          <w:sz w:val="28"/>
          <w:szCs w:val="28"/>
        </w:rPr>
        <w:t>Комиссия).</w:t>
      </w:r>
    </w:p>
    <w:p w:rsidR="00107860"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1.2.</w:t>
      </w:r>
      <w:r w:rsidR="00CA6596">
        <w:rPr>
          <w:rFonts w:eastAsiaTheme="minorEastAsia"/>
          <w:sz w:val="28"/>
          <w:szCs w:val="28"/>
        </w:rPr>
        <w:t> </w:t>
      </w:r>
      <w:proofErr w:type="gramStart"/>
      <w:r w:rsidRPr="00CA6596">
        <w:rPr>
          <w:rFonts w:eastAsiaTheme="minorEastAsia"/>
          <w:sz w:val="28"/>
          <w:szCs w:val="28"/>
        </w:rPr>
        <w:t xml:space="preserve">Комиссия создается в соответствии с </w:t>
      </w:r>
      <w:hyperlink r:id="rId9" w:tooltip="Приказ Минобрнауки РФ от 14.09.2009 N 334 &quot;О реализации Постановления Правительства Российской Федерации от 18 мая 2009 г. N 423&quot; (вместе с &quot;Порядком отбора органом опеки и попечительства образовательных организаций, медицинских организаций, организаций, оказы">
        <w:r w:rsidRPr="00CA6596">
          <w:rPr>
            <w:rFonts w:eastAsiaTheme="minorEastAsia"/>
            <w:sz w:val="28"/>
            <w:szCs w:val="28"/>
          </w:rPr>
          <w:t>Порядком</w:t>
        </w:r>
      </w:hyperlink>
      <w:r w:rsidRPr="00CA6596">
        <w:rPr>
          <w:rFonts w:eastAsiaTheme="minorEastAsia"/>
          <w:sz w:val="28"/>
          <w:szCs w:val="28"/>
        </w:rPr>
        <w:t xml:space="preserve">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w:t>
      </w:r>
      <w:r w:rsidR="00397363" w:rsidRPr="00CA6596">
        <w:rPr>
          <w:rFonts w:eastAsiaTheme="minorEastAsia"/>
          <w:sz w:val="28"/>
          <w:szCs w:val="28"/>
        </w:rPr>
        <w:t>и попечительства, утвержденным п</w:t>
      </w:r>
      <w:r w:rsidRPr="00CA6596">
        <w:rPr>
          <w:rFonts w:eastAsiaTheme="minorEastAsia"/>
          <w:sz w:val="28"/>
          <w:szCs w:val="28"/>
        </w:rPr>
        <w:t xml:space="preserve">риказом </w:t>
      </w:r>
      <w:r w:rsidR="00DD1D3E" w:rsidRPr="00CA6596">
        <w:rPr>
          <w:rFonts w:eastAsiaTheme="minorEastAsia"/>
          <w:sz w:val="28"/>
          <w:szCs w:val="28"/>
        </w:rPr>
        <w:t xml:space="preserve">Министерства просвещения Российской Федерации </w:t>
      </w:r>
      <w:r w:rsidRPr="00CA6596">
        <w:rPr>
          <w:rFonts w:eastAsiaTheme="minorEastAsia"/>
          <w:sz w:val="28"/>
          <w:szCs w:val="28"/>
        </w:rPr>
        <w:t>от 10.01.2019 № 4 «О реализации отдельных вопросов осуществления опеки и попечительства в</w:t>
      </w:r>
      <w:proofErr w:type="gramEnd"/>
      <w:r w:rsidRPr="00CA6596">
        <w:rPr>
          <w:rFonts w:eastAsiaTheme="minorEastAsia"/>
          <w:sz w:val="28"/>
          <w:szCs w:val="28"/>
        </w:rPr>
        <w:t xml:space="preserve"> </w:t>
      </w:r>
      <w:proofErr w:type="gramStart"/>
      <w:r w:rsidRPr="00CA6596">
        <w:rPr>
          <w:rFonts w:eastAsiaTheme="minorEastAsia"/>
          <w:sz w:val="28"/>
          <w:szCs w:val="28"/>
        </w:rPr>
        <w:t>отношении</w:t>
      </w:r>
      <w:proofErr w:type="gramEnd"/>
      <w:r w:rsidRPr="00CA6596">
        <w:rPr>
          <w:rFonts w:eastAsiaTheme="minorEastAsia"/>
          <w:sz w:val="28"/>
          <w:szCs w:val="28"/>
        </w:rPr>
        <w:t xml:space="preserve"> несовершеннолетних граждан»</w:t>
      </w:r>
      <w:r w:rsidR="00DD1D3E" w:rsidRPr="00CA6596">
        <w:rPr>
          <w:rFonts w:eastAsiaTheme="minorEastAsia"/>
          <w:sz w:val="28"/>
          <w:szCs w:val="28"/>
        </w:rPr>
        <w:t xml:space="preserve"> (далее </w:t>
      </w:r>
      <w:r w:rsidR="00CA6596">
        <w:rPr>
          <w:rFonts w:eastAsiaTheme="minorEastAsia"/>
          <w:sz w:val="28"/>
          <w:szCs w:val="28"/>
        </w:rPr>
        <w:t>–</w:t>
      </w:r>
      <w:r w:rsidR="002934EC" w:rsidRPr="00CA6596">
        <w:rPr>
          <w:rFonts w:eastAsiaTheme="minorEastAsia"/>
          <w:sz w:val="28"/>
          <w:szCs w:val="28"/>
        </w:rPr>
        <w:t xml:space="preserve"> </w:t>
      </w:r>
      <w:r w:rsidR="00711890" w:rsidRPr="00CA6596">
        <w:rPr>
          <w:rFonts w:eastAsiaTheme="minorEastAsia"/>
          <w:sz w:val="28"/>
          <w:szCs w:val="28"/>
        </w:rPr>
        <w:t>Порядок отбора организаций).</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1.3.</w:t>
      </w:r>
      <w:r w:rsidR="00CA6596">
        <w:rPr>
          <w:rFonts w:eastAsiaTheme="minorEastAsia"/>
          <w:sz w:val="28"/>
          <w:szCs w:val="28"/>
        </w:rPr>
        <w:t> </w:t>
      </w:r>
      <w:r w:rsidRPr="00CA6596">
        <w:rPr>
          <w:rFonts w:eastAsiaTheme="minorEastAsia"/>
          <w:sz w:val="28"/>
          <w:szCs w:val="28"/>
        </w:rPr>
        <w:t xml:space="preserve">Комиссия в своей деятельности руководствуется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A6596">
          <w:rPr>
            <w:rFonts w:eastAsiaTheme="minorEastAsia"/>
            <w:sz w:val="28"/>
            <w:szCs w:val="28"/>
          </w:rPr>
          <w:t>Конституцией</w:t>
        </w:r>
      </w:hyperlink>
      <w:r w:rsidRPr="00CA6596">
        <w:rPr>
          <w:rFonts w:eastAsiaTheme="minorEastAsia"/>
          <w:sz w:val="28"/>
          <w:szCs w:val="28"/>
        </w:rPr>
        <w:t xml:space="preserve"> Российской Федерации, федеральными законами, указами и распоряжениями Президента Российской Федерации,</w:t>
      </w:r>
      <w:r w:rsidR="00EC34A9" w:rsidRPr="00CA6596">
        <w:rPr>
          <w:rFonts w:eastAsiaTheme="minorEastAsia"/>
          <w:sz w:val="28"/>
          <w:szCs w:val="28"/>
        </w:rPr>
        <w:t xml:space="preserve"> постановлениями и распоряжениями Правительства Российской Федерации,</w:t>
      </w:r>
      <w:r w:rsidRPr="00CA6596">
        <w:rPr>
          <w:rFonts w:eastAsiaTheme="minorEastAsia"/>
          <w:sz w:val="28"/>
          <w:szCs w:val="28"/>
        </w:rPr>
        <w:t xml:space="preserve"> </w:t>
      </w:r>
      <w:r w:rsidR="00754165" w:rsidRPr="00CA6596">
        <w:rPr>
          <w:rFonts w:eastAsiaTheme="minorEastAsia"/>
          <w:sz w:val="28"/>
          <w:szCs w:val="28"/>
        </w:rPr>
        <w:t xml:space="preserve">иными правовыми актами органов </w:t>
      </w:r>
      <w:r w:rsidR="00CA6596">
        <w:rPr>
          <w:rFonts w:eastAsiaTheme="minorEastAsia"/>
          <w:sz w:val="28"/>
          <w:szCs w:val="28"/>
        </w:rPr>
        <w:t xml:space="preserve">государственной </w:t>
      </w:r>
      <w:r w:rsidR="00754165" w:rsidRPr="00CA6596">
        <w:rPr>
          <w:rFonts w:eastAsiaTheme="minorEastAsia"/>
          <w:sz w:val="28"/>
          <w:szCs w:val="28"/>
        </w:rPr>
        <w:t>власти Российской Федерации</w:t>
      </w:r>
      <w:r w:rsidRPr="00CA6596">
        <w:rPr>
          <w:rFonts w:eastAsiaTheme="minorEastAsia"/>
          <w:sz w:val="28"/>
          <w:szCs w:val="28"/>
        </w:rPr>
        <w:t xml:space="preserve">, нормативными правовыми актами </w:t>
      </w:r>
      <w:r w:rsidR="00EC34A9" w:rsidRPr="00CA6596">
        <w:rPr>
          <w:rFonts w:eastAsiaTheme="minorEastAsia"/>
          <w:sz w:val="28"/>
          <w:szCs w:val="28"/>
        </w:rPr>
        <w:t xml:space="preserve">органов государственной власти </w:t>
      </w:r>
      <w:r w:rsidRPr="00CA6596">
        <w:rPr>
          <w:rFonts w:eastAsiaTheme="minorEastAsia"/>
          <w:sz w:val="28"/>
          <w:szCs w:val="28"/>
        </w:rPr>
        <w:t>Воронежской области, муниципальными правовыми актами городского округа город Воронеж, а</w:t>
      </w:r>
      <w:r w:rsidR="00CA6596">
        <w:rPr>
          <w:rFonts w:eastAsiaTheme="minorEastAsia"/>
          <w:sz w:val="28"/>
          <w:szCs w:val="28"/>
        </w:rPr>
        <w:t> </w:t>
      </w:r>
      <w:r w:rsidRPr="00CA6596">
        <w:rPr>
          <w:rFonts w:eastAsiaTheme="minorEastAsia"/>
          <w:sz w:val="28"/>
          <w:szCs w:val="28"/>
        </w:rPr>
        <w:t>также настоящим Регламентом.</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1.4.</w:t>
      </w:r>
      <w:r w:rsidR="00CA6596">
        <w:rPr>
          <w:rFonts w:eastAsiaTheme="minorEastAsia"/>
          <w:sz w:val="28"/>
          <w:szCs w:val="28"/>
        </w:rPr>
        <w:t> </w:t>
      </w:r>
      <w:r w:rsidRPr="00CA6596">
        <w:rPr>
          <w:rFonts w:eastAsiaTheme="minorEastAsia"/>
          <w:sz w:val="28"/>
          <w:szCs w:val="28"/>
        </w:rPr>
        <w:t>Комиссия создается и прекращает свою работу на основании постановления администрации городского округа город Воронеж.</w:t>
      </w:r>
    </w:p>
    <w:p w:rsidR="00EC34A9" w:rsidRPr="00CA6596" w:rsidRDefault="00EC34A9" w:rsidP="00CA6596">
      <w:pPr>
        <w:suppressAutoHyphens/>
        <w:autoSpaceDE w:val="0"/>
        <w:autoSpaceDN w:val="0"/>
        <w:jc w:val="center"/>
        <w:rPr>
          <w:rFonts w:eastAsiaTheme="minorEastAsia"/>
          <w:sz w:val="28"/>
          <w:szCs w:val="28"/>
        </w:rPr>
      </w:pPr>
    </w:p>
    <w:p w:rsidR="00B457AE" w:rsidRPr="00CA6596" w:rsidRDefault="00711890" w:rsidP="00CA6596">
      <w:pPr>
        <w:suppressAutoHyphens/>
        <w:autoSpaceDE w:val="0"/>
        <w:autoSpaceDN w:val="0"/>
        <w:jc w:val="center"/>
        <w:outlineLvl w:val="1"/>
        <w:rPr>
          <w:rFonts w:eastAsiaTheme="minorEastAsia"/>
          <w:sz w:val="28"/>
          <w:szCs w:val="28"/>
        </w:rPr>
      </w:pPr>
      <w:r w:rsidRPr="00CA6596">
        <w:rPr>
          <w:rFonts w:eastAsiaTheme="minorEastAsia"/>
          <w:sz w:val="28"/>
          <w:szCs w:val="28"/>
        </w:rPr>
        <w:t xml:space="preserve">2. </w:t>
      </w:r>
      <w:r w:rsidR="00CA6596">
        <w:rPr>
          <w:rFonts w:eastAsiaTheme="minorEastAsia"/>
          <w:sz w:val="28"/>
          <w:szCs w:val="28"/>
        </w:rPr>
        <w:t xml:space="preserve"> </w:t>
      </w:r>
      <w:r w:rsidRPr="00CA6596">
        <w:rPr>
          <w:rFonts w:eastAsiaTheme="minorEastAsia"/>
          <w:sz w:val="28"/>
          <w:szCs w:val="28"/>
        </w:rPr>
        <w:t>ЗАДАЧА</w:t>
      </w:r>
      <w:r w:rsidR="00B457AE" w:rsidRPr="00CA6596">
        <w:rPr>
          <w:rFonts w:eastAsiaTheme="minorEastAsia"/>
          <w:sz w:val="28"/>
          <w:szCs w:val="28"/>
        </w:rPr>
        <w:t xml:space="preserve"> </w:t>
      </w:r>
      <w:r w:rsidR="00CA6596">
        <w:rPr>
          <w:rFonts w:eastAsiaTheme="minorEastAsia"/>
          <w:sz w:val="28"/>
          <w:szCs w:val="28"/>
        </w:rPr>
        <w:t xml:space="preserve"> </w:t>
      </w:r>
      <w:r w:rsidR="00B457AE" w:rsidRPr="00CA6596">
        <w:rPr>
          <w:rFonts w:eastAsiaTheme="minorEastAsia"/>
          <w:sz w:val="28"/>
          <w:szCs w:val="28"/>
        </w:rPr>
        <w:t xml:space="preserve">И </w:t>
      </w:r>
      <w:r w:rsidR="00CA6596">
        <w:rPr>
          <w:rFonts w:eastAsiaTheme="minorEastAsia"/>
          <w:sz w:val="28"/>
          <w:szCs w:val="28"/>
        </w:rPr>
        <w:t xml:space="preserve"> </w:t>
      </w:r>
      <w:r w:rsidR="00B457AE" w:rsidRPr="00CA6596">
        <w:rPr>
          <w:rFonts w:eastAsiaTheme="minorEastAsia"/>
          <w:sz w:val="28"/>
          <w:szCs w:val="28"/>
        </w:rPr>
        <w:t>ФУНКЦИИ</w:t>
      </w:r>
      <w:r w:rsidR="00CA6596">
        <w:rPr>
          <w:rFonts w:eastAsiaTheme="minorEastAsia"/>
          <w:sz w:val="28"/>
          <w:szCs w:val="28"/>
        </w:rPr>
        <w:t xml:space="preserve"> </w:t>
      </w:r>
      <w:r w:rsidR="00B457AE" w:rsidRPr="00CA6596">
        <w:rPr>
          <w:rFonts w:eastAsiaTheme="minorEastAsia"/>
          <w:sz w:val="28"/>
          <w:szCs w:val="28"/>
        </w:rPr>
        <w:t xml:space="preserve"> 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2.1.</w:t>
      </w:r>
      <w:r w:rsidR="00CA6596">
        <w:rPr>
          <w:rFonts w:eastAsiaTheme="minorEastAsia"/>
          <w:sz w:val="28"/>
          <w:szCs w:val="28"/>
        </w:rPr>
        <w:t> </w:t>
      </w:r>
      <w:proofErr w:type="gramStart"/>
      <w:r w:rsidRPr="00CA6596">
        <w:rPr>
          <w:rFonts w:eastAsiaTheme="minorEastAsia"/>
          <w:sz w:val="28"/>
          <w:szCs w:val="28"/>
        </w:rPr>
        <w:t>Основной задачей Комиссии является осуществление отбора образовательных, медицинских организаций, организаций, оказывающих социальные услуги, или иных организаций, в том числе организаций для</w:t>
      </w:r>
      <w:r w:rsidR="00CA6596">
        <w:rPr>
          <w:rFonts w:eastAsiaTheme="minorEastAsia"/>
          <w:sz w:val="28"/>
          <w:szCs w:val="28"/>
        </w:rPr>
        <w:t> </w:t>
      </w:r>
      <w:r w:rsidRPr="00CA6596">
        <w:rPr>
          <w:rFonts w:eastAsiaTheme="minorEastAsia"/>
          <w:sz w:val="28"/>
          <w:szCs w:val="28"/>
        </w:rPr>
        <w:t xml:space="preserve">детей-сирот и детей, оставшихся </w:t>
      </w:r>
      <w:r w:rsidR="00711890" w:rsidRPr="00CA6596">
        <w:rPr>
          <w:rFonts w:eastAsiaTheme="minorEastAsia"/>
          <w:sz w:val="28"/>
          <w:szCs w:val="28"/>
        </w:rPr>
        <w:t xml:space="preserve">без попечения родителей (далее </w:t>
      </w:r>
      <w:r w:rsidR="00CA6596">
        <w:rPr>
          <w:rFonts w:eastAsiaTheme="minorEastAsia"/>
          <w:sz w:val="28"/>
          <w:szCs w:val="28"/>
        </w:rPr>
        <w:t>–</w:t>
      </w:r>
      <w:r w:rsidRPr="00CA6596">
        <w:rPr>
          <w:rFonts w:eastAsiaTheme="minorEastAsia"/>
          <w:sz w:val="28"/>
          <w:szCs w:val="28"/>
        </w:rPr>
        <w:t xml:space="preserve"> организ</w:t>
      </w:r>
      <w:r w:rsidR="001307BC" w:rsidRPr="00CA6596">
        <w:rPr>
          <w:rFonts w:eastAsiaTheme="minorEastAsia"/>
          <w:sz w:val="28"/>
          <w:szCs w:val="28"/>
        </w:rPr>
        <w:t>ации), для исполнения полномочий</w:t>
      </w:r>
      <w:r w:rsidRPr="00CA6596">
        <w:rPr>
          <w:rFonts w:eastAsiaTheme="minorEastAsia"/>
          <w:sz w:val="28"/>
          <w:szCs w:val="28"/>
        </w:rPr>
        <w:t xml:space="preserve">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w:t>
      </w:r>
      <w:proofErr w:type="gramEnd"/>
      <w:r w:rsidRPr="00CA6596">
        <w:rPr>
          <w:rFonts w:eastAsiaTheme="minorEastAsia"/>
          <w:sz w:val="28"/>
          <w:szCs w:val="28"/>
        </w:rPr>
        <w:t xml:space="preserve"> семейным законодательством Росс</w:t>
      </w:r>
      <w:r w:rsidR="001307BC" w:rsidRPr="00CA6596">
        <w:rPr>
          <w:rFonts w:eastAsiaTheme="minorEastAsia"/>
          <w:sz w:val="28"/>
          <w:szCs w:val="28"/>
        </w:rPr>
        <w:t xml:space="preserve">ийской Федерации формах (далее </w:t>
      </w:r>
      <w:r w:rsidR="00CA6596">
        <w:rPr>
          <w:rFonts w:eastAsiaTheme="minorEastAsia"/>
          <w:sz w:val="28"/>
          <w:szCs w:val="28"/>
        </w:rPr>
        <w:t>–</w:t>
      </w:r>
      <w:r w:rsidRPr="00CA6596">
        <w:rPr>
          <w:rFonts w:eastAsiaTheme="minorEastAsia"/>
          <w:sz w:val="28"/>
          <w:szCs w:val="28"/>
        </w:rPr>
        <w:t xml:space="preserve"> полномочия).</w:t>
      </w:r>
    </w:p>
    <w:p w:rsidR="00131C8F"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2.2. Комиссия:</w:t>
      </w:r>
    </w:p>
    <w:p w:rsidR="00131C8F"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 </w:t>
      </w:r>
      <w:r w:rsidR="00B457AE" w:rsidRPr="00CA6596">
        <w:rPr>
          <w:rFonts w:eastAsiaTheme="minorEastAsia"/>
          <w:sz w:val="28"/>
          <w:szCs w:val="28"/>
        </w:rPr>
        <w:t>определяет показатели деятельности организаций, на основании которых</w:t>
      </w:r>
      <w:r w:rsidRPr="00CA6596">
        <w:rPr>
          <w:rFonts w:eastAsiaTheme="minorEastAsia"/>
          <w:sz w:val="28"/>
          <w:szCs w:val="28"/>
        </w:rPr>
        <w:t xml:space="preserve"> будет осуществляться их отбор </w:t>
      </w:r>
      <w:r w:rsidR="00B457AE" w:rsidRPr="00CA6596">
        <w:rPr>
          <w:rFonts w:eastAsiaTheme="minorEastAsia"/>
          <w:sz w:val="28"/>
          <w:szCs w:val="28"/>
        </w:rPr>
        <w:t xml:space="preserve">с учетом требований, установленных </w:t>
      </w:r>
      <w:hyperlink r:id="rId11" w:tooltip="Приказ Минобрнауки РФ от 14.09.2009 N 334 &quot;О реализации Постановления Правительства Российской Федерации от 18 мая 2009 г. N 423&quot; (вместе с &quot;Порядком отбора органом опеки и попечительства образовательных организаций, медицинских организаций, организаций, оказы">
        <w:r w:rsidR="00B457AE" w:rsidRPr="00CA6596">
          <w:rPr>
            <w:rFonts w:eastAsiaTheme="minorEastAsia"/>
            <w:sz w:val="28"/>
            <w:szCs w:val="28"/>
          </w:rPr>
          <w:t>Порядком</w:t>
        </w:r>
      </w:hyperlink>
      <w:r w:rsidRPr="00CA6596">
        <w:rPr>
          <w:rFonts w:eastAsiaTheme="minorEastAsia"/>
          <w:sz w:val="28"/>
          <w:szCs w:val="28"/>
        </w:rPr>
        <w:t xml:space="preserve"> отбора организаций;</w:t>
      </w:r>
      <w:r w:rsidR="00B457AE" w:rsidRPr="00CA6596">
        <w:rPr>
          <w:rFonts w:eastAsiaTheme="minorEastAsia"/>
          <w:sz w:val="28"/>
          <w:szCs w:val="28"/>
        </w:rPr>
        <w:t xml:space="preserve"> </w:t>
      </w:r>
    </w:p>
    <w:p w:rsidR="00131C8F"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CA6596">
        <w:rPr>
          <w:rFonts w:eastAsiaTheme="minorEastAsia"/>
          <w:sz w:val="28"/>
          <w:szCs w:val="28"/>
        </w:rPr>
        <w:t> </w:t>
      </w:r>
      <w:r w:rsidR="00B457AE" w:rsidRPr="00CA6596">
        <w:rPr>
          <w:rFonts w:eastAsiaTheme="minorEastAsia"/>
          <w:sz w:val="28"/>
          <w:szCs w:val="28"/>
        </w:rPr>
        <w:t>проводит экспертизу документов, поданных организациями;</w:t>
      </w:r>
    </w:p>
    <w:p w:rsidR="00B457AE" w:rsidRPr="00CA6596" w:rsidRDefault="00131C8F" w:rsidP="00CA6596">
      <w:pPr>
        <w:suppressAutoHyphens/>
        <w:autoSpaceDE w:val="0"/>
        <w:autoSpaceDN w:val="0"/>
        <w:spacing w:line="360" w:lineRule="auto"/>
        <w:ind w:firstLine="709"/>
        <w:jc w:val="both"/>
        <w:rPr>
          <w:rFonts w:eastAsiaTheme="minorEastAsia"/>
          <w:spacing w:val="-4"/>
          <w:sz w:val="28"/>
          <w:szCs w:val="28"/>
        </w:rPr>
      </w:pPr>
      <w:r w:rsidRPr="00CA6596">
        <w:rPr>
          <w:rFonts w:eastAsiaTheme="minorEastAsia"/>
          <w:spacing w:val="-4"/>
          <w:sz w:val="28"/>
          <w:szCs w:val="28"/>
        </w:rPr>
        <w:t>- </w:t>
      </w:r>
      <w:r w:rsidR="00B457AE" w:rsidRPr="00CA6596">
        <w:rPr>
          <w:rFonts w:eastAsiaTheme="minorEastAsia"/>
          <w:spacing w:val="-4"/>
          <w:sz w:val="28"/>
          <w:szCs w:val="28"/>
        </w:rPr>
        <w:t>утверждает протокол с рекомендацией о передаче организации полномочий либо об отказе в передаче полномочий с указанием причин отказа.</w:t>
      </w:r>
    </w:p>
    <w:p w:rsidR="00B457AE" w:rsidRPr="00CA6596" w:rsidRDefault="00B457AE" w:rsidP="00CA6596">
      <w:pPr>
        <w:suppressAutoHyphens/>
        <w:autoSpaceDE w:val="0"/>
        <w:autoSpaceDN w:val="0"/>
        <w:jc w:val="center"/>
        <w:rPr>
          <w:rFonts w:eastAsiaTheme="minorEastAsia"/>
          <w:sz w:val="28"/>
          <w:szCs w:val="28"/>
        </w:rPr>
      </w:pPr>
    </w:p>
    <w:p w:rsidR="00B457AE" w:rsidRPr="00CA6596" w:rsidRDefault="00B457AE" w:rsidP="00CA6596">
      <w:pPr>
        <w:suppressAutoHyphens/>
        <w:autoSpaceDE w:val="0"/>
        <w:autoSpaceDN w:val="0"/>
        <w:jc w:val="center"/>
        <w:outlineLvl w:val="1"/>
        <w:rPr>
          <w:rFonts w:eastAsiaTheme="minorEastAsia"/>
          <w:sz w:val="28"/>
          <w:szCs w:val="28"/>
        </w:rPr>
      </w:pPr>
      <w:r w:rsidRPr="00CA6596">
        <w:rPr>
          <w:rFonts w:eastAsiaTheme="minorEastAsia"/>
          <w:sz w:val="28"/>
          <w:szCs w:val="28"/>
        </w:rPr>
        <w:t>3.</w:t>
      </w:r>
      <w:r w:rsidR="00CA6596">
        <w:rPr>
          <w:rFonts w:eastAsiaTheme="minorEastAsia"/>
          <w:sz w:val="28"/>
          <w:szCs w:val="28"/>
        </w:rPr>
        <w:t xml:space="preserve"> </w:t>
      </w:r>
      <w:r w:rsidRPr="00CA6596">
        <w:rPr>
          <w:rFonts w:eastAsiaTheme="minorEastAsia"/>
          <w:sz w:val="28"/>
          <w:szCs w:val="28"/>
        </w:rPr>
        <w:t xml:space="preserve"> ПОРЯДОК</w:t>
      </w:r>
      <w:r w:rsidR="00CA6596">
        <w:rPr>
          <w:rFonts w:eastAsiaTheme="minorEastAsia"/>
          <w:sz w:val="28"/>
          <w:szCs w:val="28"/>
        </w:rPr>
        <w:t xml:space="preserve"> </w:t>
      </w:r>
      <w:r w:rsidRPr="00CA6596">
        <w:rPr>
          <w:rFonts w:eastAsiaTheme="minorEastAsia"/>
          <w:sz w:val="28"/>
          <w:szCs w:val="28"/>
        </w:rPr>
        <w:t xml:space="preserve"> РАБОТЫ </w:t>
      </w:r>
      <w:r w:rsidR="00CA6596">
        <w:rPr>
          <w:rFonts w:eastAsiaTheme="minorEastAsia"/>
          <w:sz w:val="28"/>
          <w:szCs w:val="28"/>
        </w:rPr>
        <w:t xml:space="preserve"> </w:t>
      </w:r>
      <w:r w:rsidRPr="00CA6596">
        <w:rPr>
          <w:rFonts w:eastAsiaTheme="minorEastAsia"/>
          <w:sz w:val="28"/>
          <w:szCs w:val="28"/>
        </w:rPr>
        <w:t>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3.1.</w:t>
      </w:r>
      <w:r w:rsidR="00CA6596">
        <w:rPr>
          <w:rFonts w:eastAsiaTheme="minorEastAsia"/>
          <w:sz w:val="28"/>
          <w:szCs w:val="28"/>
        </w:rPr>
        <w:t> </w:t>
      </w:r>
      <w:r w:rsidRPr="00CA6596">
        <w:rPr>
          <w:rFonts w:eastAsiaTheme="minorEastAsia"/>
          <w:sz w:val="28"/>
          <w:szCs w:val="28"/>
        </w:rPr>
        <w:t>Основной формой деятельности Комиссии являются заседания, которые проводятся по инициативе управления образования и молодежной политики администрации городского округа город Воронеж по мере поступления заявлений организаций. Комиссия обеспечивает проведение экспертизы поданных организацией документов до истечения 30 дней со дня их получения администрацией городского округа город Воронеж.</w:t>
      </w:r>
    </w:p>
    <w:p w:rsidR="00B457AE"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3.2.</w:t>
      </w:r>
      <w:r w:rsidR="00CA6596">
        <w:rPr>
          <w:rFonts w:eastAsiaTheme="minorEastAsia"/>
          <w:sz w:val="28"/>
          <w:szCs w:val="28"/>
        </w:rPr>
        <w:t> </w:t>
      </w:r>
      <w:r w:rsidRPr="00CA6596">
        <w:rPr>
          <w:rFonts w:eastAsiaTheme="minorEastAsia"/>
          <w:sz w:val="28"/>
          <w:szCs w:val="28"/>
        </w:rPr>
        <w:t>Дата проведения и повестка заседания Комиссии определяю</w:t>
      </w:r>
      <w:r w:rsidR="00B457AE" w:rsidRPr="00CA6596">
        <w:rPr>
          <w:rFonts w:eastAsiaTheme="minorEastAsia"/>
          <w:sz w:val="28"/>
          <w:szCs w:val="28"/>
        </w:rPr>
        <w:t>тся председателем 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3.3. </w:t>
      </w:r>
      <w:r w:rsidR="00131C8F" w:rsidRPr="00CA6596">
        <w:rPr>
          <w:rFonts w:eastAsiaTheme="minorEastAsia"/>
          <w:sz w:val="28"/>
          <w:szCs w:val="28"/>
        </w:rPr>
        <w:t>Состав К</w:t>
      </w:r>
      <w:r w:rsidR="000E544E" w:rsidRPr="00CA6596">
        <w:rPr>
          <w:rFonts w:eastAsiaTheme="minorEastAsia"/>
          <w:sz w:val="28"/>
          <w:szCs w:val="28"/>
        </w:rPr>
        <w:t xml:space="preserve">омиссии утверждается правовым актом администрации городского округа город Воронеж. </w:t>
      </w:r>
      <w:r w:rsidRPr="00CA6596">
        <w:rPr>
          <w:rFonts w:eastAsiaTheme="minorEastAsia"/>
          <w:sz w:val="28"/>
          <w:szCs w:val="28"/>
        </w:rPr>
        <w:t>Членами Комиссии не могут быть лица, заинтересованные в результатах отбора организаций.</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3.4.</w:t>
      </w:r>
      <w:r w:rsidR="007F2621">
        <w:rPr>
          <w:rFonts w:eastAsiaTheme="minorEastAsia"/>
          <w:sz w:val="28"/>
          <w:szCs w:val="28"/>
        </w:rPr>
        <w:t> </w:t>
      </w:r>
      <w:r w:rsidR="000E544E" w:rsidRPr="00CA6596">
        <w:rPr>
          <w:rFonts w:eastAsiaTheme="minorEastAsia"/>
          <w:sz w:val="28"/>
          <w:szCs w:val="28"/>
        </w:rPr>
        <w:t>Ком</w:t>
      </w:r>
      <w:r w:rsidR="00131C8F" w:rsidRPr="00CA6596">
        <w:rPr>
          <w:rFonts w:eastAsiaTheme="minorEastAsia"/>
          <w:sz w:val="28"/>
          <w:szCs w:val="28"/>
        </w:rPr>
        <w:t>иссию возглавляет председатель, который</w:t>
      </w:r>
      <w:r w:rsidRPr="00CA6596">
        <w:rPr>
          <w:rFonts w:eastAsiaTheme="minorEastAsia"/>
          <w:sz w:val="28"/>
          <w:szCs w:val="28"/>
        </w:rPr>
        <w:t>:</w:t>
      </w:r>
    </w:p>
    <w:p w:rsidR="00131C8F"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о</w:t>
      </w:r>
      <w:r w:rsidR="00B457AE" w:rsidRPr="00CA6596">
        <w:rPr>
          <w:rFonts w:eastAsiaTheme="minorEastAsia"/>
          <w:sz w:val="28"/>
          <w:szCs w:val="28"/>
        </w:rPr>
        <w:t>рганизует работу Комис</w:t>
      </w:r>
      <w:r w:rsidRPr="00CA6596">
        <w:rPr>
          <w:rFonts w:eastAsiaTheme="minorEastAsia"/>
          <w:sz w:val="28"/>
          <w:szCs w:val="28"/>
        </w:rPr>
        <w:t>сии и ведет ее заседания;</w:t>
      </w:r>
    </w:p>
    <w:p w:rsidR="00B457AE"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 п</w:t>
      </w:r>
      <w:r w:rsidR="00B457AE" w:rsidRPr="00CA6596">
        <w:rPr>
          <w:rFonts w:eastAsiaTheme="minorEastAsia"/>
          <w:sz w:val="28"/>
          <w:szCs w:val="28"/>
        </w:rPr>
        <w:t>одписывает протокол</w:t>
      </w:r>
      <w:r w:rsidRPr="00CA6596">
        <w:rPr>
          <w:rFonts w:eastAsiaTheme="minorEastAsia"/>
          <w:sz w:val="28"/>
          <w:szCs w:val="28"/>
        </w:rPr>
        <w:t>ы заседаний</w:t>
      </w:r>
      <w:r w:rsidR="00B457AE" w:rsidRPr="00CA6596">
        <w:rPr>
          <w:rFonts w:eastAsiaTheme="minorEastAsia"/>
          <w:sz w:val="28"/>
          <w:szCs w:val="28"/>
        </w:rPr>
        <w:t xml:space="preserve"> Комиссии и контролирует ход выполнения решений 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3.5.</w:t>
      </w:r>
      <w:r w:rsidR="007F2621">
        <w:rPr>
          <w:rFonts w:eastAsiaTheme="minorEastAsia"/>
          <w:sz w:val="28"/>
          <w:szCs w:val="28"/>
        </w:rPr>
        <w:t> </w:t>
      </w:r>
      <w:r w:rsidRPr="00CA6596">
        <w:rPr>
          <w:rFonts w:eastAsiaTheme="minorEastAsia"/>
          <w:sz w:val="28"/>
          <w:szCs w:val="28"/>
        </w:rPr>
        <w:t>Секретарь Комиссии:</w:t>
      </w:r>
    </w:p>
    <w:p w:rsidR="00B457AE" w:rsidRPr="00CA6596" w:rsidRDefault="00131C8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о</w:t>
      </w:r>
      <w:r w:rsidR="00B457AE" w:rsidRPr="00CA6596">
        <w:rPr>
          <w:rFonts w:eastAsiaTheme="minorEastAsia"/>
          <w:sz w:val="28"/>
          <w:szCs w:val="28"/>
        </w:rPr>
        <w:t>беспечив</w:t>
      </w:r>
      <w:r w:rsidRPr="00CA6596">
        <w:rPr>
          <w:rFonts w:eastAsiaTheme="minorEastAsia"/>
          <w:sz w:val="28"/>
          <w:szCs w:val="28"/>
        </w:rPr>
        <w:t>ает подготовку проектов повесток заседаний Комиссии;</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 xml:space="preserve">не </w:t>
      </w:r>
      <w:proofErr w:type="gramStart"/>
      <w:r w:rsidRPr="00CA6596">
        <w:rPr>
          <w:rFonts w:eastAsiaTheme="minorEastAsia"/>
          <w:sz w:val="28"/>
          <w:szCs w:val="28"/>
        </w:rPr>
        <w:t>позднее</w:t>
      </w:r>
      <w:proofErr w:type="gramEnd"/>
      <w:r w:rsidRPr="00CA6596">
        <w:rPr>
          <w:rFonts w:eastAsiaTheme="minorEastAsia"/>
          <w:sz w:val="28"/>
          <w:szCs w:val="28"/>
        </w:rPr>
        <w:t xml:space="preserve"> </w:t>
      </w:r>
      <w:r w:rsidR="00B457AE" w:rsidRPr="00CA6596">
        <w:rPr>
          <w:rFonts w:eastAsiaTheme="minorEastAsia"/>
          <w:sz w:val="28"/>
          <w:szCs w:val="28"/>
        </w:rPr>
        <w:t xml:space="preserve">чем за 2 дня до заседания Комиссии обеспечивает приглашение на </w:t>
      </w:r>
      <w:r w:rsidRPr="00CA6596">
        <w:rPr>
          <w:rFonts w:eastAsiaTheme="minorEastAsia"/>
          <w:sz w:val="28"/>
          <w:szCs w:val="28"/>
        </w:rPr>
        <w:t>него</w:t>
      </w:r>
      <w:r w:rsidR="00B457AE" w:rsidRPr="00CA6596">
        <w:rPr>
          <w:rFonts w:eastAsiaTheme="minorEastAsia"/>
          <w:sz w:val="28"/>
          <w:szCs w:val="28"/>
        </w:rPr>
        <w:t xml:space="preserve"> членов Комис</w:t>
      </w:r>
      <w:r w:rsidRPr="00CA6596">
        <w:rPr>
          <w:rFonts w:eastAsiaTheme="minorEastAsia"/>
          <w:sz w:val="28"/>
          <w:szCs w:val="28"/>
        </w:rPr>
        <w:t>сии и направляет им повестку заседания;</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о</w:t>
      </w:r>
      <w:r w:rsidR="00B457AE" w:rsidRPr="00CA6596">
        <w:rPr>
          <w:rFonts w:eastAsiaTheme="minorEastAsia"/>
          <w:sz w:val="28"/>
          <w:szCs w:val="28"/>
        </w:rPr>
        <w:t>беспечивает членов Комиссии информационно-аналитическими документами по вопр</w:t>
      </w:r>
      <w:r w:rsidRPr="00CA6596">
        <w:rPr>
          <w:rFonts w:eastAsiaTheme="minorEastAsia"/>
          <w:sz w:val="28"/>
          <w:szCs w:val="28"/>
        </w:rPr>
        <w:t>осам, рассматриваемым Комиссией;</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в</w:t>
      </w:r>
      <w:r w:rsidR="00B457AE" w:rsidRPr="00CA6596">
        <w:rPr>
          <w:rFonts w:eastAsiaTheme="minorEastAsia"/>
          <w:sz w:val="28"/>
          <w:szCs w:val="28"/>
        </w:rPr>
        <w:t>едет протокол заседания Комиссии, в котором фиксирует дату проведения заседания, номер протокола, состав присутствующих на</w:t>
      </w:r>
      <w:r w:rsidR="007F2621">
        <w:rPr>
          <w:rFonts w:eastAsiaTheme="minorEastAsia"/>
          <w:sz w:val="28"/>
          <w:szCs w:val="28"/>
        </w:rPr>
        <w:t> </w:t>
      </w:r>
      <w:r w:rsidR="00B457AE" w:rsidRPr="00CA6596">
        <w:rPr>
          <w:rFonts w:eastAsiaTheme="minorEastAsia"/>
          <w:sz w:val="28"/>
          <w:szCs w:val="28"/>
        </w:rPr>
        <w:t>заседании Комиссии, вопросы, внесенные на повестку, выступления членов Комиссии и других лиц, присутствующих на заседании.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3.6.</w:t>
      </w:r>
      <w:r w:rsidR="007F2621">
        <w:rPr>
          <w:rFonts w:eastAsiaTheme="minorEastAsia"/>
          <w:sz w:val="28"/>
          <w:szCs w:val="28"/>
        </w:rPr>
        <w:t> </w:t>
      </w:r>
      <w:r w:rsidRPr="00CA6596">
        <w:rPr>
          <w:rFonts w:eastAsiaTheme="minorEastAsia"/>
          <w:sz w:val="28"/>
          <w:szCs w:val="28"/>
        </w:rPr>
        <w:t>Члены Комиссии:</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у</w:t>
      </w:r>
      <w:r w:rsidR="00B457AE" w:rsidRPr="00CA6596">
        <w:rPr>
          <w:rFonts w:eastAsiaTheme="minorEastAsia"/>
          <w:sz w:val="28"/>
          <w:szCs w:val="28"/>
        </w:rPr>
        <w:t>частв</w:t>
      </w:r>
      <w:r w:rsidRPr="00CA6596">
        <w:rPr>
          <w:rFonts w:eastAsiaTheme="minorEastAsia"/>
          <w:sz w:val="28"/>
          <w:szCs w:val="28"/>
        </w:rPr>
        <w:t>уют в заседаниях Комиссии лично;</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п</w:t>
      </w:r>
      <w:r w:rsidR="00B457AE" w:rsidRPr="00CA6596">
        <w:rPr>
          <w:rFonts w:eastAsiaTheme="minorEastAsia"/>
          <w:sz w:val="28"/>
          <w:szCs w:val="28"/>
        </w:rPr>
        <w:t>ри невозможности участия в заседании изве</w:t>
      </w:r>
      <w:r w:rsidRPr="00CA6596">
        <w:rPr>
          <w:rFonts w:eastAsiaTheme="minorEastAsia"/>
          <w:sz w:val="28"/>
          <w:szCs w:val="28"/>
        </w:rPr>
        <w:t>щают об этом секретаря Комиссии;</w:t>
      </w:r>
    </w:p>
    <w:p w:rsidR="00B457AE" w:rsidRPr="00CA6596" w:rsidRDefault="00002BCF"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w:t>
      </w:r>
      <w:r w:rsidR="007F2621">
        <w:rPr>
          <w:rFonts w:eastAsiaTheme="minorEastAsia"/>
          <w:sz w:val="28"/>
          <w:szCs w:val="28"/>
        </w:rPr>
        <w:t> </w:t>
      </w:r>
      <w:r w:rsidRPr="00CA6596">
        <w:rPr>
          <w:rFonts w:eastAsiaTheme="minorEastAsia"/>
          <w:sz w:val="28"/>
          <w:szCs w:val="28"/>
        </w:rPr>
        <w:t>м</w:t>
      </w:r>
      <w:r w:rsidR="00B457AE" w:rsidRPr="00CA6596">
        <w:rPr>
          <w:rFonts w:eastAsiaTheme="minorEastAsia"/>
          <w:sz w:val="28"/>
          <w:szCs w:val="28"/>
        </w:rPr>
        <w:t>огут представлять секретарю Комиссии предложения по работе Комиссии и документы по вопросам, подлежащим рассмотрению на</w:t>
      </w:r>
      <w:r w:rsidR="007F2621">
        <w:rPr>
          <w:rFonts w:eastAsiaTheme="minorEastAsia"/>
          <w:sz w:val="28"/>
          <w:szCs w:val="28"/>
        </w:rPr>
        <w:t> </w:t>
      </w:r>
      <w:r w:rsidR="00B457AE" w:rsidRPr="00CA6596">
        <w:rPr>
          <w:rFonts w:eastAsiaTheme="minorEastAsia"/>
          <w:sz w:val="28"/>
          <w:szCs w:val="28"/>
        </w:rPr>
        <w:t>заседании 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3.7.</w:t>
      </w:r>
      <w:r w:rsidR="003C4BA1">
        <w:rPr>
          <w:rFonts w:eastAsiaTheme="minorEastAsia"/>
          <w:sz w:val="28"/>
          <w:szCs w:val="28"/>
        </w:rPr>
        <w:t> </w:t>
      </w:r>
      <w:r w:rsidRPr="00CA6596">
        <w:rPr>
          <w:rFonts w:eastAsiaTheme="minorEastAsia"/>
          <w:sz w:val="28"/>
          <w:szCs w:val="28"/>
        </w:rPr>
        <w:t>Решение Комиссии оформляется протоколом, который составляется в одном экземпляре и подписывается всеми членами Комиссии, принимавшими у</w:t>
      </w:r>
      <w:r w:rsidR="00002BCF" w:rsidRPr="00CA6596">
        <w:rPr>
          <w:rFonts w:eastAsiaTheme="minorEastAsia"/>
          <w:sz w:val="28"/>
          <w:szCs w:val="28"/>
        </w:rPr>
        <w:t>частие в заседании. В протоколе</w:t>
      </w:r>
      <w:r w:rsidRPr="00CA6596">
        <w:rPr>
          <w:rFonts w:eastAsiaTheme="minorEastAsia"/>
          <w:sz w:val="28"/>
          <w:szCs w:val="28"/>
        </w:rPr>
        <w:t xml:space="preserve"> указывается особое мнение членов Комиссии (при его наличии). Протоколы хранятся в управлении образования и молодежной политики администрации городского округа город Воронеж.</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3.8.</w:t>
      </w:r>
      <w:r w:rsidR="003C4BA1">
        <w:rPr>
          <w:rFonts w:eastAsiaTheme="minorEastAsia"/>
          <w:sz w:val="28"/>
          <w:szCs w:val="28"/>
        </w:rPr>
        <w:t> </w:t>
      </w:r>
      <w:r w:rsidRPr="00CA6596">
        <w:rPr>
          <w:rFonts w:eastAsiaTheme="minorEastAsia"/>
          <w:sz w:val="28"/>
          <w:szCs w:val="28"/>
        </w:rPr>
        <w:t>В случае отсутствия председателя Комиссии (болезнь, командировка, отпуск, иное) его обязанности выполняет заместитель председателя Комиссии.</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3.9.</w:t>
      </w:r>
      <w:r w:rsidR="003C4BA1">
        <w:rPr>
          <w:rFonts w:eastAsiaTheme="minorEastAsia"/>
          <w:sz w:val="28"/>
          <w:szCs w:val="28"/>
        </w:rPr>
        <w:t> </w:t>
      </w:r>
      <w:r w:rsidRPr="00CA6596">
        <w:rPr>
          <w:rFonts w:eastAsiaTheme="minorEastAsia"/>
          <w:sz w:val="28"/>
          <w:szCs w:val="28"/>
        </w:rPr>
        <w:t>Комиссия вправе осуществлять свои полномочия, если на ее заседаниях присутствует не менее 2/3 от списочного состава.</w:t>
      </w:r>
    </w:p>
    <w:p w:rsidR="00B457AE" w:rsidRPr="00CA6596" w:rsidRDefault="00B457AE" w:rsidP="00CA6596">
      <w:pPr>
        <w:suppressAutoHyphens/>
        <w:autoSpaceDE w:val="0"/>
        <w:autoSpaceDN w:val="0"/>
        <w:spacing w:line="360" w:lineRule="auto"/>
        <w:ind w:firstLine="709"/>
        <w:jc w:val="both"/>
        <w:rPr>
          <w:rFonts w:eastAsiaTheme="minorEastAsia"/>
          <w:sz w:val="28"/>
          <w:szCs w:val="28"/>
        </w:rPr>
      </w:pPr>
      <w:r w:rsidRPr="00CA6596">
        <w:rPr>
          <w:rFonts w:eastAsiaTheme="minorEastAsia"/>
          <w:sz w:val="28"/>
          <w:szCs w:val="28"/>
        </w:rPr>
        <w:t xml:space="preserve">3.10. </w:t>
      </w:r>
      <w:r w:rsidR="003C4BA1">
        <w:rPr>
          <w:rFonts w:eastAsiaTheme="minorEastAsia"/>
          <w:sz w:val="28"/>
          <w:szCs w:val="28"/>
        </w:rPr>
        <w:t> </w:t>
      </w:r>
      <w:r w:rsidRPr="00CA6596">
        <w:rPr>
          <w:rFonts w:eastAsiaTheme="minorEastAsia"/>
          <w:sz w:val="28"/>
          <w:szCs w:val="28"/>
        </w:rPr>
        <w:t>Решения Комиссии принимаются простым большинством голосов присутствующих на заседании. При равенстве голосов членов Комиссии решающим является голос председателя Комиссии,</w:t>
      </w:r>
      <w:r w:rsidR="00002BCF" w:rsidRPr="00CA6596">
        <w:rPr>
          <w:rFonts w:eastAsiaTheme="minorEastAsia"/>
          <w:sz w:val="28"/>
          <w:szCs w:val="28"/>
        </w:rPr>
        <w:t xml:space="preserve"> а</w:t>
      </w:r>
      <w:r w:rsidR="003C4BA1">
        <w:rPr>
          <w:rFonts w:eastAsiaTheme="minorEastAsia"/>
          <w:sz w:val="28"/>
          <w:szCs w:val="28"/>
        </w:rPr>
        <w:t> </w:t>
      </w:r>
      <w:r w:rsidR="00002BCF" w:rsidRPr="00CA6596">
        <w:rPr>
          <w:rFonts w:eastAsiaTheme="minorEastAsia"/>
          <w:sz w:val="28"/>
          <w:szCs w:val="28"/>
        </w:rPr>
        <w:t>при</w:t>
      </w:r>
      <w:r w:rsidR="003C4BA1">
        <w:rPr>
          <w:rFonts w:eastAsiaTheme="minorEastAsia"/>
          <w:sz w:val="28"/>
          <w:szCs w:val="28"/>
        </w:rPr>
        <w:t> </w:t>
      </w:r>
      <w:r w:rsidR="00002BCF" w:rsidRPr="00CA6596">
        <w:rPr>
          <w:rFonts w:eastAsiaTheme="minorEastAsia"/>
          <w:sz w:val="28"/>
          <w:szCs w:val="28"/>
        </w:rPr>
        <w:t xml:space="preserve">отсутствии председателя </w:t>
      </w:r>
      <w:r w:rsidR="003C4BA1">
        <w:rPr>
          <w:rFonts w:eastAsiaTheme="minorEastAsia"/>
          <w:sz w:val="28"/>
          <w:szCs w:val="28"/>
        </w:rPr>
        <w:t>–</w:t>
      </w:r>
      <w:r w:rsidRPr="00CA6596">
        <w:rPr>
          <w:rFonts w:eastAsiaTheme="minorEastAsia"/>
          <w:sz w:val="28"/>
          <w:szCs w:val="28"/>
        </w:rPr>
        <w:t xml:space="preserve"> его заместителя, председательств</w:t>
      </w:r>
      <w:r w:rsidR="003C4BA1">
        <w:rPr>
          <w:rFonts w:eastAsiaTheme="minorEastAsia"/>
          <w:sz w:val="28"/>
          <w:szCs w:val="28"/>
        </w:rPr>
        <w:t>ующ</w:t>
      </w:r>
      <w:r w:rsidRPr="00CA6596">
        <w:rPr>
          <w:rFonts w:eastAsiaTheme="minorEastAsia"/>
          <w:sz w:val="28"/>
          <w:szCs w:val="28"/>
        </w:rPr>
        <w:t>его на</w:t>
      </w:r>
      <w:r w:rsidR="003C4BA1">
        <w:rPr>
          <w:rFonts w:eastAsiaTheme="minorEastAsia"/>
          <w:sz w:val="28"/>
          <w:szCs w:val="28"/>
        </w:rPr>
        <w:t> </w:t>
      </w:r>
      <w:r w:rsidRPr="00CA6596">
        <w:rPr>
          <w:rFonts w:eastAsiaTheme="minorEastAsia"/>
          <w:sz w:val="28"/>
          <w:szCs w:val="28"/>
        </w:rPr>
        <w:t>заседании.</w:t>
      </w:r>
    </w:p>
    <w:p w:rsidR="00B457AE" w:rsidRPr="00CA6596" w:rsidRDefault="00B457AE" w:rsidP="003C4BA1">
      <w:pPr>
        <w:suppressAutoHyphens/>
        <w:autoSpaceDE w:val="0"/>
        <w:autoSpaceDN w:val="0"/>
        <w:jc w:val="both"/>
        <w:rPr>
          <w:rFonts w:eastAsiaTheme="minorEastAsia"/>
          <w:sz w:val="28"/>
          <w:szCs w:val="28"/>
        </w:rPr>
      </w:pPr>
    </w:p>
    <w:p w:rsidR="00B457AE" w:rsidRPr="00CA6596" w:rsidRDefault="00B457AE" w:rsidP="003C4BA1">
      <w:pPr>
        <w:suppressAutoHyphens/>
        <w:autoSpaceDE w:val="0"/>
        <w:autoSpaceDN w:val="0"/>
        <w:jc w:val="both"/>
        <w:rPr>
          <w:rFonts w:eastAsiaTheme="minorEastAsia"/>
          <w:sz w:val="28"/>
          <w:szCs w:val="28"/>
        </w:rPr>
      </w:pPr>
    </w:p>
    <w:p w:rsidR="00B457AE" w:rsidRPr="00CA6596" w:rsidRDefault="00B457AE" w:rsidP="003C4BA1">
      <w:pPr>
        <w:suppressAutoHyphens/>
        <w:autoSpaceDE w:val="0"/>
        <w:autoSpaceDN w:val="0"/>
        <w:jc w:val="both"/>
        <w:rPr>
          <w:rFonts w:eastAsiaTheme="minorEastAsia"/>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C4BA1" w:rsidTr="003C4BA1">
        <w:tc>
          <w:tcPr>
            <w:tcW w:w="4785" w:type="dxa"/>
          </w:tcPr>
          <w:p w:rsidR="003C4BA1" w:rsidRDefault="003C4BA1" w:rsidP="003C4BA1">
            <w:pPr>
              <w:suppressAutoHyphens/>
              <w:autoSpaceDE w:val="0"/>
              <w:autoSpaceDN w:val="0"/>
              <w:adjustRightInd w:val="0"/>
              <w:rPr>
                <w:rFonts w:eastAsiaTheme="minorEastAsia"/>
                <w:sz w:val="28"/>
                <w:szCs w:val="28"/>
              </w:rPr>
            </w:pPr>
            <w:r w:rsidRPr="00CA6596">
              <w:rPr>
                <w:sz w:val="28"/>
                <w:szCs w:val="28"/>
              </w:rPr>
              <w:t>Руководитель управления образования и молодежной политики</w:t>
            </w:r>
          </w:p>
        </w:tc>
        <w:tc>
          <w:tcPr>
            <w:tcW w:w="4785" w:type="dxa"/>
          </w:tcPr>
          <w:p w:rsidR="003C4BA1" w:rsidRDefault="003C4BA1" w:rsidP="003C4BA1">
            <w:pPr>
              <w:suppressAutoHyphens/>
              <w:autoSpaceDE w:val="0"/>
              <w:autoSpaceDN w:val="0"/>
              <w:jc w:val="both"/>
              <w:rPr>
                <w:sz w:val="28"/>
                <w:szCs w:val="28"/>
              </w:rPr>
            </w:pPr>
          </w:p>
          <w:p w:rsidR="003C4BA1" w:rsidRDefault="003C4BA1" w:rsidP="003C4BA1">
            <w:pPr>
              <w:suppressAutoHyphens/>
              <w:autoSpaceDE w:val="0"/>
              <w:autoSpaceDN w:val="0"/>
              <w:jc w:val="right"/>
              <w:rPr>
                <w:rFonts w:eastAsiaTheme="minorEastAsia"/>
                <w:sz w:val="28"/>
                <w:szCs w:val="28"/>
              </w:rPr>
            </w:pPr>
            <w:r w:rsidRPr="00CA6596">
              <w:rPr>
                <w:sz w:val="28"/>
                <w:szCs w:val="28"/>
              </w:rPr>
              <w:t>О.Н. Бакуменко</w:t>
            </w:r>
          </w:p>
        </w:tc>
      </w:tr>
    </w:tbl>
    <w:p w:rsidR="00F85C44" w:rsidRPr="00CA6596" w:rsidRDefault="00F85C44" w:rsidP="003C4BA1">
      <w:pPr>
        <w:suppressAutoHyphens/>
        <w:autoSpaceDE w:val="0"/>
        <w:autoSpaceDN w:val="0"/>
        <w:jc w:val="both"/>
        <w:rPr>
          <w:sz w:val="28"/>
          <w:szCs w:val="28"/>
        </w:rPr>
      </w:pPr>
    </w:p>
    <w:sectPr w:rsidR="00F85C44" w:rsidRPr="00CA6596" w:rsidSect="00CA6596">
      <w:headerReference w:type="default" r:id="rId1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76E" w:rsidRDefault="009C176E" w:rsidP="0024787C">
      <w:r>
        <w:separator/>
      </w:r>
    </w:p>
  </w:endnote>
  <w:endnote w:type="continuationSeparator" w:id="0">
    <w:p w:rsidR="009C176E" w:rsidRDefault="009C176E" w:rsidP="002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76E" w:rsidRDefault="009C176E" w:rsidP="0024787C">
      <w:r>
        <w:separator/>
      </w:r>
    </w:p>
  </w:footnote>
  <w:footnote w:type="continuationSeparator" w:id="0">
    <w:p w:rsidR="009C176E" w:rsidRDefault="009C176E" w:rsidP="0024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92707"/>
      <w:docPartObj>
        <w:docPartGallery w:val="Page Numbers (Top of Page)"/>
        <w:docPartUnique/>
      </w:docPartObj>
    </w:sdtPr>
    <w:sdtEndPr/>
    <w:sdtContent>
      <w:p w:rsidR="009F0150" w:rsidRPr="00CA6596" w:rsidRDefault="009F0150">
        <w:pPr>
          <w:pStyle w:val="a5"/>
          <w:jc w:val="center"/>
        </w:pPr>
        <w:r w:rsidRPr="00CA6596">
          <w:fldChar w:fldCharType="begin"/>
        </w:r>
        <w:r w:rsidRPr="00CA6596">
          <w:instrText>PAGE   \* MERGEFORMAT</w:instrText>
        </w:r>
        <w:r w:rsidRPr="00CA6596">
          <w:fldChar w:fldCharType="separate"/>
        </w:r>
        <w:r w:rsidR="00FE2C14">
          <w:rPr>
            <w:noProof/>
          </w:rPr>
          <w:t>2</w:t>
        </w:r>
        <w:r w:rsidRPr="00CA6596">
          <w:fldChar w:fldCharType="end"/>
        </w:r>
      </w:p>
    </w:sdtContent>
  </w:sdt>
  <w:p w:rsidR="009F0150" w:rsidRPr="00CA6596" w:rsidRDefault="009F0150" w:rsidP="00CA659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C62"/>
    <w:multiLevelType w:val="multilevel"/>
    <w:tmpl w:val="DABC0C90"/>
    <w:lvl w:ilvl="0">
      <w:start w:val="1"/>
      <w:numFmt w:val="decimal"/>
      <w:lvlText w:val="%1."/>
      <w:lvlJc w:val="left"/>
      <w:pPr>
        <w:ind w:left="1429" w:hanging="360"/>
      </w:pPr>
      <w:rPr>
        <w:rFonts w:cs="Times New Roman"/>
      </w:rPr>
    </w:lvl>
    <w:lvl w:ilvl="1">
      <w:start w:val="2"/>
      <w:numFmt w:val="decimal"/>
      <w:isLgl/>
      <w:lvlText w:val="%1.%2"/>
      <w:lvlJc w:val="left"/>
      <w:pPr>
        <w:ind w:left="1368"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286557D3"/>
    <w:multiLevelType w:val="hybridMultilevel"/>
    <w:tmpl w:val="1632F7F0"/>
    <w:lvl w:ilvl="0" w:tplc="ABFED6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B5310B"/>
    <w:multiLevelType w:val="multilevel"/>
    <w:tmpl w:val="0CAA39D2"/>
    <w:lvl w:ilvl="0">
      <w:start w:val="1"/>
      <w:numFmt w:val="decimal"/>
      <w:lvlText w:val="%1."/>
      <w:lvlJc w:val="left"/>
      <w:pPr>
        <w:ind w:left="1212" w:hanging="360"/>
      </w:pPr>
      <w:rPr>
        <w:rFonts w:ascii="Times New Roman CYR" w:eastAsia="Times New Roman" w:hAnsi="Times New Roman CYR" w:cs="Times New Roman CYR"/>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498363DE"/>
    <w:multiLevelType w:val="hybridMultilevel"/>
    <w:tmpl w:val="51C8B8EC"/>
    <w:lvl w:ilvl="0" w:tplc="CD6C1C18">
      <w:start w:val="5"/>
      <w:numFmt w:val="decimal"/>
      <w:lvlText w:val="3.%1."/>
      <w:lvlJc w:val="left"/>
      <w:pPr>
        <w:ind w:left="1637" w:hanging="360"/>
      </w:pPr>
    </w:lvl>
    <w:lvl w:ilvl="1" w:tplc="04190019">
      <w:start w:val="1"/>
      <w:numFmt w:val="lowerLetter"/>
      <w:lvlText w:val="%2."/>
      <w:lvlJc w:val="left"/>
      <w:pPr>
        <w:ind w:left="1817" w:hanging="360"/>
      </w:pPr>
    </w:lvl>
    <w:lvl w:ilvl="2" w:tplc="0419001B">
      <w:start w:val="1"/>
      <w:numFmt w:val="lowerRoman"/>
      <w:lvlText w:val="%3."/>
      <w:lvlJc w:val="right"/>
      <w:pPr>
        <w:ind w:left="2537" w:hanging="180"/>
      </w:pPr>
    </w:lvl>
    <w:lvl w:ilvl="3" w:tplc="0419000F">
      <w:start w:val="1"/>
      <w:numFmt w:val="decimal"/>
      <w:lvlText w:val="%4."/>
      <w:lvlJc w:val="left"/>
      <w:pPr>
        <w:ind w:left="3257" w:hanging="360"/>
      </w:pPr>
    </w:lvl>
    <w:lvl w:ilvl="4" w:tplc="04190019">
      <w:start w:val="1"/>
      <w:numFmt w:val="lowerLetter"/>
      <w:lvlText w:val="%5."/>
      <w:lvlJc w:val="left"/>
      <w:pPr>
        <w:ind w:left="3977" w:hanging="360"/>
      </w:pPr>
    </w:lvl>
    <w:lvl w:ilvl="5" w:tplc="0419001B">
      <w:start w:val="1"/>
      <w:numFmt w:val="lowerRoman"/>
      <w:lvlText w:val="%6."/>
      <w:lvlJc w:val="right"/>
      <w:pPr>
        <w:ind w:left="4697" w:hanging="180"/>
      </w:pPr>
    </w:lvl>
    <w:lvl w:ilvl="6" w:tplc="0419000F">
      <w:start w:val="1"/>
      <w:numFmt w:val="decimal"/>
      <w:lvlText w:val="%7."/>
      <w:lvlJc w:val="left"/>
      <w:pPr>
        <w:ind w:left="5417" w:hanging="360"/>
      </w:pPr>
    </w:lvl>
    <w:lvl w:ilvl="7" w:tplc="04190019">
      <w:start w:val="1"/>
      <w:numFmt w:val="lowerLetter"/>
      <w:lvlText w:val="%8."/>
      <w:lvlJc w:val="left"/>
      <w:pPr>
        <w:ind w:left="6137" w:hanging="360"/>
      </w:pPr>
    </w:lvl>
    <w:lvl w:ilvl="8" w:tplc="0419001B">
      <w:start w:val="1"/>
      <w:numFmt w:val="lowerRoman"/>
      <w:lvlText w:val="%9."/>
      <w:lvlJc w:val="right"/>
      <w:pPr>
        <w:ind w:left="6857" w:hanging="180"/>
      </w:pPr>
    </w:lvl>
  </w:abstractNum>
  <w:abstractNum w:abstractNumId="4">
    <w:nsid w:val="4FB632A9"/>
    <w:multiLevelType w:val="hybridMultilevel"/>
    <w:tmpl w:val="CB8EB196"/>
    <w:lvl w:ilvl="0" w:tplc="671AEB6A">
      <w:start w:val="1"/>
      <w:numFmt w:val="decimal"/>
      <w:lvlText w:val="%1."/>
      <w:lvlJc w:val="left"/>
      <w:pPr>
        <w:ind w:left="2155" w:hanging="10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6D30251F"/>
    <w:multiLevelType w:val="hybridMultilevel"/>
    <w:tmpl w:val="09FC4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0F"/>
    <w:rsid w:val="00001076"/>
    <w:rsid w:val="00002BCF"/>
    <w:rsid w:val="00010A5A"/>
    <w:rsid w:val="000139F5"/>
    <w:rsid w:val="00022990"/>
    <w:rsid w:val="00045065"/>
    <w:rsid w:val="00055C67"/>
    <w:rsid w:val="0005662E"/>
    <w:rsid w:val="00056ABA"/>
    <w:rsid w:val="000614B4"/>
    <w:rsid w:val="00073E73"/>
    <w:rsid w:val="00076B88"/>
    <w:rsid w:val="000A177D"/>
    <w:rsid w:val="000B537C"/>
    <w:rsid w:val="000B75AF"/>
    <w:rsid w:val="000E2233"/>
    <w:rsid w:val="000E3750"/>
    <w:rsid w:val="000E3CDE"/>
    <w:rsid w:val="000E544E"/>
    <w:rsid w:val="000F3A4B"/>
    <w:rsid w:val="00103C8F"/>
    <w:rsid w:val="00107860"/>
    <w:rsid w:val="00110694"/>
    <w:rsid w:val="0011577A"/>
    <w:rsid w:val="00127FC2"/>
    <w:rsid w:val="001307BC"/>
    <w:rsid w:val="00131C88"/>
    <w:rsid w:val="00131C8F"/>
    <w:rsid w:val="001324EF"/>
    <w:rsid w:val="0013499A"/>
    <w:rsid w:val="00146901"/>
    <w:rsid w:val="00151D12"/>
    <w:rsid w:val="0015720A"/>
    <w:rsid w:val="00163AB0"/>
    <w:rsid w:val="001673BB"/>
    <w:rsid w:val="00180705"/>
    <w:rsid w:val="00180D2D"/>
    <w:rsid w:val="0018350F"/>
    <w:rsid w:val="001867D4"/>
    <w:rsid w:val="00187E92"/>
    <w:rsid w:val="001B2E91"/>
    <w:rsid w:val="001C135D"/>
    <w:rsid w:val="001C6CE4"/>
    <w:rsid w:val="001D081A"/>
    <w:rsid w:val="001E0971"/>
    <w:rsid w:val="001E4BF7"/>
    <w:rsid w:val="001E7584"/>
    <w:rsid w:val="001F0447"/>
    <w:rsid w:val="001F658F"/>
    <w:rsid w:val="00203FD9"/>
    <w:rsid w:val="002208B1"/>
    <w:rsid w:val="00231A46"/>
    <w:rsid w:val="00244404"/>
    <w:rsid w:val="0024787C"/>
    <w:rsid w:val="00250545"/>
    <w:rsid w:val="002511BF"/>
    <w:rsid w:val="00261801"/>
    <w:rsid w:val="00274915"/>
    <w:rsid w:val="00275349"/>
    <w:rsid w:val="00275410"/>
    <w:rsid w:val="002814DC"/>
    <w:rsid w:val="0029274A"/>
    <w:rsid w:val="002934EC"/>
    <w:rsid w:val="002B27C9"/>
    <w:rsid w:val="002D5EEB"/>
    <w:rsid w:val="002F29BD"/>
    <w:rsid w:val="002F64D0"/>
    <w:rsid w:val="00302290"/>
    <w:rsid w:val="00306279"/>
    <w:rsid w:val="00324CB0"/>
    <w:rsid w:val="00325981"/>
    <w:rsid w:val="00327A07"/>
    <w:rsid w:val="00331F58"/>
    <w:rsid w:val="00341B80"/>
    <w:rsid w:val="00352598"/>
    <w:rsid w:val="00357D7C"/>
    <w:rsid w:val="00363BE6"/>
    <w:rsid w:val="003731F8"/>
    <w:rsid w:val="003770DE"/>
    <w:rsid w:val="0038596F"/>
    <w:rsid w:val="0038665E"/>
    <w:rsid w:val="00387A9B"/>
    <w:rsid w:val="00390F93"/>
    <w:rsid w:val="00392459"/>
    <w:rsid w:val="00392C01"/>
    <w:rsid w:val="0039705C"/>
    <w:rsid w:val="00397363"/>
    <w:rsid w:val="003A0645"/>
    <w:rsid w:val="003B1B63"/>
    <w:rsid w:val="003B3DEF"/>
    <w:rsid w:val="003C4BA1"/>
    <w:rsid w:val="003E33D6"/>
    <w:rsid w:val="003F1D6B"/>
    <w:rsid w:val="003F2EE4"/>
    <w:rsid w:val="0041000D"/>
    <w:rsid w:val="0041726A"/>
    <w:rsid w:val="00424EE5"/>
    <w:rsid w:val="004270C5"/>
    <w:rsid w:val="00441457"/>
    <w:rsid w:val="00444D63"/>
    <w:rsid w:val="00457AA2"/>
    <w:rsid w:val="00462663"/>
    <w:rsid w:val="004716C9"/>
    <w:rsid w:val="00473AF9"/>
    <w:rsid w:val="004749CC"/>
    <w:rsid w:val="00477688"/>
    <w:rsid w:val="00480C6E"/>
    <w:rsid w:val="004816D3"/>
    <w:rsid w:val="00493D58"/>
    <w:rsid w:val="004A4B99"/>
    <w:rsid w:val="004A53C4"/>
    <w:rsid w:val="004B169C"/>
    <w:rsid w:val="004C71E4"/>
    <w:rsid w:val="004E2A44"/>
    <w:rsid w:val="004E4A85"/>
    <w:rsid w:val="004E6375"/>
    <w:rsid w:val="005115FF"/>
    <w:rsid w:val="0051525F"/>
    <w:rsid w:val="00517D47"/>
    <w:rsid w:val="00520EC7"/>
    <w:rsid w:val="00521876"/>
    <w:rsid w:val="00525AE6"/>
    <w:rsid w:val="005362EC"/>
    <w:rsid w:val="00552594"/>
    <w:rsid w:val="0055592D"/>
    <w:rsid w:val="0055799F"/>
    <w:rsid w:val="005801E0"/>
    <w:rsid w:val="005823D7"/>
    <w:rsid w:val="00583E7A"/>
    <w:rsid w:val="00586347"/>
    <w:rsid w:val="005A1669"/>
    <w:rsid w:val="005A1C34"/>
    <w:rsid w:val="005A1ECD"/>
    <w:rsid w:val="005C24CD"/>
    <w:rsid w:val="005C2818"/>
    <w:rsid w:val="005C77A1"/>
    <w:rsid w:val="005D2286"/>
    <w:rsid w:val="00601F27"/>
    <w:rsid w:val="006022EC"/>
    <w:rsid w:val="0060476C"/>
    <w:rsid w:val="00613019"/>
    <w:rsid w:val="0061780A"/>
    <w:rsid w:val="00621F04"/>
    <w:rsid w:val="00633BBD"/>
    <w:rsid w:val="0063573F"/>
    <w:rsid w:val="00646F4B"/>
    <w:rsid w:val="006518BD"/>
    <w:rsid w:val="006610F3"/>
    <w:rsid w:val="006827A0"/>
    <w:rsid w:val="00685452"/>
    <w:rsid w:val="00685AB5"/>
    <w:rsid w:val="00692CCA"/>
    <w:rsid w:val="006B0FCB"/>
    <w:rsid w:val="006C43EF"/>
    <w:rsid w:val="006C6F0F"/>
    <w:rsid w:val="006D6D8F"/>
    <w:rsid w:val="006E66DB"/>
    <w:rsid w:val="006F2BC1"/>
    <w:rsid w:val="00702FBE"/>
    <w:rsid w:val="00711890"/>
    <w:rsid w:val="00720021"/>
    <w:rsid w:val="00723EA1"/>
    <w:rsid w:val="00736A5F"/>
    <w:rsid w:val="00737FAD"/>
    <w:rsid w:val="007535A4"/>
    <w:rsid w:val="00754165"/>
    <w:rsid w:val="007557CE"/>
    <w:rsid w:val="00761CC8"/>
    <w:rsid w:val="00776001"/>
    <w:rsid w:val="00777493"/>
    <w:rsid w:val="0078150B"/>
    <w:rsid w:val="00793A1B"/>
    <w:rsid w:val="00793A29"/>
    <w:rsid w:val="007B3857"/>
    <w:rsid w:val="007D75C9"/>
    <w:rsid w:val="007E2183"/>
    <w:rsid w:val="007E3B0B"/>
    <w:rsid w:val="007E4604"/>
    <w:rsid w:val="007E5B8F"/>
    <w:rsid w:val="007F2621"/>
    <w:rsid w:val="007F40AA"/>
    <w:rsid w:val="007F661A"/>
    <w:rsid w:val="00801F55"/>
    <w:rsid w:val="0082071A"/>
    <w:rsid w:val="00821E87"/>
    <w:rsid w:val="00825E54"/>
    <w:rsid w:val="00827C6F"/>
    <w:rsid w:val="008306D0"/>
    <w:rsid w:val="00837C63"/>
    <w:rsid w:val="00837C7C"/>
    <w:rsid w:val="0084663E"/>
    <w:rsid w:val="00851802"/>
    <w:rsid w:val="00860C20"/>
    <w:rsid w:val="0086757E"/>
    <w:rsid w:val="00872AD3"/>
    <w:rsid w:val="00872D8C"/>
    <w:rsid w:val="00883092"/>
    <w:rsid w:val="00884FE1"/>
    <w:rsid w:val="00897F79"/>
    <w:rsid w:val="008A08B2"/>
    <w:rsid w:val="008A0B07"/>
    <w:rsid w:val="008B04FE"/>
    <w:rsid w:val="008D0C9C"/>
    <w:rsid w:val="008E1364"/>
    <w:rsid w:val="00900135"/>
    <w:rsid w:val="0090251E"/>
    <w:rsid w:val="00903256"/>
    <w:rsid w:val="009035F8"/>
    <w:rsid w:val="00934993"/>
    <w:rsid w:val="00944E21"/>
    <w:rsid w:val="009535F4"/>
    <w:rsid w:val="009571E3"/>
    <w:rsid w:val="00957F3B"/>
    <w:rsid w:val="0097391C"/>
    <w:rsid w:val="00981D38"/>
    <w:rsid w:val="009A591D"/>
    <w:rsid w:val="009B21B3"/>
    <w:rsid w:val="009B57AF"/>
    <w:rsid w:val="009C176E"/>
    <w:rsid w:val="009E731B"/>
    <w:rsid w:val="009F0150"/>
    <w:rsid w:val="009F66F0"/>
    <w:rsid w:val="009F6A75"/>
    <w:rsid w:val="00A06F5B"/>
    <w:rsid w:val="00A07ADD"/>
    <w:rsid w:val="00A15C4B"/>
    <w:rsid w:val="00A20E6A"/>
    <w:rsid w:val="00A23F40"/>
    <w:rsid w:val="00A33E18"/>
    <w:rsid w:val="00A41A6B"/>
    <w:rsid w:val="00A50CD0"/>
    <w:rsid w:val="00A81B1A"/>
    <w:rsid w:val="00A91B1B"/>
    <w:rsid w:val="00A93351"/>
    <w:rsid w:val="00A93421"/>
    <w:rsid w:val="00AA3DBB"/>
    <w:rsid w:val="00AA5833"/>
    <w:rsid w:val="00AA6F28"/>
    <w:rsid w:val="00AA77F7"/>
    <w:rsid w:val="00AB2A78"/>
    <w:rsid w:val="00AC146C"/>
    <w:rsid w:val="00AC5333"/>
    <w:rsid w:val="00AD0BDE"/>
    <w:rsid w:val="00AF4549"/>
    <w:rsid w:val="00AF4CC8"/>
    <w:rsid w:val="00AF4FA6"/>
    <w:rsid w:val="00AF4FFD"/>
    <w:rsid w:val="00AF6C57"/>
    <w:rsid w:val="00AF70D4"/>
    <w:rsid w:val="00B06567"/>
    <w:rsid w:val="00B13D6B"/>
    <w:rsid w:val="00B14308"/>
    <w:rsid w:val="00B214D8"/>
    <w:rsid w:val="00B23D39"/>
    <w:rsid w:val="00B25AC7"/>
    <w:rsid w:val="00B27BDF"/>
    <w:rsid w:val="00B36EBB"/>
    <w:rsid w:val="00B37DA4"/>
    <w:rsid w:val="00B457AE"/>
    <w:rsid w:val="00B50A84"/>
    <w:rsid w:val="00B57CD6"/>
    <w:rsid w:val="00B7249F"/>
    <w:rsid w:val="00B72818"/>
    <w:rsid w:val="00B8039B"/>
    <w:rsid w:val="00B8163D"/>
    <w:rsid w:val="00B82BF9"/>
    <w:rsid w:val="00B8384B"/>
    <w:rsid w:val="00B848BF"/>
    <w:rsid w:val="00B93B44"/>
    <w:rsid w:val="00B94E34"/>
    <w:rsid w:val="00BA1E62"/>
    <w:rsid w:val="00BA5565"/>
    <w:rsid w:val="00BB0E29"/>
    <w:rsid w:val="00BC10A5"/>
    <w:rsid w:val="00BF6E6F"/>
    <w:rsid w:val="00C016B5"/>
    <w:rsid w:val="00C266EA"/>
    <w:rsid w:val="00C3538E"/>
    <w:rsid w:val="00C540B0"/>
    <w:rsid w:val="00C6305D"/>
    <w:rsid w:val="00C63D9E"/>
    <w:rsid w:val="00C7640E"/>
    <w:rsid w:val="00C97E3C"/>
    <w:rsid w:val="00CA2172"/>
    <w:rsid w:val="00CA4CC4"/>
    <w:rsid w:val="00CA6596"/>
    <w:rsid w:val="00CB0CF1"/>
    <w:rsid w:val="00CB17A4"/>
    <w:rsid w:val="00CB6C0C"/>
    <w:rsid w:val="00CD046E"/>
    <w:rsid w:val="00CD0533"/>
    <w:rsid w:val="00CD4F4E"/>
    <w:rsid w:val="00CE2680"/>
    <w:rsid w:val="00CE5316"/>
    <w:rsid w:val="00CE565A"/>
    <w:rsid w:val="00D000E8"/>
    <w:rsid w:val="00D11393"/>
    <w:rsid w:val="00D13663"/>
    <w:rsid w:val="00D16BAF"/>
    <w:rsid w:val="00D22234"/>
    <w:rsid w:val="00D22D99"/>
    <w:rsid w:val="00D31080"/>
    <w:rsid w:val="00D419D3"/>
    <w:rsid w:val="00D4760D"/>
    <w:rsid w:val="00D6056A"/>
    <w:rsid w:val="00D651E5"/>
    <w:rsid w:val="00D735BB"/>
    <w:rsid w:val="00D74B02"/>
    <w:rsid w:val="00D842FE"/>
    <w:rsid w:val="00D944C5"/>
    <w:rsid w:val="00DA4DAD"/>
    <w:rsid w:val="00DA5906"/>
    <w:rsid w:val="00DA626D"/>
    <w:rsid w:val="00DB4EE9"/>
    <w:rsid w:val="00DC57DA"/>
    <w:rsid w:val="00DD0593"/>
    <w:rsid w:val="00DD1D3E"/>
    <w:rsid w:val="00DD4864"/>
    <w:rsid w:val="00DE5830"/>
    <w:rsid w:val="00DF406D"/>
    <w:rsid w:val="00DF4A2F"/>
    <w:rsid w:val="00DF4D8B"/>
    <w:rsid w:val="00E008B9"/>
    <w:rsid w:val="00E116A8"/>
    <w:rsid w:val="00E27096"/>
    <w:rsid w:val="00E31D98"/>
    <w:rsid w:val="00E34D85"/>
    <w:rsid w:val="00E41D0A"/>
    <w:rsid w:val="00E50FBD"/>
    <w:rsid w:val="00E542BD"/>
    <w:rsid w:val="00E629F4"/>
    <w:rsid w:val="00E63526"/>
    <w:rsid w:val="00E97C56"/>
    <w:rsid w:val="00EA2213"/>
    <w:rsid w:val="00EA7214"/>
    <w:rsid w:val="00EB5708"/>
    <w:rsid w:val="00EC34A9"/>
    <w:rsid w:val="00EC3F0F"/>
    <w:rsid w:val="00EC711A"/>
    <w:rsid w:val="00ED0680"/>
    <w:rsid w:val="00ED216D"/>
    <w:rsid w:val="00ED24E5"/>
    <w:rsid w:val="00ED30DB"/>
    <w:rsid w:val="00ED60A7"/>
    <w:rsid w:val="00EE37A8"/>
    <w:rsid w:val="00EF37A3"/>
    <w:rsid w:val="00F02C6A"/>
    <w:rsid w:val="00F057DA"/>
    <w:rsid w:val="00F06779"/>
    <w:rsid w:val="00F1079E"/>
    <w:rsid w:val="00F22D9F"/>
    <w:rsid w:val="00F31B20"/>
    <w:rsid w:val="00F56570"/>
    <w:rsid w:val="00F61432"/>
    <w:rsid w:val="00F64FA7"/>
    <w:rsid w:val="00F73A91"/>
    <w:rsid w:val="00F7414A"/>
    <w:rsid w:val="00F74270"/>
    <w:rsid w:val="00F77E10"/>
    <w:rsid w:val="00F803F1"/>
    <w:rsid w:val="00F85C44"/>
    <w:rsid w:val="00F8609B"/>
    <w:rsid w:val="00FA3112"/>
    <w:rsid w:val="00FA68B3"/>
    <w:rsid w:val="00FB3EDF"/>
    <w:rsid w:val="00FB5DAC"/>
    <w:rsid w:val="00FB78DB"/>
    <w:rsid w:val="00FC5276"/>
    <w:rsid w:val="00FD6AF9"/>
    <w:rsid w:val="00FE0605"/>
    <w:rsid w:val="00FE2C14"/>
    <w:rsid w:val="00FF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5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818"/>
    <w:pPr>
      <w:ind w:left="720"/>
      <w:contextualSpacing/>
    </w:pPr>
  </w:style>
  <w:style w:type="table" w:styleId="a4">
    <w:name w:val="Table Grid"/>
    <w:basedOn w:val="a1"/>
    <w:uiPriority w:val="59"/>
    <w:rsid w:val="005C2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787C"/>
    <w:pPr>
      <w:tabs>
        <w:tab w:val="center" w:pos="4677"/>
        <w:tab w:val="right" w:pos="9355"/>
      </w:tabs>
    </w:pPr>
  </w:style>
  <w:style w:type="character" w:customStyle="1" w:styleId="a6">
    <w:name w:val="Верхний колонтитул Знак"/>
    <w:basedOn w:val="a0"/>
    <w:link w:val="a5"/>
    <w:uiPriority w:val="99"/>
    <w:rsid w:val="0024787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787C"/>
    <w:pPr>
      <w:tabs>
        <w:tab w:val="center" w:pos="4677"/>
        <w:tab w:val="right" w:pos="9355"/>
      </w:tabs>
    </w:pPr>
  </w:style>
  <w:style w:type="character" w:customStyle="1" w:styleId="a8">
    <w:name w:val="Нижний колонтитул Знак"/>
    <w:basedOn w:val="a0"/>
    <w:link w:val="a7"/>
    <w:uiPriority w:val="99"/>
    <w:rsid w:val="0024787C"/>
    <w:rPr>
      <w:rFonts w:ascii="Times New Roman" w:eastAsia="Times New Roman" w:hAnsi="Times New Roman" w:cs="Times New Roman"/>
      <w:sz w:val="24"/>
      <w:szCs w:val="24"/>
      <w:lang w:eastAsia="ru-RU"/>
    </w:rPr>
  </w:style>
  <w:style w:type="paragraph" w:customStyle="1" w:styleId="ConsPlusCell">
    <w:name w:val="ConsPlusCell"/>
    <w:uiPriority w:val="99"/>
    <w:rsid w:val="00DC57DA"/>
    <w:pPr>
      <w:widowControl w:val="0"/>
      <w:autoSpaceDE w:val="0"/>
      <w:autoSpaceDN w:val="0"/>
      <w:adjustRightInd w:val="0"/>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F31B20"/>
    <w:rPr>
      <w:rFonts w:ascii="Tahoma" w:hAnsi="Tahoma" w:cs="Tahoma"/>
      <w:sz w:val="16"/>
      <w:szCs w:val="16"/>
    </w:rPr>
  </w:style>
  <w:style w:type="character" w:customStyle="1" w:styleId="aa">
    <w:name w:val="Текст выноски Знак"/>
    <w:basedOn w:val="a0"/>
    <w:link w:val="a9"/>
    <w:uiPriority w:val="99"/>
    <w:semiHidden/>
    <w:rsid w:val="00F31B20"/>
    <w:rPr>
      <w:rFonts w:ascii="Tahoma" w:eastAsia="Times New Roman" w:hAnsi="Tahoma" w:cs="Tahoma"/>
      <w:sz w:val="16"/>
      <w:szCs w:val="16"/>
      <w:lang w:eastAsia="ru-RU"/>
    </w:rPr>
  </w:style>
  <w:style w:type="character" w:styleId="ab">
    <w:name w:val="Placeholder Text"/>
    <w:basedOn w:val="a0"/>
    <w:uiPriority w:val="99"/>
    <w:semiHidden/>
    <w:rsid w:val="002934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5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818"/>
    <w:pPr>
      <w:ind w:left="720"/>
      <w:contextualSpacing/>
    </w:pPr>
  </w:style>
  <w:style w:type="table" w:styleId="a4">
    <w:name w:val="Table Grid"/>
    <w:basedOn w:val="a1"/>
    <w:uiPriority w:val="59"/>
    <w:rsid w:val="005C2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787C"/>
    <w:pPr>
      <w:tabs>
        <w:tab w:val="center" w:pos="4677"/>
        <w:tab w:val="right" w:pos="9355"/>
      </w:tabs>
    </w:pPr>
  </w:style>
  <w:style w:type="character" w:customStyle="1" w:styleId="a6">
    <w:name w:val="Верхний колонтитул Знак"/>
    <w:basedOn w:val="a0"/>
    <w:link w:val="a5"/>
    <w:uiPriority w:val="99"/>
    <w:rsid w:val="0024787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787C"/>
    <w:pPr>
      <w:tabs>
        <w:tab w:val="center" w:pos="4677"/>
        <w:tab w:val="right" w:pos="9355"/>
      </w:tabs>
    </w:pPr>
  </w:style>
  <w:style w:type="character" w:customStyle="1" w:styleId="a8">
    <w:name w:val="Нижний колонтитул Знак"/>
    <w:basedOn w:val="a0"/>
    <w:link w:val="a7"/>
    <w:uiPriority w:val="99"/>
    <w:rsid w:val="0024787C"/>
    <w:rPr>
      <w:rFonts w:ascii="Times New Roman" w:eastAsia="Times New Roman" w:hAnsi="Times New Roman" w:cs="Times New Roman"/>
      <w:sz w:val="24"/>
      <w:szCs w:val="24"/>
      <w:lang w:eastAsia="ru-RU"/>
    </w:rPr>
  </w:style>
  <w:style w:type="paragraph" w:customStyle="1" w:styleId="ConsPlusCell">
    <w:name w:val="ConsPlusCell"/>
    <w:uiPriority w:val="99"/>
    <w:rsid w:val="00DC57DA"/>
    <w:pPr>
      <w:widowControl w:val="0"/>
      <w:autoSpaceDE w:val="0"/>
      <w:autoSpaceDN w:val="0"/>
      <w:adjustRightInd w:val="0"/>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F31B20"/>
    <w:rPr>
      <w:rFonts w:ascii="Tahoma" w:hAnsi="Tahoma" w:cs="Tahoma"/>
      <w:sz w:val="16"/>
      <w:szCs w:val="16"/>
    </w:rPr>
  </w:style>
  <w:style w:type="character" w:customStyle="1" w:styleId="aa">
    <w:name w:val="Текст выноски Знак"/>
    <w:basedOn w:val="a0"/>
    <w:link w:val="a9"/>
    <w:uiPriority w:val="99"/>
    <w:semiHidden/>
    <w:rsid w:val="00F31B20"/>
    <w:rPr>
      <w:rFonts w:ascii="Tahoma" w:eastAsia="Times New Roman" w:hAnsi="Tahoma" w:cs="Tahoma"/>
      <w:sz w:val="16"/>
      <w:szCs w:val="16"/>
      <w:lang w:eastAsia="ru-RU"/>
    </w:rPr>
  </w:style>
  <w:style w:type="character" w:styleId="ab">
    <w:name w:val="Placeholder Text"/>
    <w:basedOn w:val="a0"/>
    <w:uiPriority w:val="99"/>
    <w:semiHidden/>
    <w:rsid w:val="002934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DF8F421C467A73FAEF41F837F1E1FB6C21289645E4DC4F68F0EF652F1A895FBB4DACACF11299C40A682476EF6AED0E5B5B4BDC39CA71C4pAG" TargetMode="External"/><Relationship Id="rId5" Type="http://schemas.openxmlformats.org/officeDocument/2006/relationships/settings" Target="settings.xml"/><Relationship Id="rId10" Type="http://schemas.openxmlformats.org/officeDocument/2006/relationships/hyperlink" Target="consultantplus://offline/ref=BADF8F421C467A73FAEF41F837F1E1FB672C2B964FB9D64731FCED6220458C58AA4DAFABEF129CDD033C77C3p1G" TargetMode="External"/><Relationship Id="rId4" Type="http://schemas.microsoft.com/office/2007/relationships/stylesWithEffects" Target="stylesWithEffects.xml"/><Relationship Id="rId9" Type="http://schemas.openxmlformats.org/officeDocument/2006/relationships/hyperlink" Target="consultantplus://offline/ref=BADF8F421C467A73FAEF41F837F1E1FB6C21289645E4DC4F68F0EF652F1A895FBB4DACACF11299C40A682476EF6AED0E5B5B4BDC39CA71C4p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99A3-A791-4582-8983-4056E5D0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ДЗ</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Косенко В.Н.</dc:creator>
  <cp:lastModifiedBy>Шульгина</cp:lastModifiedBy>
  <cp:revision>2</cp:revision>
  <cp:lastPrinted>2024-02-05T08:01:00Z</cp:lastPrinted>
  <dcterms:created xsi:type="dcterms:W3CDTF">2024-03-21T13:30:00Z</dcterms:created>
  <dcterms:modified xsi:type="dcterms:W3CDTF">2024-03-21T13:30:00Z</dcterms:modified>
</cp:coreProperties>
</file>