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AD6BF2" w:rsidRDefault="003555CA" w:rsidP="00AD6BF2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AD6BF2">
        <w:rPr>
          <w:rFonts w:eastAsia="Calibri"/>
          <w:sz w:val="28"/>
          <w:szCs w:val="28"/>
        </w:rPr>
        <w:t>Приложение №</w:t>
      </w:r>
      <w:r w:rsidR="00AD6BF2">
        <w:rPr>
          <w:rFonts w:eastAsia="Calibri"/>
          <w:sz w:val="28"/>
          <w:szCs w:val="28"/>
        </w:rPr>
        <w:t xml:space="preserve"> </w:t>
      </w:r>
      <w:r w:rsidRPr="00AD6BF2">
        <w:rPr>
          <w:rFonts w:eastAsia="Calibri"/>
          <w:sz w:val="28"/>
          <w:szCs w:val="28"/>
        </w:rPr>
        <w:t>1</w:t>
      </w:r>
    </w:p>
    <w:p w:rsidR="00AD6BF2" w:rsidRDefault="003555CA" w:rsidP="00AD6BF2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AD6BF2">
        <w:rPr>
          <w:rFonts w:eastAsia="Calibri"/>
          <w:sz w:val="28"/>
          <w:szCs w:val="28"/>
        </w:rPr>
        <w:t>к проекту межевания территории</w:t>
      </w:r>
    </w:p>
    <w:p w:rsidR="00AD6BF2" w:rsidRDefault="00CC0CA9" w:rsidP="00AD6BF2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AD6BF2">
        <w:rPr>
          <w:rFonts w:eastAsia="Calibri"/>
          <w:bCs/>
          <w:sz w:val="28"/>
          <w:szCs w:val="28"/>
        </w:rPr>
        <w:t>по ул. 9 Января</w:t>
      </w:r>
      <w:r w:rsidR="00D517EE" w:rsidRPr="00AD6BF2">
        <w:rPr>
          <w:rFonts w:eastAsia="Calibri"/>
          <w:sz w:val="28"/>
          <w:szCs w:val="28"/>
        </w:rPr>
        <w:t xml:space="preserve"> в городском округе</w:t>
      </w:r>
    </w:p>
    <w:p w:rsidR="00677684" w:rsidRPr="00AD6BF2" w:rsidRDefault="00D517EE" w:rsidP="00AD6BF2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AD6BF2">
        <w:rPr>
          <w:rFonts w:eastAsia="Calibri"/>
          <w:sz w:val="28"/>
          <w:szCs w:val="28"/>
        </w:rPr>
        <w:t>город Воронеж</w:t>
      </w:r>
    </w:p>
    <w:p w:rsidR="0069338C" w:rsidRPr="00AD6BF2" w:rsidRDefault="0069338C" w:rsidP="00AD6BF2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AD6BF2" w:rsidRDefault="003555CA" w:rsidP="00AD6BF2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AD6BF2" w:rsidRDefault="00B259AF" w:rsidP="00AD6BF2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AD6BF2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 w:rsidRPr="00AD6BF2">
        <w:rPr>
          <w:rFonts w:eastAsia="Arial CYR"/>
          <w:b/>
          <w:caps/>
          <w:sz w:val="28"/>
          <w:szCs w:val="28"/>
        </w:rPr>
        <w:t xml:space="preserve"> </w:t>
      </w:r>
      <w:r w:rsidRPr="00AD6BF2">
        <w:rPr>
          <w:rFonts w:eastAsia="Arial CYR"/>
          <w:b/>
          <w:caps/>
          <w:sz w:val="28"/>
          <w:szCs w:val="28"/>
        </w:rPr>
        <w:t>часть</w:t>
      </w:r>
    </w:p>
    <w:p w:rsidR="00AD6BF2" w:rsidRDefault="00B259AF" w:rsidP="00AD6BF2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AD6BF2">
        <w:rPr>
          <w:rFonts w:eastAsia="Arial CYR"/>
          <w:b/>
          <w:sz w:val="28"/>
          <w:szCs w:val="28"/>
        </w:rPr>
        <w:t xml:space="preserve">проекта межевания </w:t>
      </w:r>
      <w:r w:rsidRPr="00AD6BF2">
        <w:rPr>
          <w:b/>
          <w:sz w:val="28"/>
          <w:szCs w:val="28"/>
        </w:rPr>
        <w:t>территории</w:t>
      </w:r>
      <w:r w:rsidR="00CC0CA9" w:rsidRPr="00AD6BF2">
        <w:rPr>
          <w:b/>
          <w:sz w:val="28"/>
          <w:szCs w:val="28"/>
        </w:rPr>
        <w:t xml:space="preserve"> по ул. 9 Января</w:t>
      </w:r>
    </w:p>
    <w:p w:rsidR="007A732F" w:rsidRPr="00AD6BF2" w:rsidRDefault="00D517EE" w:rsidP="00AD6BF2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AD6BF2">
        <w:rPr>
          <w:b/>
          <w:sz w:val="28"/>
          <w:szCs w:val="28"/>
        </w:rPr>
        <w:t>в городском округе город Воронеж</w:t>
      </w:r>
    </w:p>
    <w:p w:rsidR="00DD5182" w:rsidRPr="00AD6BF2" w:rsidRDefault="00DD5182" w:rsidP="00AD6BF2">
      <w:pPr>
        <w:pStyle w:val="Standard"/>
        <w:jc w:val="center"/>
        <w:rPr>
          <w:b/>
        </w:rPr>
      </w:pPr>
    </w:p>
    <w:p w:rsidR="00CC0CA9" w:rsidRPr="00AD6BF2" w:rsidRDefault="00CC0CA9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proofErr w:type="gramStart"/>
      <w:r w:rsidRPr="00AD6BF2">
        <w:rPr>
          <w:kern w:val="0"/>
          <w:sz w:val="28"/>
          <w:szCs w:val="28"/>
          <w:shd w:val="clear" w:color="auto" w:fill="FFFFFF"/>
        </w:rPr>
        <w:t>Проект межевания территории по ул. 9 Января в</w:t>
      </w:r>
      <w:r w:rsidR="004D3074" w:rsidRPr="00AD6BF2">
        <w:rPr>
          <w:kern w:val="0"/>
          <w:sz w:val="28"/>
          <w:szCs w:val="28"/>
          <w:shd w:val="clear" w:color="auto" w:fill="FFFFFF"/>
        </w:rPr>
        <w:t xml:space="preserve"> городском округе город Воронеж</w:t>
      </w:r>
      <w:r w:rsidRPr="00AD6BF2">
        <w:rPr>
          <w:kern w:val="0"/>
          <w:sz w:val="28"/>
          <w:szCs w:val="28"/>
          <w:shd w:val="clear" w:color="auto" w:fill="FFFFFF"/>
        </w:rPr>
        <w:t xml:space="preserve"> разработан на основании постановления администрации городского округа город </w:t>
      </w:r>
      <w:r w:rsidR="004D3074" w:rsidRPr="00AD6BF2">
        <w:rPr>
          <w:kern w:val="0"/>
          <w:sz w:val="28"/>
          <w:szCs w:val="28"/>
        </w:rPr>
        <w:t>Воронеж от 11.10.</w:t>
      </w:r>
      <w:r w:rsidRPr="00AD6BF2">
        <w:rPr>
          <w:kern w:val="0"/>
          <w:sz w:val="28"/>
          <w:szCs w:val="28"/>
        </w:rPr>
        <w:t>2021 № 1005</w:t>
      </w:r>
      <w:r w:rsidRPr="00AD6BF2">
        <w:rPr>
          <w:kern w:val="0"/>
          <w:sz w:val="28"/>
          <w:szCs w:val="28"/>
          <w:shd w:val="clear" w:color="auto" w:fill="FFFFFF"/>
        </w:rPr>
        <w:t xml:space="preserve"> «О подготовке проекта межевания территории по ул. 9 Января в городском округе город Воронеж», Генерального плана городского округа город Воронеж на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2021−2041 годы, утвержденного решением Воронежской городской Думы от 25.12.2020 № 137-</w:t>
      </w:r>
      <w:r w:rsidRPr="00AD6BF2">
        <w:rPr>
          <w:kern w:val="0"/>
          <w:sz w:val="28"/>
          <w:szCs w:val="28"/>
          <w:shd w:val="clear" w:color="auto" w:fill="FFFFFF"/>
          <w:lang w:val="en-US"/>
        </w:rPr>
        <w:t>V</w:t>
      </w:r>
      <w:r w:rsidRPr="00AD6BF2">
        <w:rPr>
          <w:kern w:val="0"/>
          <w:sz w:val="28"/>
          <w:szCs w:val="28"/>
          <w:shd w:val="clear" w:color="auto" w:fill="FFFFFF"/>
        </w:rPr>
        <w:t xml:space="preserve"> (далее – Генеральный план), Правил</w:t>
      </w:r>
      <w:proofErr w:type="gramEnd"/>
      <w:r w:rsidRPr="00AD6BF2">
        <w:rPr>
          <w:kern w:val="0"/>
          <w:sz w:val="28"/>
          <w:szCs w:val="28"/>
          <w:shd w:val="clear" w:color="auto" w:fill="FFFFFF"/>
        </w:rPr>
        <w:t xml:space="preserve"> землепользования и застройки городского округа город Воронеж, утвержденных решением Воронежской городской Думы от 20.04.2022 № 466-</w:t>
      </w:r>
      <w:r w:rsidRPr="00AD6BF2">
        <w:rPr>
          <w:kern w:val="0"/>
          <w:sz w:val="28"/>
          <w:szCs w:val="28"/>
          <w:shd w:val="clear" w:color="auto" w:fill="FFFFFF"/>
          <w:lang w:val="en-US"/>
        </w:rPr>
        <w:t>V</w:t>
      </w:r>
      <w:r w:rsidRPr="00AD6BF2">
        <w:rPr>
          <w:kern w:val="0"/>
          <w:sz w:val="28"/>
          <w:szCs w:val="28"/>
          <w:shd w:val="clear" w:color="auto" w:fill="FFFFFF"/>
        </w:rPr>
        <w:t xml:space="preserve"> (далее – Правила землепользования и застройки), в соответствии с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="004D3074" w:rsidRPr="00AD6BF2">
        <w:rPr>
          <w:kern w:val="0"/>
          <w:sz w:val="28"/>
          <w:szCs w:val="28"/>
          <w:shd w:val="clear" w:color="auto" w:fill="FFFFFF"/>
        </w:rPr>
        <w:t>Градостроительным кодексом</w:t>
      </w:r>
      <w:r w:rsidRPr="00AD6BF2">
        <w:rPr>
          <w:kern w:val="0"/>
          <w:sz w:val="28"/>
          <w:szCs w:val="28"/>
          <w:shd w:val="clear" w:color="auto" w:fill="FFFFFF"/>
        </w:rPr>
        <w:t xml:space="preserve"> Российской Федерации</w:t>
      </w:r>
      <w:r w:rsidR="004D3074" w:rsidRPr="00AD6BF2">
        <w:rPr>
          <w:kern w:val="0"/>
          <w:sz w:val="28"/>
          <w:szCs w:val="28"/>
          <w:shd w:val="clear" w:color="auto" w:fill="FFFFFF"/>
        </w:rPr>
        <w:t xml:space="preserve"> </w:t>
      </w:r>
      <w:r w:rsidRPr="00AD6BF2">
        <w:rPr>
          <w:kern w:val="0"/>
          <w:sz w:val="28"/>
          <w:szCs w:val="28"/>
          <w:shd w:val="clear" w:color="auto" w:fill="FFFFFF"/>
        </w:rPr>
        <w:t xml:space="preserve">(далее – </w:t>
      </w:r>
      <w:proofErr w:type="spellStart"/>
      <w:r w:rsidRPr="00AD6BF2">
        <w:rPr>
          <w:kern w:val="0"/>
          <w:sz w:val="28"/>
          <w:szCs w:val="28"/>
          <w:shd w:val="clear" w:color="auto" w:fill="FFFFFF"/>
        </w:rPr>
        <w:t>ГрК</w:t>
      </w:r>
      <w:proofErr w:type="spellEnd"/>
      <w:r w:rsidRPr="00AD6BF2">
        <w:rPr>
          <w:kern w:val="0"/>
          <w:sz w:val="28"/>
          <w:szCs w:val="28"/>
          <w:shd w:val="clear" w:color="auto" w:fill="FFFFFF"/>
        </w:rPr>
        <w:t xml:space="preserve"> РФ),</w:t>
      </w:r>
      <w:r w:rsidR="004D3074" w:rsidRPr="00AD6BF2">
        <w:rPr>
          <w:kern w:val="0"/>
          <w:sz w:val="28"/>
          <w:szCs w:val="28"/>
          <w:shd w:val="clear" w:color="auto" w:fill="FFFFFF"/>
        </w:rPr>
        <w:t xml:space="preserve"> Земельным кодексом</w:t>
      </w:r>
      <w:r w:rsidRPr="00AD6BF2">
        <w:rPr>
          <w:kern w:val="0"/>
          <w:sz w:val="28"/>
          <w:szCs w:val="28"/>
          <w:shd w:val="clear" w:color="auto" w:fill="FFFFFF"/>
        </w:rPr>
        <w:t xml:space="preserve"> Российской Федерации (далее – ЗК Р</w:t>
      </w:r>
      <w:r w:rsidR="004D3074" w:rsidRPr="00AD6BF2">
        <w:rPr>
          <w:kern w:val="0"/>
          <w:sz w:val="28"/>
          <w:szCs w:val="28"/>
          <w:shd w:val="clear" w:color="auto" w:fill="FFFFFF"/>
        </w:rPr>
        <w:t>Ф), классификатором</w:t>
      </w:r>
      <w:r w:rsidRPr="00AD6BF2">
        <w:rPr>
          <w:kern w:val="0"/>
          <w:sz w:val="28"/>
          <w:szCs w:val="28"/>
          <w:shd w:val="clear" w:color="auto" w:fill="FFFFFF"/>
        </w:rPr>
        <w:t xml:space="preserve"> видов разрешенного использования з</w:t>
      </w:r>
      <w:r w:rsidR="004D3074" w:rsidRPr="00AD6BF2">
        <w:rPr>
          <w:kern w:val="0"/>
          <w:sz w:val="28"/>
          <w:szCs w:val="28"/>
          <w:shd w:val="clear" w:color="auto" w:fill="FFFFFF"/>
        </w:rPr>
        <w:t>емельных участков, утвержденным</w:t>
      </w:r>
      <w:r w:rsidRPr="00AD6BF2">
        <w:rPr>
          <w:kern w:val="0"/>
          <w:sz w:val="28"/>
          <w:szCs w:val="28"/>
          <w:shd w:val="clear" w:color="auto" w:fill="FFFFFF"/>
        </w:rPr>
        <w:t xml:space="preserve"> приказом Федеральной службы государственной регистрации, кадастра и картографии от 10.11.2020 № </w:t>
      </w:r>
      <w:proofErr w:type="gramStart"/>
      <w:r w:rsidRPr="00AD6BF2">
        <w:rPr>
          <w:kern w:val="0"/>
          <w:sz w:val="28"/>
          <w:szCs w:val="28"/>
          <w:shd w:val="clear" w:color="auto" w:fill="FFFFFF"/>
        </w:rPr>
        <w:t>П</w:t>
      </w:r>
      <w:proofErr w:type="gramEnd"/>
      <w:r w:rsidR="004D3074" w:rsidRPr="00AD6BF2">
        <w:rPr>
          <w:kern w:val="0"/>
          <w:sz w:val="28"/>
          <w:szCs w:val="28"/>
          <w:shd w:val="clear" w:color="auto" w:fill="FFFFFF"/>
        </w:rPr>
        <w:t>/0412 (далее – Классификатор), иными нормативными правовыми актами</w:t>
      </w:r>
      <w:r w:rsidRPr="00AD6BF2">
        <w:rPr>
          <w:kern w:val="0"/>
          <w:sz w:val="28"/>
          <w:szCs w:val="28"/>
          <w:shd w:val="clear" w:color="auto" w:fill="FFFFFF"/>
        </w:rPr>
        <w:t xml:space="preserve"> Российской Федерации, Во</w:t>
      </w:r>
      <w:r w:rsidR="004D3074" w:rsidRPr="00AD6BF2">
        <w:rPr>
          <w:kern w:val="0"/>
          <w:sz w:val="28"/>
          <w:szCs w:val="28"/>
          <w:shd w:val="clear" w:color="auto" w:fill="FFFFFF"/>
        </w:rPr>
        <w:t>ронежской области, муниципальными правовыми актами</w:t>
      </w:r>
      <w:r w:rsidRPr="00AD6BF2">
        <w:rPr>
          <w:kern w:val="0"/>
          <w:sz w:val="28"/>
          <w:szCs w:val="28"/>
          <w:shd w:val="clear" w:color="auto" w:fill="FFFFFF"/>
        </w:rPr>
        <w:t xml:space="preserve"> городского округа город Воронеж.</w:t>
      </w:r>
    </w:p>
    <w:p w:rsidR="00CC0CA9" w:rsidRPr="00AD6BF2" w:rsidRDefault="00CC0CA9" w:rsidP="00AD6BF2">
      <w:pPr>
        <w:widowControl/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 xml:space="preserve">Согласно ч. 4 ст. 41 </w:t>
      </w:r>
      <w:proofErr w:type="spellStart"/>
      <w:r w:rsidRPr="00AD6BF2">
        <w:rPr>
          <w:sz w:val="28"/>
          <w:szCs w:val="28"/>
        </w:rPr>
        <w:t>ГрК</w:t>
      </w:r>
      <w:proofErr w:type="spellEnd"/>
      <w:r w:rsidRPr="00AD6BF2">
        <w:rPr>
          <w:sz w:val="28"/>
          <w:szCs w:val="28"/>
        </w:rPr>
        <w:t xml:space="preserve"> РФ видами документации по планировке территории являются проект планировки территории и проект межевания территории.</w:t>
      </w:r>
    </w:p>
    <w:p w:rsidR="00CC0CA9" w:rsidRPr="00AD6BF2" w:rsidRDefault="00CC0CA9" w:rsidP="00AD6BF2">
      <w:pPr>
        <w:widowControl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AD6BF2">
        <w:rPr>
          <w:sz w:val="28"/>
          <w:szCs w:val="28"/>
          <w:shd w:val="clear" w:color="auto" w:fill="FFFFFF"/>
        </w:rPr>
        <w:lastRenderedPageBreak/>
        <w:t xml:space="preserve">В соответствии с положениями ст. 43 </w:t>
      </w:r>
      <w:proofErr w:type="spellStart"/>
      <w:r w:rsidRPr="00AD6BF2">
        <w:rPr>
          <w:sz w:val="28"/>
          <w:szCs w:val="28"/>
          <w:shd w:val="clear" w:color="auto" w:fill="FFFFFF"/>
        </w:rPr>
        <w:t>ГрК</w:t>
      </w:r>
      <w:proofErr w:type="spellEnd"/>
      <w:r w:rsidRPr="00AD6BF2">
        <w:rPr>
          <w:sz w:val="28"/>
          <w:szCs w:val="28"/>
          <w:shd w:val="clear" w:color="auto" w:fill="FFFFFF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CC0CA9" w:rsidRPr="00AD6BF2" w:rsidRDefault="00CC0CA9" w:rsidP="00AD6BF2">
      <w:pPr>
        <w:widowControl/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- оп</w:t>
      </w:r>
      <w:r w:rsidR="004D3074" w:rsidRPr="00AD6BF2">
        <w:rPr>
          <w:sz w:val="28"/>
          <w:szCs w:val="28"/>
        </w:rPr>
        <w:t>ределения местоположения границ</w:t>
      </w:r>
      <w:r w:rsidRPr="00AD6BF2">
        <w:rPr>
          <w:sz w:val="28"/>
          <w:szCs w:val="28"/>
        </w:rPr>
        <w:t xml:space="preserve"> образуемых и изменяемых земельных участков с учетом интересов правообладателей земельных участков, интересов правообладателей смежных земельных участков; данных о местоположении существующих объектов капитального строительства, сооружений, элементов благоустройства; утвержденных и поставленных на</w:t>
      </w:r>
      <w:r w:rsidR="00AD6BF2">
        <w:rPr>
          <w:sz w:val="28"/>
          <w:szCs w:val="28"/>
        </w:rPr>
        <w:t> </w:t>
      </w:r>
      <w:r w:rsidRPr="00AD6BF2">
        <w:rPr>
          <w:sz w:val="28"/>
          <w:szCs w:val="28"/>
        </w:rPr>
        <w:t>кадастровый учет санитарно-защитных зон; сведений, предоставленных заказчиком;</w:t>
      </w:r>
    </w:p>
    <w:p w:rsidR="00CC0CA9" w:rsidRPr="00AD6BF2" w:rsidRDefault="00CC0CA9" w:rsidP="00AD6BF2">
      <w:pPr>
        <w:widowControl/>
        <w:spacing w:line="360" w:lineRule="auto"/>
        <w:ind w:firstLine="709"/>
        <w:rPr>
          <w:sz w:val="28"/>
          <w:szCs w:val="28"/>
        </w:rPr>
      </w:pPr>
      <w:proofErr w:type="gramStart"/>
      <w:r w:rsidRPr="00AD6BF2">
        <w:rPr>
          <w:sz w:val="28"/>
          <w:szCs w:val="28"/>
        </w:rPr>
        <w:t>- 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</w:t>
      </w:r>
      <w:r w:rsidR="004D3074" w:rsidRPr="00AD6BF2">
        <w:rPr>
          <w:sz w:val="28"/>
          <w:szCs w:val="28"/>
        </w:rPr>
        <w:t>тва, а также в целях</w:t>
      </w:r>
      <w:r w:rsidRPr="00AD6BF2">
        <w:rPr>
          <w:sz w:val="28"/>
          <w:szCs w:val="28"/>
        </w:rPr>
        <w:t xml:space="preserve">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AD6BF2">
        <w:rPr>
          <w:sz w:val="28"/>
          <w:szCs w:val="28"/>
        </w:rPr>
        <w:t> </w:t>
      </w:r>
      <w:r w:rsidRPr="00AD6BF2">
        <w:rPr>
          <w:sz w:val="28"/>
          <w:szCs w:val="28"/>
        </w:rPr>
        <w:t>комплексному и устойчивому развитию территории, при условии, что такие установление, изменение, отмена</w:t>
      </w:r>
      <w:proofErr w:type="gramEnd"/>
      <w:r w:rsidRPr="00AD6BF2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CC0CA9" w:rsidRPr="00AD6BF2" w:rsidRDefault="00CC0CA9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Подготовка проекта межевания территории осуществляется в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соответствии с федеральными законами, техническими регламентами.</w:t>
      </w:r>
    </w:p>
    <w:p w:rsidR="00CC0CA9" w:rsidRPr="00AD6BF2" w:rsidRDefault="00CC0CA9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proofErr w:type="gramStart"/>
      <w:r w:rsidRPr="00AD6BF2">
        <w:rPr>
          <w:kern w:val="0"/>
          <w:sz w:val="28"/>
          <w:szCs w:val="28"/>
          <w:shd w:val="clear" w:color="auto" w:fill="FFFFFF"/>
        </w:rPr>
        <w:t>Планируе</w:t>
      </w:r>
      <w:r w:rsidR="004D3074" w:rsidRPr="00AD6BF2">
        <w:rPr>
          <w:kern w:val="0"/>
          <w:sz w:val="28"/>
          <w:szCs w:val="28"/>
          <w:shd w:val="clear" w:color="auto" w:fill="FFFFFF"/>
        </w:rPr>
        <w:t>мая территория площадью 30,9 га</w:t>
      </w:r>
      <w:r w:rsidRPr="00AD6BF2">
        <w:rPr>
          <w:kern w:val="0"/>
          <w:sz w:val="28"/>
          <w:szCs w:val="28"/>
          <w:shd w:val="clear" w:color="auto" w:fill="FFFFFF"/>
        </w:rPr>
        <w:t xml:space="preserve"> расположена в Советском районе городского округа город Воронеж </w:t>
      </w:r>
      <w:r w:rsidR="004D3074" w:rsidRPr="00AD6BF2">
        <w:rPr>
          <w:kern w:val="0"/>
          <w:sz w:val="28"/>
          <w:szCs w:val="28"/>
          <w:shd w:val="clear" w:color="auto" w:fill="FFFFFF"/>
        </w:rPr>
        <w:t xml:space="preserve">и </w:t>
      </w:r>
      <w:r w:rsidRPr="00AD6BF2">
        <w:rPr>
          <w:kern w:val="0"/>
          <w:sz w:val="28"/>
          <w:szCs w:val="28"/>
          <w:shd w:val="clear" w:color="auto" w:fill="FFFFFF"/>
        </w:rPr>
        <w:t>ограниче</w:t>
      </w:r>
      <w:r w:rsidR="004D3074" w:rsidRPr="00AD6BF2">
        <w:rPr>
          <w:kern w:val="0"/>
          <w:sz w:val="28"/>
          <w:szCs w:val="28"/>
          <w:shd w:val="clear" w:color="auto" w:fill="FFFFFF"/>
        </w:rPr>
        <w:t>на: с северо-восточной стороны –</w:t>
      </w:r>
      <w:r w:rsidRPr="00AD6BF2">
        <w:rPr>
          <w:kern w:val="0"/>
          <w:sz w:val="28"/>
          <w:szCs w:val="28"/>
          <w:shd w:val="clear" w:color="auto" w:fill="FFFFFF"/>
        </w:rPr>
        <w:t xml:space="preserve"> ул. 9 Января; с восточной и южной сторон – местными проездами; с северо-западной стороны – съездом (ул. Героев Сибиряков – </w:t>
      </w:r>
      <w:r w:rsidR="004D3074" w:rsidRPr="00AD6BF2">
        <w:rPr>
          <w:kern w:val="0"/>
          <w:sz w:val="28"/>
          <w:szCs w:val="28"/>
          <w:shd w:val="clear" w:color="auto" w:fill="FFFFFF"/>
        </w:rPr>
        <w:t xml:space="preserve">ул. </w:t>
      </w:r>
      <w:r w:rsidRPr="00AD6BF2">
        <w:rPr>
          <w:kern w:val="0"/>
          <w:sz w:val="28"/>
          <w:szCs w:val="28"/>
          <w:shd w:val="clear" w:color="auto" w:fill="FFFFFF"/>
        </w:rPr>
        <w:t>9 Января).</w:t>
      </w:r>
      <w:proofErr w:type="gramEnd"/>
    </w:p>
    <w:p w:rsidR="00C76866" w:rsidRPr="00AD6BF2" w:rsidRDefault="00C76866" w:rsidP="00AD6BF2">
      <w:pPr>
        <w:pStyle w:val="Standard"/>
        <w:spacing w:line="360" w:lineRule="auto"/>
        <w:ind w:firstLine="709"/>
        <w:jc w:val="both"/>
      </w:pPr>
      <w:r w:rsidRPr="00AD6BF2">
        <w:t>Ранее на планируемую территорию документаци</w:t>
      </w:r>
      <w:r w:rsidR="00957566" w:rsidRPr="00AD6BF2">
        <w:t>я</w:t>
      </w:r>
      <w:r w:rsidRPr="00AD6BF2">
        <w:t xml:space="preserve"> по планировке территории разработан</w:t>
      </w:r>
      <w:r w:rsidR="00957566" w:rsidRPr="00AD6BF2">
        <w:t>а</w:t>
      </w:r>
      <w:r w:rsidRPr="00AD6BF2">
        <w:t xml:space="preserve"> не был</w:t>
      </w:r>
      <w:r w:rsidR="00957566" w:rsidRPr="00AD6BF2">
        <w:t>а</w:t>
      </w:r>
      <w:r w:rsidRPr="00AD6BF2">
        <w:t>.</w:t>
      </w:r>
    </w:p>
    <w:p w:rsidR="00CC0CA9" w:rsidRPr="00AD6BF2" w:rsidRDefault="00CC0CA9" w:rsidP="00AD6BF2">
      <w:pPr>
        <w:pStyle w:val="Standard"/>
        <w:spacing w:line="360" w:lineRule="auto"/>
        <w:ind w:firstLine="709"/>
        <w:jc w:val="both"/>
      </w:pPr>
      <w:r w:rsidRPr="00AD6BF2">
        <w:lastRenderedPageBreak/>
        <w:t>Согласно Генеральному плану рассматриваемая территория расположена в функциональной зоне застройки многоэтажными жилыми домами (9 этажей и более) (104).</w:t>
      </w:r>
    </w:p>
    <w:p w:rsidR="001578AE" w:rsidRPr="00AD6BF2" w:rsidRDefault="00A71C06" w:rsidP="00AD6BF2">
      <w:pPr>
        <w:widowControl/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CC0CA9" w:rsidRPr="00AD6BF2" w:rsidRDefault="001578AE" w:rsidP="00AD6BF2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AD6BF2">
        <w:rPr>
          <w:sz w:val="28"/>
          <w:szCs w:val="28"/>
        </w:rPr>
        <w:t>-</w:t>
      </w:r>
      <w:r w:rsidR="00AD6BF2">
        <w:rPr>
          <w:sz w:val="28"/>
          <w:szCs w:val="28"/>
        </w:rPr>
        <w:t> </w:t>
      </w:r>
      <w:r w:rsidR="00720B80" w:rsidRPr="00AD6BF2">
        <w:rPr>
          <w:spacing w:val="-4"/>
          <w:sz w:val="28"/>
          <w:szCs w:val="28"/>
        </w:rPr>
        <w:t>Ж</w:t>
      </w:r>
      <w:proofErr w:type="gramStart"/>
      <w:r w:rsidR="00720B80" w:rsidRPr="00AD6BF2">
        <w:rPr>
          <w:spacing w:val="-4"/>
          <w:sz w:val="28"/>
          <w:szCs w:val="28"/>
        </w:rPr>
        <w:t>М(</w:t>
      </w:r>
      <w:proofErr w:type="gramEnd"/>
      <w:r w:rsidR="00CC0CA9" w:rsidRPr="00AD6BF2">
        <w:rPr>
          <w:spacing w:val="-4"/>
          <w:sz w:val="28"/>
          <w:szCs w:val="28"/>
        </w:rPr>
        <w:t>н</w:t>
      </w:r>
      <w:r w:rsidR="00720B80" w:rsidRPr="00AD6BF2">
        <w:rPr>
          <w:spacing w:val="-4"/>
          <w:sz w:val="28"/>
          <w:szCs w:val="28"/>
        </w:rPr>
        <w:t>) «</w:t>
      </w:r>
      <w:r w:rsidR="00CC0CA9" w:rsidRPr="00AD6BF2">
        <w:rPr>
          <w:spacing w:val="-4"/>
          <w:sz w:val="28"/>
          <w:szCs w:val="28"/>
        </w:rPr>
        <w:t>Зона нового строительства многоэтажной жилой застройки</w:t>
      </w:r>
      <w:r w:rsidR="00720B80" w:rsidRPr="00AD6BF2">
        <w:rPr>
          <w:spacing w:val="-4"/>
          <w:sz w:val="28"/>
          <w:szCs w:val="28"/>
        </w:rPr>
        <w:t>»</w:t>
      </w:r>
      <w:r w:rsidR="00A71C06" w:rsidRPr="00AD6BF2">
        <w:rPr>
          <w:spacing w:val="-4"/>
          <w:sz w:val="28"/>
          <w:szCs w:val="28"/>
        </w:rPr>
        <w:t>.</w:t>
      </w:r>
      <w:r w:rsidR="000514BD" w:rsidRPr="00AD6BF2">
        <w:rPr>
          <w:sz w:val="28"/>
          <w:szCs w:val="28"/>
        </w:rPr>
        <w:t xml:space="preserve"> </w:t>
      </w:r>
    </w:p>
    <w:p w:rsidR="001578AE" w:rsidRPr="00AD6BF2" w:rsidRDefault="00CC0CA9" w:rsidP="00AD6BF2">
      <w:pPr>
        <w:widowControl/>
        <w:spacing w:line="360" w:lineRule="auto"/>
        <w:ind w:firstLine="709"/>
        <w:rPr>
          <w:sz w:val="28"/>
          <w:szCs w:val="28"/>
        </w:rPr>
      </w:pPr>
      <w:r w:rsidRPr="00AD6BF2">
        <w:rPr>
          <w:spacing w:val="-4"/>
          <w:sz w:val="28"/>
          <w:szCs w:val="28"/>
        </w:rPr>
        <w:t>Регламент Ж</w:t>
      </w:r>
      <w:proofErr w:type="gramStart"/>
      <w:r w:rsidRPr="00AD6BF2">
        <w:rPr>
          <w:spacing w:val="-4"/>
          <w:sz w:val="28"/>
          <w:szCs w:val="28"/>
        </w:rPr>
        <w:t>М(</w:t>
      </w:r>
      <w:proofErr w:type="gramEnd"/>
      <w:r w:rsidRPr="00AD6BF2">
        <w:rPr>
          <w:spacing w:val="-4"/>
          <w:sz w:val="28"/>
          <w:szCs w:val="28"/>
        </w:rPr>
        <w:t>н) устанавливается для новых осваиваемых территорий с</w:t>
      </w:r>
      <w:r w:rsidR="00AD6BF2">
        <w:rPr>
          <w:spacing w:val="-4"/>
          <w:sz w:val="28"/>
          <w:szCs w:val="28"/>
        </w:rPr>
        <w:t> </w:t>
      </w:r>
      <w:r w:rsidRPr="00AD6BF2">
        <w:rPr>
          <w:spacing w:val="-4"/>
          <w:sz w:val="28"/>
          <w:szCs w:val="28"/>
        </w:rPr>
        <w:t>целью выполнения нормативных показателей при проектировании жилых кварталов и микрорайонов многоэтажной многоквартирной застройки</w:t>
      </w:r>
      <w:r w:rsidR="00B905FE" w:rsidRPr="00AD6BF2">
        <w:rPr>
          <w:spacing w:val="-4"/>
          <w:sz w:val="28"/>
          <w:szCs w:val="28"/>
        </w:rPr>
        <w:t>;</w:t>
      </w:r>
    </w:p>
    <w:p w:rsidR="001578AE" w:rsidRPr="00AD6BF2" w:rsidRDefault="001578AE" w:rsidP="00AD6BF2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AD6BF2">
        <w:rPr>
          <w:spacing w:val="-4"/>
          <w:sz w:val="28"/>
          <w:szCs w:val="28"/>
        </w:rPr>
        <w:t>-</w:t>
      </w:r>
      <w:r w:rsidR="00AD6BF2">
        <w:rPr>
          <w:spacing w:val="-4"/>
          <w:sz w:val="28"/>
          <w:szCs w:val="28"/>
        </w:rPr>
        <w:t> </w:t>
      </w:r>
      <w:proofErr w:type="gramStart"/>
      <w:r w:rsidRPr="00AD6BF2">
        <w:rPr>
          <w:spacing w:val="-4"/>
          <w:sz w:val="28"/>
          <w:szCs w:val="28"/>
        </w:rPr>
        <w:t>Р</w:t>
      </w:r>
      <w:proofErr w:type="gramEnd"/>
      <w:r w:rsidRPr="00AD6BF2">
        <w:rPr>
          <w:spacing w:val="-4"/>
          <w:sz w:val="28"/>
          <w:szCs w:val="28"/>
        </w:rPr>
        <w:t xml:space="preserve"> «Зона рекреационного регламента озелененных территорий». Градостроительный регламент </w:t>
      </w:r>
      <w:proofErr w:type="gramStart"/>
      <w:r w:rsidRPr="00AD6BF2">
        <w:rPr>
          <w:spacing w:val="-4"/>
          <w:sz w:val="28"/>
          <w:szCs w:val="28"/>
        </w:rPr>
        <w:t>Р</w:t>
      </w:r>
      <w:proofErr w:type="gramEnd"/>
      <w:r w:rsidRPr="00AD6BF2">
        <w:rPr>
          <w:spacing w:val="-4"/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AD6BF2">
        <w:rPr>
          <w:spacing w:val="-4"/>
          <w:sz w:val="28"/>
          <w:szCs w:val="28"/>
        </w:rPr>
        <w:t>Р</w:t>
      </w:r>
      <w:proofErr w:type="gramEnd"/>
      <w:r w:rsidRPr="00AD6BF2">
        <w:rPr>
          <w:spacing w:val="-4"/>
          <w:sz w:val="28"/>
          <w:szCs w:val="28"/>
        </w:rPr>
        <w:t xml:space="preserve"> является основной составляющей экологического каркаса города</w:t>
      </w:r>
      <w:r w:rsidR="00720B80" w:rsidRPr="00AD6BF2">
        <w:rPr>
          <w:spacing w:val="-4"/>
          <w:sz w:val="28"/>
          <w:szCs w:val="28"/>
        </w:rPr>
        <w:t>;</w:t>
      </w:r>
    </w:p>
    <w:p w:rsidR="00720B80" w:rsidRPr="00AD6BF2" w:rsidRDefault="00720B80" w:rsidP="00AD6BF2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AD6BF2">
        <w:rPr>
          <w:spacing w:val="-4"/>
          <w:sz w:val="28"/>
          <w:szCs w:val="28"/>
        </w:rPr>
        <w:t>-</w:t>
      </w:r>
      <w:r w:rsidR="00AD6BF2">
        <w:rPr>
          <w:spacing w:val="-4"/>
          <w:sz w:val="28"/>
          <w:szCs w:val="28"/>
        </w:rPr>
        <w:t> </w:t>
      </w:r>
      <w:r w:rsidRPr="00AD6BF2">
        <w:rPr>
          <w:spacing w:val="-4"/>
          <w:sz w:val="28"/>
          <w:szCs w:val="28"/>
        </w:rPr>
        <w:t xml:space="preserve">Т «Зона улично-дорожной сети». </w:t>
      </w:r>
      <w:r w:rsidR="00CC0CA9" w:rsidRPr="00AD6BF2">
        <w:rPr>
          <w:spacing w:val="-4"/>
          <w:sz w:val="28"/>
          <w:szCs w:val="28"/>
        </w:rPr>
        <w:t>Регламент предназначен для</w:t>
      </w:r>
      <w:r w:rsidR="00AD6BF2">
        <w:rPr>
          <w:spacing w:val="-4"/>
          <w:sz w:val="28"/>
          <w:szCs w:val="28"/>
        </w:rPr>
        <w:t> </w:t>
      </w:r>
      <w:r w:rsidR="00CC0CA9" w:rsidRPr="00AD6BF2">
        <w:rPr>
          <w:spacing w:val="-4"/>
          <w:sz w:val="28"/>
          <w:szCs w:val="28"/>
        </w:rPr>
        <w:t>размещения линейных объектов транспортной инфраструктуры. Действие регламента</w:t>
      </w:r>
      <w:proofErr w:type="gramStart"/>
      <w:r w:rsidR="00CC0CA9" w:rsidRPr="00AD6BF2">
        <w:rPr>
          <w:spacing w:val="-4"/>
          <w:sz w:val="28"/>
          <w:szCs w:val="28"/>
        </w:rPr>
        <w:t xml:space="preserve"> Т</w:t>
      </w:r>
      <w:proofErr w:type="gramEnd"/>
      <w:r w:rsidR="00CC0CA9" w:rsidRPr="00AD6BF2">
        <w:rPr>
          <w:spacing w:val="-4"/>
          <w:sz w:val="28"/>
          <w:szCs w:val="28"/>
        </w:rPr>
        <w:t xml:space="preserve"> направлено на резервирование территорий для новой и протекции </w:t>
      </w:r>
      <w:r w:rsidR="004D3074" w:rsidRPr="00AD6BF2">
        <w:rPr>
          <w:spacing w:val="-4"/>
          <w:sz w:val="28"/>
          <w:szCs w:val="28"/>
        </w:rPr>
        <w:t>территорий существующей улично-дорожной сети, в том числе</w:t>
      </w:r>
      <w:r w:rsidR="00CC0CA9" w:rsidRPr="00AD6BF2">
        <w:rPr>
          <w:spacing w:val="-4"/>
          <w:sz w:val="28"/>
          <w:szCs w:val="28"/>
        </w:rPr>
        <w:t xml:space="preserve"> сооружений и</w:t>
      </w:r>
      <w:r w:rsidR="00AD6BF2">
        <w:rPr>
          <w:spacing w:val="-4"/>
          <w:sz w:val="28"/>
          <w:szCs w:val="28"/>
        </w:rPr>
        <w:t> </w:t>
      </w:r>
      <w:r w:rsidR="00CC0CA9" w:rsidRPr="00AD6BF2">
        <w:rPr>
          <w:spacing w:val="-4"/>
          <w:sz w:val="28"/>
          <w:szCs w:val="28"/>
        </w:rPr>
        <w:t>коммуникаций автомобильного транспорта</w:t>
      </w:r>
      <w:r w:rsidRPr="00AD6BF2">
        <w:rPr>
          <w:spacing w:val="-4"/>
          <w:sz w:val="28"/>
          <w:szCs w:val="28"/>
        </w:rPr>
        <w:t>.</w:t>
      </w:r>
    </w:p>
    <w:p w:rsidR="00C4396C" w:rsidRPr="00AD6BF2" w:rsidRDefault="00E370C6" w:rsidP="00AD6BF2">
      <w:pPr>
        <w:widowControl/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Перечень координат характерных точек границ территории</w:t>
      </w:r>
      <w:r w:rsidR="00CC0CA9" w:rsidRPr="00AD6BF2">
        <w:rPr>
          <w:sz w:val="28"/>
          <w:szCs w:val="28"/>
        </w:rPr>
        <w:t xml:space="preserve"> по</w:t>
      </w:r>
      <w:r w:rsidR="00AD6BF2">
        <w:rPr>
          <w:sz w:val="28"/>
          <w:szCs w:val="28"/>
        </w:rPr>
        <w:t> </w:t>
      </w:r>
      <w:r w:rsidR="00CC0CA9" w:rsidRPr="00AD6BF2">
        <w:rPr>
          <w:sz w:val="28"/>
          <w:szCs w:val="28"/>
        </w:rPr>
        <w:t>ул.</w:t>
      </w:r>
      <w:r w:rsidR="00AD6BF2">
        <w:rPr>
          <w:sz w:val="28"/>
          <w:szCs w:val="28"/>
        </w:rPr>
        <w:t> </w:t>
      </w:r>
      <w:r w:rsidR="00CC0CA9" w:rsidRPr="00AD6BF2">
        <w:rPr>
          <w:sz w:val="28"/>
          <w:szCs w:val="28"/>
        </w:rPr>
        <w:t>9</w:t>
      </w:r>
      <w:r w:rsidR="00AD6BF2">
        <w:rPr>
          <w:sz w:val="28"/>
          <w:szCs w:val="28"/>
        </w:rPr>
        <w:t> </w:t>
      </w:r>
      <w:r w:rsidR="00CC0CA9" w:rsidRPr="00AD6BF2">
        <w:rPr>
          <w:sz w:val="28"/>
          <w:szCs w:val="28"/>
        </w:rPr>
        <w:t xml:space="preserve">Января </w:t>
      </w:r>
      <w:r w:rsidR="00845704" w:rsidRPr="00AD6BF2">
        <w:rPr>
          <w:sz w:val="28"/>
          <w:szCs w:val="28"/>
        </w:rPr>
        <w:t>в городском округе город Воронеж</w:t>
      </w:r>
      <w:r w:rsidRPr="00AD6BF2">
        <w:rPr>
          <w:sz w:val="28"/>
          <w:szCs w:val="28"/>
        </w:rPr>
        <w:t>,</w:t>
      </w:r>
      <w:r w:rsidR="00B66AD0" w:rsidRPr="00AD6BF2">
        <w:rPr>
          <w:sz w:val="28"/>
          <w:szCs w:val="28"/>
        </w:rPr>
        <w:t xml:space="preserve"> в отношении которой предполагается к утверждению проект межевания, </w:t>
      </w:r>
      <w:r w:rsidR="00C4396C" w:rsidRPr="00AD6BF2">
        <w:rPr>
          <w:sz w:val="28"/>
          <w:szCs w:val="28"/>
        </w:rPr>
        <w:t>приведен в таблице № 1.</w:t>
      </w:r>
    </w:p>
    <w:p w:rsidR="00E370C6" w:rsidRPr="00AD6BF2" w:rsidRDefault="00E370C6" w:rsidP="00AD6BF2">
      <w:pPr>
        <w:pStyle w:val="af2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AD6BF2">
        <w:rPr>
          <w:sz w:val="28"/>
          <w:szCs w:val="28"/>
        </w:rPr>
        <w:t>Таблица № 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AD6BF2" w:rsidRPr="00AD6BF2" w:rsidTr="00AD6BF2">
        <w:trPr>
          <w:trHeight w:val="293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2" w:rsidRDefault="00AB22E2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Номер</w:t>
            </w:r>
          </w:p>
          <w:p w:rsidR="00AB22E2" w:rsidRPr="00AD6BF2" w:rsidRDefault="00B66AD0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E2" w:rsidRPr="00AD6BF2" w:rsidRDefault="006E7160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Перечень координат</w:t>
            </w:r>
          </w:p>
        </w:tc>
      </w:tr>
      <w:tr w:rsidR="00AD6BF2" w:rsidRPr="00AD6BF2" w:rsidTr="00AD6BF2">
        <w:trPr>
          <w:trHeight w:val="122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D6BF2" w:rsidRDefault="00AB22E2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D6BF2" w:rsidRDefault="00AB22E2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D6BF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D6BF2" w:rsidRDefault="00AB22E2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D6BF2">
              <w:rPr>
                <w:sz w:val="24"/>
                <w:szCs w:val="24"/>
                <w:lang w:val="en-US"/>
              </w:rPr>
              <w:t>Y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515451.13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1294236.45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515282.62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1294564.33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515211.55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1294694.34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515188.98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1294688.49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515105.76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1294666.91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514943.42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1294622.18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514892.60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1294607.05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514877.76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1294568.77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514836.57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1294463.97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514865.08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1294395.29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514873.97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1294375.75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514917.56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1294279.91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514955.11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1294197.37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514992.89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1294114.00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515113.49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1293840.54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515137.97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1293853.03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515198.71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1293889.67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515229.78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1293907.93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515233.58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1293911.16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20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515262.54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1293935.82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21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515272.11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1293947.33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22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515281.87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1293963.94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23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515296.44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1293989.86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24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515355.91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1294084.43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25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515418.14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1294183.44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26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515420.39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1294187.02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27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515442.77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1294222.63</w:t>
            </w:r>
          </w:p>
        </w:tc>
      </w:tr>
      <w:tr w:rsidR="00AD6BF2" w:rsidRPr="00AD6BF2" w:rsidTr="00AD6BF2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515451.13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CA9" w:rsidRPr="00AD6BF2" w:rsidRDefault="00CC0CA9" w:rsidP="00AD6B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6BF2">
              <w:rPr>
                <w:sz w:val="24"/>
                <w:szCs w:val="24"/>
              </w:rPr>
              <w:t>1294236.45</w:t>
            </w:r>
          </w:p>
        </w:tc>
      </w:tr>
    </w:tbl>
    <w:p w:rsidR="00E370C6" w:rsidRPr="00AD6BF2" w:rsidRDefault="00E370C6" w:rsidP="00AD6BF2">
      <w:pPr>
        <w:widowControl/>
        <w:spacing w:line="240" w:lineRule="auto"/>
        <w:ind w:firstLine="709"/>
        <w:rPr>
          <w:spacing w:val="-4"/>
          <w:sz w:val="28"/>
          <w:szCs w:val="28"/>
        </w:rPr>
      </w:pPr>
    </w:p>
    <w:p w:rsidR="00AB22E2" w:rsidRPr="00AD6BF2" w:rsidRDefault="00AB22E2" w:rsidP="00AD6BF2">
      <w:pPr>
        <w:widowControl/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1D3ACC" w:rsidRPr="00AD6BF2">
        <w:rPr>
          <w:sz w:val="28"/>
          <w:szCs w:val="28"/>
        </w:rPr>
        <w:t xml:space="preserve"> территории</w:t>
      </w:r>
      <w:r w:rsidRPr="00AD6BF2">
        <w:rPr>
          <w:sz w:val="28"/>
          <w:szCs w:val="28"/>
        </w:rPr>
        <w:t>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proofErr w:type="gramStart"/>
      <w:r w:rsidRPr="00AD6BF2">
        <w:rPr>
          <w:kern w:val="0"/>
          <w:sz w:val="28"/>
          <w:szCs w:val="28"/>
          <w:shd w:val="clear" w:color="auto" w:fill="FFFFFF"/>
        </w:rPr>
        <w:t>В соответствии с п. 1 ст. 22 ч. 3 Правил землепользования и застройки градостроительный регламент устанавливает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предельные</w:t>
      </w:r>
      <w:proofErr w:type="gramEnd"/>
      <w:r w:rsidRPr="00AD6BF2">
        <w:rPr>
          <w:kern w:val="0"/>
          <w:sz w:val="28"/>
          <w:szCs w:val="28"/>
          <w:shd w:val="clear" w:color="auto" w:fill="FFFFFF"/>
        </w:rPr>
        <w:t xml:space="preserve"> </w:t>
      </w:r>
      <w:proofErr w:type="gramStart"/>
      <w:r w:rsidRPr="00AD6BF2">
        <w:rPr>
          <w:kern w:val="0"/>
          <w:sz w:val="28"/>
          <w:szCs w:val="28"/>
          <w:shd w:val="clear" w:color="auto" w:fill="FFFFFF"/>
        </w:rPr>
        <w:t xml:space="preserve">параметры разрешенного строительства, реконструкции объектов капитального строительства, ограничения использования </w:t>
      </w:r>
      <w:r w:rsidRPr="00AD6BF2">
        <w:rPr>
          <w:kern w:val="0"/>
          <w:sz w:val="28"/>
          <w:szCs w:val="28"/>
          <w:shd w:val="clear" w:color="auto" w:fill="FFFFFF"/>
        </w:rPr>
        <w:lastRenderedPageBreak/>
        <w:t>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населения.</w:t>
      </w:r>
      <w:proofErr w:type="gramEnd"/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Рассматриваемая территория ограничена ранее установленными красными линиями. В соответствии с градостроительным регламентом за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</w:t>
      </w:r>
      <w:r w:rsidR="004D3074" w:rsidRPr="00AD6BF2">
        <w:rPr>
          <w:kern w:val="0"/>
          <w:sz w:val="28"/>
          <w:szCs w:val="28"/>
          <w:shd w:val="clear" w:color="auto" w:fill="FFFFFF"/>
        </w:rPr>
        <w:t>о-транспортных сооружений (опор</w:t>
      </w:r>
      <w:r w:rsidRPr="00AD6BF2">
        <w:rPr>
          <w:kern w:val="0"/>
          <w:sz w:val="28"/>
          <w:szCs w:val="28"/>
          <w:shd w:val="clear" w:color="auto" w:fill="FFFFFF"/>
        </w:rPr>
        <w:t xml:space="preserve">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объектов транс</w:t>
      </w:r>
      <w:r w:rsidR="004D3074" w:rsidRPr="00AD6BF2">
        <w:rPr>
          <w:kern w:val="0"/>
          <w:sz w:val="28"/>
          <w:szCs w:val="28"/>
          <w:shd w:val="clear" w:color="auto" w:fill="FFFFFF"/>
        </w:rPr>
        <w:t>портной инфраструктуры (площадок</w:t>
      </w:r>
      <w:r w:rsidRPr="00AD6BF2">
        <w:rPr>
          <w:kern w:val="0"/>
          <w:sz w:val="28"/>
          <w:szCs w:val="28"/>
          <w:shd w:val="clear" w:color="auto" w:fill="FFFFFF"/>
        </w:rPr>
        <w:t xml:space="preserve"> отстоя и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кольцевания общес</w:t>
      </w:r>
      <w:r w:rsidR="004D3074" w:rsidRPr="00AD6BF2">
        <w:rPr>
          <w:kern w:val="0"/>
          <w:sz w:val="28"/>
          <w:szCs w:val="28"/>
          <w:shd w:val="clear" w:color="auto" w:fill="FFFFFF"/>
        </w:rPr>
        <w:t>твенного транспорта, разворотных площадок, площадок</w:t>
      </w:r>
      <w:r w:rsidRPr="00AD6BF2">
        <w:rPr>
          <w:kern w:val="0"/>
          <w:sz w:val="28"/>
          <w:szCs w:val="28"/>
          <w:shd w:val="clear" w:color="auto" w:fill="FFFFFF"/>
        </w:rPr>
        <w:t xml:space="preserve"> для размещения диспетчерских пунктов);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зонах с особыми условиями использования территорий.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 xml:space="preserve">Согласно данным </w:t>
      </w:r>
      <w:proofErr w:type="spellStart"/>
      <w:r w:rsidRPr="00AD6BF2">
        <w:rPr>
          <w:kern w:val="0"/>
          <w:sz w:val="28"/>
          <w:szCs w:val="28"/>
          <w:shd w:val="clear" w:color="auto" w:fill="FFFFFF"/>
        </w:rPr>
        <w:t>Росреестра</w:t>
      </w:r>
      <w:proofErr w:type="spellEnd"/>
      <w:r w:rsidRPr="00AD6BF2">
        <w:rPr>
          <w:kern w:val="0"/>
          <w:sz w:val="28"/>
          <w:szCs w:val="28"/>
          <w:shd w:val="clear" w:color="auto" w:fill="FFFFFF"/>
        </w:rPr>
        <w:t xml:space="preserve"> в границах рассматриваемой территории расположены следующие зоны с особыми условиями использования:</w:t>
      </w:r>
    </w:p>
    <w:p w:rsidR="00B97A87" w:rsidRPr="00AD6BF2" w:rsidRDefault="00AD6BF2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lastRenderedPageBreak/>
        <w:t>1) </w:t>
      </w:r>
      <w:r w:rsidR="004D3074" w:rsidRPr="00AD6BF2">
        <w:rPr>
          <w:kern w:val="0"/>
          <w:sz w:val="28"/>
          <w:szCs w:val="28"/>
          <w:shd w:val="clear" w:color="auto" w:fill="FFFFFF"/>
        </w:rPr>
        <w:t>о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хранная зона инженерных коммуникаций. Зона </w:t>
      </w:r>
      <w:r w:rsidR="004D3074" w:rsidRPr="00AD6BF2">
        <w:rPr>
          <w:kern w:val="0"/>
          <w:sz w:val="28"/>
          <w:szCs w:val="28"/>
          <w:shd w:val="clear" w:color="auto" w:fill="FFFFFF"/>
        </w:rPr>
        <w:t xml:space="preserve">охраны искусственных объектов. 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Реестровый </w:t>
      </w:r>
      <w:r w:rsidR="004D3074" w:rsidRPr="00AD6BF2">
        <w:rPr>
          <w:kern w:val="0"/>
          <w:sz w:val="28"/>
          <w:szCs w:val="28"/>
          <w:shd w:val="clear" w:color="auto" w:fill="FFFFFF"/>
        </w:rPr>
        <w:t>номер 36:34-6.999. Наименование –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«Охранная зона технического водопровода», расположенного по адресу: Воронежская обл., территория Советского и Коминтерновского р-на г.</w:t>
      </w:r>
      <w:r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Воронежа, от границы м. о. г. Воронеж до границы земельных участков, занимаемых «Воронежской ТЭЦ 2». 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Ограничение использования объектов недвижимости</w:t>
      </w:r>
      <w:r w:rsidR="004D3074" w:rsidRPr="00AD6BF2">
        <w:rPr>
          <w:kern w:val="0"/>
          <w:sz w:val="28"/>
          <w:szCs w:val="28"/>
          <w:shd w:val="clear" w:color="auto" w:fill="FFFFFF"/>
        </w:rPr>
        <w:t xml:space="preserve"> в границах зоны предусмотрено п</w:t>
      </w:r>
      <w:r w:rsidRPr="00AD6BF2">
        <w:rPr>
          <w:kern w:val="0"/>
          <w:sz w:val="28"/>
          <w:szCs w:val="28"/>
          <w:shd w:val="clear" w:color="auto" w:fill="FFFFFF"/>
        </w:rPr>
        <w:t>остановлением Правительства Р</w:t>
      </w:r>
      <w:r w:rsidR="004D3074" w:rsidRPr="00AD6BF2">
        <w:rPr>
          <w:kern w:val="0"/>
          <w:sz w:val="28"/>
          <w:szCs w:val="28"/>
          <w:shd w:val="clear" w:color="auto" w:fill="FFFFFF"/>
        </w:rPr>
        <w:t xml:space="preserve">оссийской </w:t>
      </w:r>
      <w:r w:rsidRPr="00AD6BF2">
        <w:rPr>
          <w:kern w:val="0"/>
          <w:sz w:val="28"/>
          <w:szCs w:val="28"/>
          <w:shd w:val="clear" w:color="auto" w:fill="FFFFFF"/>
        </w:rPr>
        <w:t>Ф</w:t>
      </w:r>
      <w:r w:rsidR="004D3074" w:rsidRPr="00AD6BF2">
        <w:rPr>
          <w:kern w:val="0"/>
          <w:sz w:val="28"/>
          <w:szCs w:val="28"/>
          <w:shd w:val="clear" w:color="auto" w:fill="FFFFFF"/>
        </w:rPr>
        <w:t>едерации</w:t>
      </w:r>
      <w:r w:rsidRPr="00AD6BF2">
        <w:rPr>
          <w:kern w:val="0"/>
          <w:sz w:val="28"/>
          <w:szCs w:val="28"/>
          <w:shd w:val="clear" w:color="auto" w:fill="FFFFFF"/>
        </w:rPr>
        <w:t xml:space="preserve"> от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18.11.2013 №</w:t>
      </w:r>
      <w:r w:rsidR="004D3074" w:rsidRPr="00AD6BF2">
        <w:rPr>
          <w:kern w:val="0"/>
          <w:sz w:val="28"/>
          <w:szCs w:val="28"/>
          <w:shd w:val="clear" w:color="auto" w:fill="FFFFFF"/>
        </w:rPr>
        <w:t xml:space="preserve"> </w:t>
      </w:r>
      <w:r w:rsidRPr="00AD6BF2">
        <w:rPr>
          <w:kern w:val="0"/>
          <w:sz w:val="28"/>
          <w:szCs w:val="28"/>
          <w:shd w:val="clear" w:color="auto" w:fill="FFFFFF"/>
        </w:rPr>
        <w:t>1033 «О порядке установления охранных зон объектов по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производству электрической энергии и особых условий использования земельных участков, расположенных в границах таких зон». В охранных зонах запрещается осуществлять действия, которые могут нарушить безопасную работу объектов, в том числе привести к их повреждению или уничтожению и (или) повлечь причинение вреда жизни, здоровью граждан и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имуществу физических или юридических лиц, а также нанесение вреда окружающей среде и возникновение пожаров и чрезвычайных ситуаций, а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 xml:space="preserve">именно: </w:t>
      </w:r>
    </w:p>
    <w:p w:rsidR="00B97A87" w:rsidRPr="00AD6BF2" w:rsidRDefault="004D3074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убирать, перемещать, засыпать и повреждать предупреждающие знаки; </w:t>
      </w:r>
    </w:p>
    <w:p w:rsidR="00B97A87" w:rsidRPr="00AD6BF2" w:rsidRDefault="004D3074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 </w:t>
      </w:r>
    </w:p>
    <w:p w:rsidR="00B97A87" w:rsidRPr="00AD6BF2" w:rsidRDefault="004D3074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производить сброс и слив едких и коррозионных веществ, в том числе растворов кислот, щелочей и солей, а также горюче-смазочных материалов; </w:t>
      </w:r>
    </w:p>
    <w:p w:rsidR="00B97A87" w:rsidRPr="00AD6BF2" w:rsidRDefault="004D3074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AD6BF2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разводить огонь и размещать какие-либо открытые или закрытые источники огня; </w:t>
      </w:r>
    </w:p>
    <w:p w:rsidR="00B97A87" w:rsidRPr="00AD6BF2" w:rsidRDefault="004D3074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 </w:t>
      </w:r>
    </w:p>
    <w:p w:rsidR="00B97A87" w:rsidRPr="00AD6BF2" w:rsidRDefault="004D3074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lastRenderedPageBreak/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производить работы ударными механизмами, сбрасы</w:t>
      </w:r>
      <w:r w:rsidR="00D837CB" w:rsidRPr="00AD6BF2">
        <w:rPr>
          <w:kern w:val="0"/>
          <w:sz w:val="28"/>
          <w:szCs w:val="28"/>
          <w:shd w:val="clear" w:color="auto" w:fill="FFFFFF"/>
        </w:rPr>
        <w:t>вать тяжести массой свыше 5 т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; </w:t>
      </w:r>
    </w:p>
    <w:p w:rsidR="00B97A87" w:rsidRPr="00AD6BF2" w:rsidRDefault="004D3074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складировать любые материалы, в том числе взрывоопасные, пожароопасные и горюче-смазочные. </w:t>
      </w:r>
    </w:p>
    <w:p w:rsidR="00B97A87" w:rsidRPr="00AD6BF2" w:rsidRDefault="00D837C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В пределах охранной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зон</w:t>
      </w:r>
      <w:r w:rsidRPr="00AD6BF2">
        <w:rPr>
          <w:kern w:val="0"/>
          <w:sz w:val="28"/>
          <w:szCs w:val="28"/>
          <w:shd w:val="clear" w:color="auto" w:fill="FFFFFF"/>
        </w:rPr>
        <w:t>ы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без письменного согласования владельцев объектов юридическим и физическим лицам запрещается: </w:t>
      </w:r>
    </w:p>
    <w:p w:rsidR="00B97A87" w:rsidRPr="00AD6BF2" w:rsidRDefault="00D837C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 </w:t>
      </w:r>
    </w:p>
    <w:p w:rsidR="00B97A87" w:rsidRPr="00AD6BF2" w:rsidRDefault="00D837C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проводить любые мероприятия, связанные с пребыванием людей, не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занятых выполнением работ, разрешенных в установленном порядке; </w:t>
      </w:r>
    </w:p>
    <w:p w:rsidR="00B97A87" w:rsidRPr="00AD6BF2" w:rsidRDefault="00D837C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осуществлять горные, взрывные, мелиоративные работы, в том числе связанные</w:t>
      </w:r>
      <w:r w:rsidRPr="00AD6BF2">
        <w:rPr>
          <w:kern w:val="0"/>
          <w:sz w:val="28"/>
          <w:szCs w:val="28"/>
          <w:shd w:val="clear" w:color="auto" w:fill="FFFFFF"/>
        </w:rPr>
        <w:t xml:space="preserve"> с временным затоплением земель;</w:t>
      </w:r>
    </w:p>
    <w:p w:rsidR="00B97A87" w:rsidRPr="00AD6BF2" w:rsidRDefault="00D837C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2)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с</w:t>
      </w:r>
      <w:r w:rsidR="00B97A87" w:rsidRPr="00AD6BF2">
        <w:rPr>
          <w:kern w:val="0"/>
          <w:sz w:val="28"/>
          <w:szCs w:val="28"/>
          <w:shd w:val="clear" w:color="auto" w:fill="FFFFFF"/>
        </w:rPr>
        <w:t>анитарно-защитная зона предприятий, сооружений и иных объектов. Зоны защиты населения. Реестровый номер 3</w:t>
      </w:r>
      <w:r w:rsidRPr="00AD6BF2">
        <w:rPr>
          <w:kern w:val="0"/>
          <w:sz w:val="28"/>
          <w:szCs w:val="28"/>
          <w:shd w:val="clear" w:color="auto" w:fill="FFFFFF"/>
        </w:rPr>
        <w:t>6:34-6.1130. Наименование –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«Санитарно-защитная зона для </w:t>
      </w:r>
      <w:proofErr w:type="gramStart"/>
      <w:r w:rsidR="00B97A87" w:rsidRPr="00AD6BF2">
        <w:rPr>
          <w:kern w:val="0"/>
          <w:sz w:val="28"/>
          <w:szCs w:val="28"/>
          <w:shd w:val="clear" w:color="auto" w:fill="FFFFFF"/>
        </w:rPr>
        <w:t>реконструируемой</w:t>
      </w:r>
      <w:proofErr w:type="gramEnd"/>
      <w:r w:rsidR="00B97A87" w:rsidRPr="00AD6BF2">
        <w:rPr>
          <w:kern w:val="0"/>
          <w:sz w:val="28"/>
          <w:szCs w:val="28"/>
          <w:shd w:val="clear" w:color="auto" w:fill="FFFFFF"/>
        </w:rPr>
        <w:t xml:space="preserve"> АЗС ООО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«ПРОМХИММОНТАЖ» по адресу: г. Воронеж, ул. 9 Января, 223а». 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 xml:space="preserve">В соответствии с </w:t>
      </w:r>
      <w:r w:rsidR="008D32C7" w:rsidRPr="00AD6BF2">
        <w:rPr>
          <w:kern w:val="0"/>
          <w:sz w:val="28"/>
          <w:szCs w:val="28"/>
          <w:shd w:val="clear" w:color="auto" w:fill="FFFFFF"/>
        </w:rPr>
        <w:t>п</w:t>
      </w:r>
      <w:r w:rsidRPr="00AD6BF2">
        <w:rPr>
          <w:kern w:val="0"/>
          <w:sz w:val="28"/>
          <w:szCs w:val="28"/>
          <w:shd w:val="clear" w:color="auto" w:fill="FFFFFF"/>
        </w:rPr>
        <w:t>остановление</w:t>
      </w:r>
      <w:r w:rsidR="008D32C7" w:rsidRPr="00AD6BF2">
        <w:rPr>
          <w:kern w:val="0"/>
          <w:sz w:val="28"/>
          <w:szCs w:val="28"/>
          <w:shd w:val="clear" w:color="auto" w:fill="FFFFFF"/>
        </w:rPr>
        <w:t>м</w:t>
      </w:r>
      <w:r w:rsidRPr="00AD6BF2">
        <w:rPr>
          <w:kern w:val="0"/>
          <w:sz w:val="28"/>
          <w:szCs w:val="28"/>
          <w:shd w:val="clear" w:color="auto" w:fill="FFFFFF"/>
        </w:rPr>
        <w:t xml:space="preserve"> Правительства Российской Федерации от 03.03.2018 №</w:t>
      </w:r>
      <w:r w:rsidR="00D837CB" w:rsidRPr="00AD6BF2">
        <w:rPr>
          <w:kern w:val="0"/>
          <w:sz w:val="28"/>
          <w:szCs w:val="28"/>
          <w:shd w:val="clear" w:color="auto" w:fill="FFFFFF"/>
        </w:rPr>
        <w:t xml:space="preserve"> 222 «Об утверждении П</w:t>
      </w:r>
      <w:r w:rsidRPr="00AD6BF2">
        <w:rPr>
          <w:kern w:val="0"/>
          <w:sz w:val="28"/>
          <w:szCs w:val="28"/>
          <w:shd w:val="clear" w:color="auto" w:fill="FFFFFF"/>
        </w:rPr>
        <w:t>равил установления санитарно-защитных зон и использования земельных участков, расположенных в границах санитарно-защитных зон»</w:t>
      </w:r>
      <w:r w:rsidR="008D32C7" w:rsidRPr="00AD6BF2">
        <w:rPr>
          <w:kern w:val="0"/>
          <w:sz w:val="28"/>
          <w:szCs w:val="28"/>
          <w:shd w:val="clear" w:color="auto" w:fill="FFFFFF"/>
        </w:rPr>
        <w:t xml:space="preserve"> </w:t>
      </w:r>
      <w:r w:rsidRPr="00AD6BF2">
        <w:rPr>
          <w:kern w:val="0"/>
          <w:sz w:val="28"/>
          <w:szCs w:val="28"/>
          <w:shd w:val="clear" w:color="auto" w:fill="FFFFFF"/>
        </w:rPr>
        <w:t xml:space="preserve">в границах санитарно-защитной зоны не допускается использования земельных участков в целях: </w:t>
      </w:r>
    </w:p>
    <w:p w:rsidR="00B97A87" w:rsidRPr="00AD6BF2" w:rsidRDefault="00D837C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размещения жилой застройки, объектов образовательного и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медицинского назначения, спортивных сооружений открытого типа, организаций отдыха детей и их оздоровления, зон</w:t>
      </w:r>
      <w:r w:rsidRPr="00AD6BF2">
        <w:rPr>
          <w:kern w:val="0"/>
          <w:sz w:val="28"/>
          <w:szCs w:val="28"/>
          <w:shd w:val="clear" w:color="auto" w:fill="FFFFFF"/>
        </w:rPr>
        <w:t xml:space="preserve"> рекреационного назначения и 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ведения дачного хозяйства и садоводства; </w:t>
      </w:r>
    </w:p>
    <w:p w:rsidR="00B97A87" w:rsidRPr="00AD6BF2" w:rsidRDefault="00D837C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</w:t>
      </w:r>
      <w:r w:rsidRPr="00AD6BF2">
        <w:rPr>
          <w:kern w:val="0"/>
          <w:sz w:val="28"/>
          <w:szCs w:val="28"/>
          <w:shd w:val="clear" w:color="auto" w:fill="FFFFFF"/>
        </w:rPr>
        <w:t xml:space="preserve">товки и хранения питьевой воды; </w:t>
      </w:r>
      <w:r w:rsidR="00B97A87" w:rsidRPr="00AD6BF2">
        <w:rPr>
          <w:kern w:val="0"/>
          <w:sz w:val="28"/>
          <w:szCs w:val="28"/>
          <w:shd w:val="clear" w:color="auto" w:fill="FFFFFF"/>
        </w:rPr>
        <w:lastRenderedPageBreak/>
        <w:t>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proofErr w:type="gramStart"/>
      <w:r w:rsidRPr="00AD6BF2">
        <w:rPr>
          <w:kern w:val="0"/>
          <w:sz w:val="28"/>
          <w:szCs w:val="28"/>
          <w:shd w:val="clear" w:color="auto" w:fill="FFFFFF"/>
        </w:rPr>
        <w:t>В соответствии с СанПиН 2.2.1/2.1.1.1200-03 «Санитарно-защитные зоны и санитарная классификация предприятий, сооружений и иных объектов» допускается размещать в границах санитарно-защитной зоны промышленного объекта или производства: нежилые помещения для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дежурного аварийного персонала, помещения для пребывания работающих по</w:t>
      </w:r>
      <w:r w:rsidR="00D837CB" w:rsidRPr="00AD6BF2">
        <w:rPr>
          <w:kern w:val="0"/>
          <w:sz w:val="28"/>
          <w:szCs w:val="28"/>
          <w:shd w:val="clear" w:color="auto" w:fill="FFFFFF"/>
        </w:rPr>
        <w:t xml:space="preserve"> вахтовому методу (не более 2</w:t>
      </w:r>
      <w:r w:rsidRPr="00AD6BF2">
        <w:rPr>
          <w:kern w:val="0"/>
          <w:sz w:val="28"/>
          <w:szCs w:val="28"/>
          <w:shd w:val="clear" w:color="auto" w:fill="FFFFFF"/>
        </w:rPr>
        <w:t xml:space="preserve">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</w:t>
      </w:r>
      <w:proofErr w:type="gramEnd"/>
      <w:r w:rsidRPr="00AD6BF2">
        <w:rPr>
          <w:kern w:val="0"/>
          <w:sz w:val="28"/>
          <w:szCs w:val="28"/>
          <w:shd w:val="clear" w:color="auto" w:fill="FFFFFF"/>
        </w:rPr>
        <w:t xml:space="preserve">, </w:t>
      </w:r>
      <w:proofErr w:type="gramStart"/>
      <w:r w:rsidRPr="00AD6BF2">
        <w:rPr>
          <w:kern w:val="0"/>
          <w:sz w:val="28"/>
          <w:szCs w:val="28"/>
          <w:shd w:val="clear" w:color="auto" w:fill="FFFFFF"/>
        </w:rPr>
        <w:t>объекты торговли и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общественного питания, мотели, гостиницы, гаражи, площадки и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 xml:space="preserve">сооружения для хранения общественного и индивидуального транспорта, пожарные депо, местные и транзитные коммуникации, ЛЭП, электроподстанции, </w:t>
      </w:r>
      <w:proofErr w:type="spellStart"/>
      <w:r w:rsidRPr="00AD6BF2">
        <w:rPr>
          <w:kern w:val="0"/>
          <w:sz w:val="28"/>
          <w:szCs w:val="28"/>
          <w:shd w:val="clear" w:color="auto" w:fill="FFFFFF"/>
        </w:rPr>
        <w:t>нефте</w:t>
      </w:r>
      <w:proofErr w:type="spellEnd"/>
      <w:r w:rsidR="00D837CB" w:rsidRPr="00AD6BF2">
        <w:rPr>
          <w:kern w:val="0"/>
          <w:sz w:val="28"/>
          <w:szCs w:val="28"/>
          <w:shd w:val="clear" w:color="auto" w:fill="FFFFFF"/>
        </w:rPr>
        <w:t>-</w:t>
      </w:r>
      <w:r w:rsidRPr="00AD6BF2">
        <w:rPr>
          <w:kern w:val="0"/>
          <w:sz w:val="28"/>
          <w:szCs w:val="28"/>
          <w:shd w:val="clear" w:color="auto" w:fill="FFFFFF"/>
        </w:rPr>
        <w:t xml:space="preserve"> и газопроводы, артезианские скважины для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 xml:space="preserve">технического водоснабжения, </w:t>
      </w:r>
      <w:proofErr w:type="spellStart"/>
      <w:r w:rsidRPr="00AD6BF2">
        <w:rPr>
          <w:kern w:val="0"/>
          <w:sz w:val="28"/>
          <w:szCs w:val="28"/>
          <w:shd w:val="clear" w:color="auto" w:fill="FFFFFF"/>
        </w:rPr>
        <w:t>водоохлаждающие</w:t>
      </w:r>
      <w:proofErr w:type="spellEnd"/>
      <w:r w:rsidRPr="00AD6BF2">
        <w:rPr>
          <w:kern w:val="0"/>
          <w:sz w:val="28"/>
          <w:szCs w:val="28"/>
          <w:shd w:val="clear" w:color="auto" w:fill="FFFFFF"/>
        </w:rPr>
        <w:t xml:space="preserve"> сооружения для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 xml:space="preserve">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 </w:t>
      </w:r>
      <w:proofErr w:type="gramEnd"/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Санитарно-защитная зона или какая-либо ее часть не может рассматриваться как резервная территория объекта и использоваться для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расширения промышленной или жилой территории без соответствующей обоснованной корректировки</w:t>
      </w:r>
      <w:r w:rsidR="00D837CB" w:rsidRPr="00AD6BF2">
        <w:rPr>
          <w:kern w:val="0"/>
          <w:sz w:val="28"/>
          <w:szCs w:val="28"/>
          <w:shd w:val="clear" w:color="auto" w:fill="FFFFFF"/>
        </w:rPr>
        <w:t xml:space="preserve"> границ санитарно-защитной зоны;</w:t>
      </w:r>
    </w:p>
    <w:p w:rsidR="00B97A87" w:rsidRPr="00AD6BF2" w:rsidRDefault="00D837C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3)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о</w:t>
      </w:r>
      <w:r w:rsidR="00B97A87" w:rsidRPr="00AD6BF2">
        <w:rPr>
          <w:kern w:val="0"/>
          <w:sz w:val="28"/>
          <w:szCs w:val="28"/>
          <w:shd w:val="clear" w:color="auto" w:fill="FFFFFF"/>
        </w:rPr>
        <w:t>хранная зона инженерных коммуникаций. Зона охраны искусственных объектов. Реестровый н</w:t>
      </w:r>
      <w:r w:rsidRPr="00AD6BF2">
        <w:rPr>
          <w:kern w:val="0"/>
          <w:sz w:val="28"/>
          <w:szCs w:val="28"/>
          <w:shd w:val="clear" w:color="auto" w:fill="FFFFFF"/>
        </w:rPr>
        <w:t>омер 36:34-6.225. Наименование –</w:t>
      </w:r>
      <w:r w:rsidR="00162E65">
        <w:rPr>
          <w:kern w:val="0"/>
          <w:sz w:val="28"/>
          <w:szCs w:val="28"/>
          <w:shd w:val="clear" w:color="auto" w:fill="FFFFFF"/>
        </w:rPr>
        <w:t xml:space="preserve"> </w:t>
      </w:r>
      <w:r w:rsidR="00B97A87" w:rsidRPr="00AD6BF2">
        <w:rPr>
          <w:kern w:val="0"/>
          <w:sz w:val="28"/>
          <w:szCs w:val="28"/>
          <w:shd w:val="clear" w:color="auto" w:fill="FFFFFF"/>
        </w:rPr>
        <w:lastRenderedPageBreak/>
        <w:t>«Газопровод низкого давления, расположенный по адресу: г. Воронеж,</w:t>
      </w:r>
      <w:r w:rsidRPr="00AD6BF2">
        <w:rPr>
          <w:kern w:val="0"/>
          <w:sz w:val="28"/>
          <w:szCs w:val="28"/>
          <w:shd w:val="clear" w:color="auto" w:fill="FFFFFF"/>
        </w:rPr>
        <w:t xml:space="preserve"> </w:t>
      </w:r>
      <w:r w:rsidR="00162E65">
        <w:rPr>
          <w:kern w:val="0"/>
          <w:sz w:val="28"/>
          <w:szCs w:val="28"/>
          <w:shd w:val="clear" w:color="auto" w:fill="FFFFFF"/>
        </w:rPr>
        <w:t>ул. 9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Января, 243». 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Ограничения устанавливаются приказом департамента имущественных и земельных отношений Воронежской области от 21.02.2014</w:t>
      </w:r>
      <w:r w:rsidR="00622B79" w:rsidRPr="00AD6BF2">
        <w:rPr>
          <w:kern w:val="0"/>
          <w:sz w:val="28"/>
          <w:szCs w:val="28"/>
          <w:shd w:val="clear" w:color="auto" w:fill="FFFFFF"/>
        </w:rPr>
        <w:t xml:space="preserve"> № 184-з. </w:t>
      </w:r>
    </w:p>
    <w:p w:rsidR="00B97A87" w:rsidRPr="00AD6BF2" w:rsidRDefault="00E95D6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4)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о</w:t>
      </w:r>
      <w:r w:rsidR="00B97A87" w:rsidRPr="00AD6BF2">
        <w:rPr>
          <w:kern w:val="0"/>
          <w:sz w:val="28"/>
          <w:szCs w:val="28"/>
          <w:shd w:val="clear" w:color="auto" w:fill="FFFFFF"/>
        </w:rPr>
        <w:t>хранная зона инженерных коммуникаций. Зона охраны искусственных объектов. Реестровый номер 36:34-6.254. Наименование</w:t>
      </w:r>
      <w:r w:rsidRPr="00AD6BF2">
        <w:rPr>
          <w:kern w:val="0"/>
          <w:sz w:val="28"/>
          <w:szCs w:val="28"/>
          <w:shd w:val="clear" w:color="auto" w:fill="FFFFFF"/>
        </w:rPr>
        <w:t xml:space="preserve"> –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«Охранная зон</w:t>
      </w:r>
      <w:r w:rsidRPr="00AD6BF2">
        <w:rPr>
          <w:kern w:val="0"/>
          <w:sz w:val="28"/>
          <w:szCs w:val="28"/>
          <w:shd w:val="clear" w:color="auto" w:fill="FFFFFF"/>
        </w:rPr>
        <w:t>а ЛЭП ВЛ-110кВ 13, 14 ПС, 29-ПС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42 ПС, ТЭЦ2-ПС завода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ВЗР».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В охранной зоне ЛЭП (</w:t>
      </w:r>
      <w:proofErr w:type="gramStart"/>
      <w:r w:rsidRPr="00AD6BF2">
        <w:rPr>
          <w:kern w:val="0"/>
          <w:sz w:val="28"/>
          <w:szCs w:val="28"/>
          <w:shd w:val="clear" w:color="auto" w:fill="FFFFFF"/>
        </w:rPr>
        <w:t>ВЛ</w:t>
      </w:r>
      <w:proofErr w:type="gramEnd"/>
      <w:r w:rsidRPr="00AD6BF2">
        <w:rPr>
          <w:kern w:val="0"/>
          <w:sz w:val="28"/>
          <w:szCs w:val="28"/>
          <w:shd w:val="clear" w:color="auto" w:fill="FFFFFF"/>
        </w:rPr>
        <w:t xml:space="preserve">) запрещается: </w:t>
      </w:r>
    </w:p>
    <w:p w:rsidR="00B97A87" w:rsidRPr="00AD6BF2" w:rsidRDefault="00E95D6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производить строительство, капитальный ремонт, реконструкцию или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снос любых зданий и сооружений; </w:t>
      </w:r>
    </w:p>
    <w:p w:rsidR="00B97A87" w:rsidRPr="00AD6BF2" w:rsidRDefault="00E95D6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осуществлять всякого рода горные, погрузочно-разгрузочные, дноуглубительные, землечерпательные, взрывные, мелиоративные работы, производить посадку и вырубку деревьев и кустарников, располагать полевые станы, устраивать загоны для скота, сооружать проволочные ограждения, шпалеры для виноградников и садов, а также производить полив сельскохозяйственных культур; </w:t>
      </w:r>
    </w:p>
    <w:p w:rsidR="00B97A87" w:rsidRPr="00AD6BF2" w:rsidRDefault="00E95D6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осуществлять добычу рыбы, других водных животных и растений придонными орудиями лова, устраивать водопои, производить колку и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заготовку льда (в охранных зонах подводных кабельных линий электропередачи); </w:t>
      </w:r>
    </w:p>
    <w:p w:rsidR="00B97A87" w:rsidRPr="00AD6BF2" w:rsidRDefault="00E95D6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совершать проезд машин и механизмов, имеющих общую высоту с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грузом или без груза от поверхности дороги более 4,</w:t>
      </w:r>
      <w:r w:rsidRPr="00AD6BF2">
        <w:rPr>
          <w:kern w:val="0"/>
          <w:sz w:val="28"/>
          <w:szCs w:val="28"/>
          <w:shd w:val="clear" w:color="auto" w:fill="FFFFFF"/>
        </w:rPr>
        <w:t>5 м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(в охранных зонах воздушных линий электропередачи); </w:t>
      </w:r>
    </w:p>
    <w:p w:rsidR="00B97A87" w:rsidRPr="00AD6BF2" w:rsidRDefault="00E95D6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производить земляные р</w:t>
      </w:r>
      <w:r w:rsidRPr="00AD6BF2">
        <w:rPr>
          <w:kern w:val="0"/>
          <w:sz w:val="28"/>
          <w:szCs w:val="28"/>
          <w:shd w:val="clear" w:color="auto" w:fill="FFFFFF"/>
        </w:rPr>
        <w:t>аботы на глубине более 0,3 м, а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на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вспахиваемых землях – на глубине более 0,45 м</w:t>
      </w:r>
      <w:r w:rsidR="00B97A87" w:rsidRPr="00AD6BF2">
        <w:rPr>
          <w:kern w:val="0"/>
          <w:sz w:val="28"/>
          <w:szCs w:val="28"/>
          <w:shd w:val="clear" w:color="auto" w:fill="FFFFFF"/>
        </w:rPr>
        <w:t>, а также планировку грунта (в охранных зонах подземных кабельных линий электропер</w:t>
      </w:r>
      <w:r w:rsidRPr="00AD6BF2">
        <w:rPr>
          <w:kern w:val="0"/>
          <w:sz w:val="28"/>
          <w:szCs w:val="28"/>
          <w:shd w:val="clear" w:color="auto" w:fill="FFFFFF"/>
        </w:rPr>
        <w:t>едачи);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</w:t>
      </w:r>
    </w:p>
    <w:p w:rsidR="00B97A87" w:rsidRPr="00AD6BF2" w:rsidRDefault="00E95D6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размещать автозаправочные </w:t>
      </w:r>
      <w:r w:rsidR="004A1F87" w:rsidRPr="00AD6BF2">
        <w:rPr>
          <w:kern w:val="0"/>
          <w:sz w:val="28"/>
          <w:szCs w:val="28"/>
          <w:shd w:val="clear" w:color="auto" w:fill="FFFFFF"/>
        </w:rPr>
        <w:t>станции и иные хранилища горюче-смазочных материалов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; </w:t>
      </w:r>
    </w:p>
    <w:p w:rsidR="00B97A87" w:rsidRPr="00162E65" w:rsidRDefault="004A1F87" w:rsidP="00AD6BF2">
      <w:pPr>
        <w:widowControl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shd w:val="clear" w:color="auto" w:fill="FFFFFF"/>
        </w:rPr>
      </w:pPr>
      <w:r w:rsidRPr="00162E65">
        <w:rPr>
          <w:spacing w:val="-4"/>
          <w:kern w:val="0"/>
          <w:sz w:val="28"/>
          <w:szCs w:val="28"/>
          <w:shd w:val="clear" w:color="auto" w:fill="FFFFFF"/>
        </w:rPr>
        <w:lastRenderedPageBreak/>
        <w:t>-</w:t>
      </w:r>
      <w:r w:rsidR="00162E65" w:rsidRPr="00162E65">
        <w:rPr>
          <w:spacing w:val="-4"/>
          <w:kern w:val="0"/>
          <w:sz w:val="28"/>
          <w:szCs w:val="28"/>
          <w:shd w:val="clear" w:color="auto" w:fill="FFFFFF"/>
        </w:rPr>
        <w:t> </w:t>
      </w:r>
      <w:r w:rsidR="00B97A87" w:rsidRPr="00162E65">
        <w:rPr>
          <w:spacing w:val="-4"/>
          <w:kern w:val="0"/>
          <w:sz w:val="28"/>
          <w:szCs w:val="28"/>
          <w:shd w:val="clear" w:color="auto" w:fill="FFFFFF"/>
        </w:rPr>
        <w:t xml:space="preserve">посторонним лицам находиться на территории и в помещениях электросетевых сооружений, открывать двери и люки электросетевых сооружений, производить переключения и подключения в электрических сетях; </w:t>
      </w:r>
    </w:p>
    <w:p w:rsidR="00B97A87" w:rsidRPr="00AD6BF2" w:rsidRDefault="004A1F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загромождать подъезды и подходы к объектам электрических сетей; </w:t>
      </w:r>
    </w:p>
    <w:p w:rsidR="00B97A87" w:rsidRPr="00AD6BF2" w:rsidRDefault="004A1F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набрасывать на провода, опоры и приближать к ним посторонние предметы, а также подниматься на опоры; </w:t>
      </w:r>
    </w:p>
    <w:p w:rsidR="00B97A87" w:rsidRPr="00AD6BF2" w:rsidRDefault="004A1F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устраивать всякого</w:t>
      </w:r>
      <w:r w:rsidRPr="00AD6BF2">
        <w:rPr>
          <w:kern w:val="0"/>
          <w:sz w:val="28"/>
          <w:szCs w:val="28"/>
          <w:shd w:val="clear" w:color="auto" w:fill="FFFFFF"/>
        </w:rPr>
        <w:t xml:space="preserve"> рода свалки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; </w:t>
      </w:r>
    </w:p>
    <w:p w:rsidR="00B97A87" w:rsidRPr="00AD6BF2" w:rsidRDefault="004A1F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складировать корма, удобрения, солому, торф, дрова и другие материалы, разводить огонь (в охранных зонах воздушных линий электропередачи); </w:t>
      </w:r>
    </w:p>
    <w:p w:rsidR="00B97A87" w:rsidRPr="00AD6BF2" w:rsidRDefault="004A1F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устраивать спортивные площадки, площадки для игр, стадионы, рынки, остановочные пункты общественного транспорта,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B97A87" w:rsidRPr="00AD6BF2" w:rsidRDefault="004A1F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F3297A" w:rsidRPr="00AD6BF2">
        <w:rPr>
          <w:kern w:val="0"/>
          <w:sz w:val="28"/>
          <w:szCs w:val="28"/>
          <w:shd w:val="clear" w:color="auto" w:fill="FFFFFF"/>
        </w:rPr>
        <w:t>запускать воздушных змеев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, спортивные модели летательных аппаратов, в том числе неуправляемые (в охранных зонах воздушных линий электропередачи и вблизи них);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совершать остановки всех видов транспорта, кроме железнодорожного (в охранных зонах воздушных линий электропе</w:t>
      </w:r>
      <w:r w:rsidRPr="00AD6BF2">
        <w:rPr>
          <w:kern w:val="0"/>
          <w:sz w:val="28"/>
          <w:szCs w:val="28"/>
          <w:shd w:val="clear" w:color="auto" w:fill="FFFFFF"/>
        </w:rPr>
        <w:t xml:space="preserve">редачи напряжением 330 </w:t>
      </w:r>
      <w:proofErr w:type="spellStart"/>
      <w:r w:rsidR="00162E65">
        <w:rPr>
          <w:kern w:val="0"/>
          <w:sz w:val="28"/>
          <w:szCs w:val="28"/>
          <w:shd w:val="clear" w:color="auto" w:fill="FFFFFF"/>
        </w:rPr>
        <w:t>кВ</w:t>
      </w:r>
      <w:proofErr w:type="spellEnd"/>
      <w:r w:rsidR="00B97A87" w:rsidRPr="00AD6BF2">
        <w:rPr>
          <w:kern w:val="0"/>
          <w:sz w:val="28"/>
          <w:szCs w:val="28"/>
          <w:shd w:val="clear" w:color="auto" w:fill="FFFFFF"/>
        </w:rPr>
        <w:t xml:space="preserve"> и выше);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производить работы ударными механизмами, сбрасы</w:t>
      </w:r>
      <w:r w:rsidRPr="00AD6BF2">
        <w:rPr>
          <w:kern w:val="0"/>
          <w:sz w:val="28"/>
          <w:szCs w:val="28"/>
          <w:shd w:val="clear" w:color="auto" w:fill="FFFFFF"/>
        </w:rPr>
        <w:t>вать тяжести массой свыше 5 т</w:t>
      </w:r>
      <w:r w:rsidR="00B97A87" w:rsidRPr="00AD6BF2">
        <w:rPr>
          <w:kern w:val="0"/>
          <w:sz w:val="28"/>
          <w:szCs w:val="28"/>
          <w:shd w:val="clear" w:color="auto" w:fill="FFFFFF"/>
        </w:rPr>
        <w:t>, производить сброс и слив едких и коррозионных веществ и го</w:t>
      </w:r>
      <w:r w:rsidRPr="00AD6BF2">
        <w:rPr>
          <w:kern w:val="0"/>
          <w:sz w:val="28"/>
          <w:szCs w:val="28"/>
          <w:shd w:val="clear" w:color="auto" w:fill="FFFFFF"/>
        </w:rPr>
        <w:t>рюче-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смазочных материалов (в охранных зонах подземных кабельных линий электропередачи и вблизи них);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бросать якоря, проходить с отданными якорями, цепями, лотами, волокушами и тралами (в охранных зонах подводных к</w:t>
      </w:r>
      <w:r w:rsidRPr="00AD6BF2">
        <w:rPr>
          <w:kern w:val="0"/>
          <w:sz w:val="28"/>
          <w:szCs w:val="28"/>
          <w:shd w:val="clear" w:color="auto" w:fill="FFFFFF"/>
        </w:rPr>
        <w:t>абельных линий электропередачи);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lastRenderedPageBreak/>
        <w:t>5)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о</w:t>
      </w:r>
      <w:r w:rsidR="00B97A87" w:rsidRPr="00AD6BF2">
        <w:rPr>
          <w:kern w:val="0"/>
          <w:sz w:val="28"/>
          <w:szCs w:val="28"/>
          <w:shd w:val="clear" w:color="auto" w:fill="FFFFFF"/>
        </w:rPr>
        <w:t>хранная зона инженерных коммуникаций. Зона охраны искусственных объектов. Реестровый</w:t>
      </w:r>
      <w:r w:rsidRPr="00AD6BF2">
        <w:rPr>
          <w:kern w:val="0"/>
          <w:sz w:val="28"/>
          <w:szCs w:val="28"/>
          <w:shd w:val="clear" w:color="auto" w:fill="FFFFFF"/>
        </w:rPr>
        <w:t xml:space="preserve"> номер 36:34-6.16. Наименование –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«Охранная зона объекта линия электропередач ВЛ-110 </w:t>
      </w:r>
      <w:proofErr w:type="spellStart"/>
      <w:r w:rsidR="00B97A87" w:rsidRPr="00AD6BF2">
        <w:rPr>
          <w:kern w:val="0"/>
          <w:sz w:val="28"/>
          <w:szCs w:val="28"/>
          <w:shd w:val="clear" w:color="auto" w:fill="FFFFFF"/>
        </w:rPr>
        <w:t>кВ</w:t>
      </w:r>
      <w:proofErr w:type="spellEnd"/>
      <w:r w:rsidR="00B97A87" w:rsidRPr="00AD6BF2">
        <w:rPr>
          <w:kern w:val="0"/>
          <w:sz w:val="28"/>
          <w:szCs w:val="28"/>
          <w:shd w:val="clear" w:color="auto" w:fill="FFFFFF"/>
        </w:rPr>
        <w:t xml:space="preserve"> </w:t>
      </w:r>
      <w:proofErr w:type="gramStart"/>
      <w:r w:rsidR="00B97A87" w:rsidRPr="00AD6BF2">
        <w:rPr>
          <w:kern w:val="0"/>
          <w:sz w:val="28"/>
          <w:szCs w:val="28"/>
          <w:shd w:val="clear" w:color="auto" w:fill="FFFFFF"/>
        </w:rPr>
        <w:t>5,6</w:t>
      </w:r>
      <w:proofErr w:type="gramEnd"/>
      <w:r w:rsidR="00B97A87" w:rsidRPr="00AD6BF2">
        <w:rPr>
          <w:kern w:val="0"/>
          <w:sz w:val="28"/>
          <w:szCs w:val="28"/>
          <w:shd w:val="clear" w:color="auto" w:fill="FFFFFF"/>
        </w:rPr>
        <w:t>а ПС 14 ПС 29».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В охранной зоне ЛЭП (</w:t>
      </w:r>
      <w:proofErr w:type="gramStart"/>
      <w:r w:rsidRPr="00AD6BF2">
        <w:rPr>
          <w:kern w:val="0"/>
          <w:sz w:val="28"/>
          <w:szCs w:val="28"/>
          <w:shd w:val="clear" w:color="auto" w:fill="FFFFFF"/>
        </w:rPr>
        <w:t>ВЛ</w:t>
      </w:r>
      <w:proofErr w:type="gramEnd"/>
      <w:r w:rsidRPr="00AD6BF2">
        <w:rPr>
          <w:kern w:val="0"/>
          <w:sz w:val="28"/>
          <w:szCs w:val="28"/>
          <w:shd w:val="clear" w:color="auto" w:fill="FFFFFF"/>
        </w:rPr>
        <w:t>) запрещается: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производить строительство, капитальный ремонт, снос любых зданий и сооружений;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осуществлять всякого рода горные, взрывные, мелиоративные работы, производить посадку деревьев, полив сельскохозяйственных культур;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размещать автозаправочные станции;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загромождать подъезды и подходы к опорам </w:t>
      </w:r>
      <w:proofErr w:type="gramStart"/>
      <w:r w:rsidR="00B97A87" w:rsidRPr="00AD6BF2">
        <w:rPr>
          <w:kern w:val="0"/>
          <w:sz w:val="28"/>
          <w:szCs w:val="28"/>
          <w:shd w:val="clear" w:color="auto" w:fill="FFFFFF"/>
        </w:rPr>
        <w:t>ВЛ</w:t>
      </w:r>
      <w:proofErr w:type="gramEnd"/>
      <w:r w:rsidR="00B97A87" w:rsidRPr="00AD6BF2">
        <w:rPr>
          <w:kern w:val="0"/>
          <w:sz w:val="28"/>
          <w:szCs w:val="28"/>
          <w:shd w:val="clear" w:color="auto" w:fill="FFFFFF"/>
        </w:rPr>
        <w:t xml:space="preserve">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устраивать свалки снега, мусора и грунта;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складировать корма, удобрения, солому, разводить огонь;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устраивать спортивные площадки, стадионы, остановки транспорта, проводить любые мероприятия, связанные с большим скоплением лю</w:t>
      </w:r>
      <w:r w:rsidRPr="00AD6BF2">
        <w:rPr>
          <w:kern w:val="0"/>
          <w:sz w:val="28"/>
          <w:szCs w:val="28"/>
          <w:shd w:val="clear" w:color="auto" w:fill="FFFFFF"/>
        </w:rPr>
        <w:t>дей;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6)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о</w:t>
      </w:r>
      <w:r w:rsidR="00B97A87" w:rsidRPr="00AD6BF2">
        <w:rPr>
          <w:kern w:val="0"/>
          <w:sz w:val="28"/>
          <w:szCs w:val="28"/>
          <w:shd w:val="clear" w:color="auto" w:fill="FFFFFF"/>
        </w:rPr>
        <w:t>хранная зона инженерных коммуникаций. Зона охраны искусственных объектов. Реестровый номер</w:t>
      </w:r>
      <w:r w:rsidRPr="00AD6BF2">
        <w:rPr>
          <w:kern w:val="0"/>
          <w:sz w:val="28"/>
          <w:szCs w:val="28"/>
          <w:shd w:val="clear" w:color="auto" w:fill="FFFFFF"/>
        </w:rPr>
        <w:t xml:space="preserve"> </w:t>
      </w:r>
      <w:r w:rsidR="00B97A87" w:rsidRPr="00AD6BF2">
        <w:rPr>
          <w:bCs/>
          <w:kern w:val="0"/>
          <w:sz w:val="28"/>
          <w:szCs w:val="28"/>
          <w:shd w:val="clear" w:color="auto" w:fill="FFFFFF"/>
        </w:rPr>
        <w:t xml:space="preserve">36:34-6.3747. </w:t>
      </w:r>
      <w:r w:rsidRPr="00AD6BF2">
        <w:rPr>
          <w:kern w:val="0"/>
          <w:sz w:val="28"/>
          <w:szCs w:val="28"/>
          <w:shd w:val="clear" w:color="auto" w:fill="FFFFFF"/>
        </w:rPr>
        <w:t>Наименование –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«Охранная зона сети теплоснабжения (Теплотрасса №13)»</w:t>
      </w:r>
      <w:r w:rsidRPr="00AD6BF2">
        <w:rPr>
          <w:kern w:val="0"/>
          <w:sz w:val="28"/>
          <w:szCs w:val="28"/>
          <w:shd w:val="clear" w:color="auto" w:fill="FFFFFF"/>
        </w:rPr>
        <w:t>, расположенная по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>адресу: Воронежская область, г. Во</w:t>
      </w:r>
      <w:r w:rsidR="00162E65">
        <w:rPr>
          <w:kern w:val="0"/>
          <w:sz w:val="28"/>
          <w:szCs w:val="28"/>
          <w:shd w:val="clear" w:color="auto" w:fill="FFFFFF"/>
        </w:rPr>
        <w:t>ронеж, от проезда Ясный, 1а</w:t>
      </w:r>
      <w:r w:rsidR="00162E65">
        <w:rPr>
          <w:kern w:val="0"/>
          <w:sz w:val="28"/>
          <w:szCs w:val="28"/>
          <w:shd w:val="clear" w:color="auto" w:fill="FFFFFF"/>
        </w:rPr>
        <w:br/>
        <w:t xml:space="preserve">до </w:t>
      </w:r>
      <w:r w:rsidRPr="00AD6BF2">
        <w:rPr>
          <w:kern w:val="0"/>
          <w:sz w:val="28"/>
          <w:szCs w:val="28"/>
          <w:shd w:val="clear" w:color="auto" w:fill="FFFFFF"/>
        </w:rPr>
        <w:t>ул.</w:t>
      </w:r>
      <w:r w:rsidR="00162E65">
        <w:rPr>
          <w:kern w:val="0"/>
          <w:sz w:val="28"/>
          <w:szCs w:val="28"/>
          <w:shd w:val="clear" w:color="auto" w:fill="FFFFFF"/>
        </w:rPr>
        <w:t xml:space="preserve"> </w:t>
      </w:r>
      <w:r w:rsidRPr="00AD6BF2">
        <w:rPr>
          <w:kern w:val="0"/>
          <w:sz w:val="28"/>
          <w:szCs w:val="28"/>
          <w:shd w:val="clear" w:color="auto" w:fill="FFFFFF"/>
        </w:rPr>
        <w:t>9-е</w:t>
      </w:r>
      <w:r w:rsidR="00162E65">
        <w:rPr>
          <w:kern w:val="0"/>
          <w:sz w:val="28"/>
          <w:szCs w:val="28"/>
          <w:shd w:val="clear" w:color="auto" w:fill="FFFFFF"/>
        </w:rPr>
        <w:t xml:space="preserve"> </w:t>
      </w:r>
      <w:r w:rsidRPr="00AD6BF2">
        <w:rPr>
          <w:kern w:val="0"/>
          <w:sz w:val="28"/>
          <w:szCs w:val="28"/>
          <w:shd w:val="clear" w:color="auto" w:fill="FFFFFF"/>
        </w:rPr>
        <w:t>Января».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Ограничение установлено согласно правилам охраны тепловых сетей, утвержденны</w:t>
      </w:r>
      <w:r w:rsidR="00F3297A" w:rsidRPr="00AD6BF2">
        <w:rPr>
          <w:kern w:val="0"/>
          <w:sz w:val="28"/>
          <w:szCs w:val="28"/>
          <w:shd w:val="clear" w:color="auto" w:fill="FFFFFF"/>
        </w:rPr>
        <w:t>м п</w:t>
      </w:r>
      <w:r w:rsidRPr="00AD6BF2">
        <w:rPr>
          <w:kern w:val="0"/>
          <w:sz w:val="28"/>
          <w:szCs w:val="28"/>
          <w:shd w:val="clear" w:color="auto" w:fill="FFFFFF"/>
        </w:rPr>
        <w:t xml:space="preserve">риказом </w:t>
      </w:r>
      <w:r w:rsidR="00F3297A" w:rsidRPr="00AD6BF2">
        <w:rPr>
          <w:kern w:val="0"/>
          <w:sz w:val="28"/>
          <w:szCs w:val="28"/>
          <w:shd w:val="clear" w:color="auto" w:fill="FFFFFF"/>
        </w:rPr>
        <w:t>Министерства архитектуры, строительства и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F3297A" w:rsidRPr="00AD6BF2">
        <w:rPr>
          <w:kern w:val="0"/>
          <w:sz w:val="28"/>
          <w:szCs w:val="28"/>
          <w:shd w:val="clear" w:color="auto" w:fill="FFFFFF"/>
        </w:rPr>
        <w:t xml:space="preserve">жилищно-коммунального хозяйства </w:t>
      </w:r>
      <w:r w:rsidRPr="00AD6BF2">
        <w:rPr>
          <w:kern w:val="0"/>
          <w:sz w:val="28"/>
          <w:szCs w:val="28"/>
          <w:shd w:val="clear" w:color="auto" w:fill="FFFFFF"/>
        </w:rPr>
        <w:t>Р</w:t>
      </w:r>
      <w:r w:rsidR="00F3297A" w:rsidRPr="00AD6BF2">
        <w:rPr>
          <w:kern w:val="0"/>
          <w:sz w:val="28"/>
          <w:szCs w:val="28"/>
          <w:shd w:val="clear" w:color="auto" w:fill="FFFFFF"/>
        </w:rPr>
        <w:t xml:space="preserve">оссийской </w:t>
      </w:r>
      <w:r w:rsidRPr="00AD6BF2">
        <w:rPr>
          <w:kern w:val="0"/>
          <w:sz w:val="28"/>
          <w:szCs w:val="28"/>
          <w:shd w:val="clear" w:color="auto" w:fill="FFFFFF"/>
        </w:rPr>
        <w:t>Ф</w:t>
      </w:r>
      <w:r w:rsidR="00F3297A" w:rsidRPr="00AD6BF2">
        <w:rPr>
          <w:kern w:val="0"/>
          <w:sz w:val="28"/>
          <w:szCs w:val="28"/>
          <w:shd w:val="clear" w:color="auto" w:fill="FFFFFF"/>
        </w:rPr>
        <w:t>едерации</w:t>
      </w:r>
      <w:r w:rsidRPr="00AD6BF2">
        <w:rPr>
          <w:kern w:val="0"/>
          <w:sz w:val="28"/>
          <w:szCs w:val="28"/>
          <w:shd w:val="clear" w:color="auto" w:fill="FFFFFF"/>
        </w:rPr>
        <w:t xml:space="preserve"> от 17.08.1992 № 197 «О типовых правилах охраны коммунальных тепловых сетей». В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 xml:space="preserve">пределах охранных зон тепловых сетей не допускается производить действия, которые могут повлечь нарушения в нормальной работе тепловых сетей, их повреждение, несчастные случаи или препятствующие ремонту: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размещать автозаправочные станции;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Pr="00AD6BF2">
        <w:rPr>
          <w:kern w:val="0"/>
          <w:sz w:val="28"/>
          <w:szCs w:val="28"/>
          <w:shd w:val="clear" w:color="auto" w:fill="FFFFFF"/>
        </w:rPr>
        <w:t xml:space="preserve">размещать 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хранилища горюче-смазочных материалов;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складировать агрессивные химические материалы;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lastRenderedPageBreak/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устраивать спортивные и игровые площадки, неорганизованные рынки, остановочные пункты общественного транспорта, стоянки всех видов машин и механизмов, гаражи, огороды и т.п.;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устраивать всякого рода свалки, разжигать костры, сжигать бытовой мусор или промышленные отходы;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производить работы ударными механизмами, производить сброс и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слив едких и коррозионно-активных веществ и горюче-смазочных материалов;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проникать в помещения павильонов центральных и индивидуальных тепловых пунктов посторонним лицам;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открывать, снимать, засыпать люки камер тепловых сетей;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сбрасывать в камеры </w:t>
      </w:r>
      <w:r w:rsidRPr="00AD6BF2">
        <w:rPr>
          <w:kern w:val="0"/>
          <w:sz w:val="28"/>
          <w:szCs w:val="28"/>
          <w:shd w:val="clear" w:color="auto" w:fill="FFFFFF"/>
        </w:rPr>
        <w:t xml:space="preserve">тепловых сетей 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мусор, отходы, снег и т.д.;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снимать покровный металлический слой тепловой изоляции;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разрушать тепловую изоляцию;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ходить по трубопроводам надземной прокладки (переход через трубы разрешается только по специальным переходным мостикам);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занимать подвалы зданий, особенно имеющих опасность затопления, в которых проложены тепловые сети или оборудованы тепловые вводы</w:t>
      </w:r>
      <w:r w:rsidRPr="00AD6BF2">
        <w:rPr>
          <w:kern w:val="0"/>
          <w:sz w:val="28"/>
          <w:szCs w:val="28"/>
          <w:shd w:val="clear" w:color="auto" w:fill="FFFFFF"/>
        </w:rPr>
        <w:t>,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под мастерские, склады, для иных целей</w:t>
      </w:r>
      <w:r w:rsidR="00CD1508">
        <w:rPr>
          <w:kern w:val="0"/>
          <w:sz w:val="28"/>
          <w:szCs w:val="28"/>
          <w:shd w:val="clear" w:color="auto" w:fill="FFFFFF"/>
        </w:rPr>
        <w:t>.</w:t>
      </w:r>
    </w:p>
    <w:p w:rsidR="00B97A87" w:rsidRPr="00AD6BF2" w:rsidRDefault="00CD1508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Т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епловые вводы в здания должны быть </w:t>
      </w:r>
      <w:proofErr w:type="spellStart"/>
      <w:r w:rsidR="00B97A87" w:rsidRPr="00AD6BF2">
        <w:rPr>
          <w:kern w:val="0"/>
          <w:sz w:val="28"/>
          <w:szCs w:val="28"/>
          <w:shd w:val="clear" w:color="auto" w:fill="FFFFFF"/>
        </w:rPr>
        <w:t>загерметизированы</w:t>
      </w:r>
      <w:proofErr w:type="spellEnd"/>
      <w:r w:rsidR="00B97A87" w:rsidRPr="00AD6BF2">
        <w:rPr>
          <w:kern w:val="0"/>
          <w:sz w:val="28"/>
          <w:szCs w:val="28"/>
          <w:shd w:val="clear" w:color="auto" w:fill="FFFFFF"/>
        </w:rPr>
        <w:t xml:space="preserve">. 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 xml:space="preserve">В пределах территории охранных зон тепловых сетей без письменного согласия предприятий и организаций, в ведении которых находятся эти сети, запрещается: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производить строительство, капитальный ремонт, реконструкцию или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снос любых зданий и сооружений;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производить земляные работы, планировку грунта, посадку деревьев и кустарников, устраивать монументальные клумбы; </w:t>
      </w:r>
    </w:p>
    <w:p w:rsidR="00B97A87" w:rsidRPr="00AD6BF2" w:rsidRDefault="00F3297A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lastRenderedPageBreak/>
        <w:t>-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производить погрузочно-разгрузочные работы, а также работы, связанные с разбиванием грунта и дорожных покрытий; сооружать переезды и переходы через трубопроводы тепловых сетей.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Охранная</w:t>
      </w:r>
      <w:r w:rsidR="00F3297A" w:rsidRPr="00AD6BF2">
        <w:rPr>
          <w:kern w:val="0"/>
          <w:sz w:val="28"/>
          <w:szCs w:val="28"/>
          <w:shd w:val="clear" w:color="auto" w:fill="FFFFFF"/>
        </w:rPr>
        <w:t xml:space="preserve"> зона устанавливается бессрочно;</w:t>
      </w:r>
    </w:p>
    <w:p w:rsidR="00B97A87" w:rsidRPr="00AD6BF2" w:rsidRDefault="00271DD9" w:rsidP="00AD6BF2">
      <w:pPr>
        <w:widowControl/>
        <w:autoSpaceDN/>
        <w:spacing w:line="360" w:lineRule="auto"/>
        <w:ind w:firstLine="709"/>
        <w:textAlignment w:val="auto"/>
        <w:rPr>
          <w:bCs/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7)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1F3F15" w:rsidRPr="00AD6BF2">
        <w:rPr>
          <w:kern w:val="0"/>
          <w:sz w:val="28"/>
          <w:szCs w:val="28"/>
          <w:shd w:val="clear" w:color="auto" w:fill="FFFFFF"/>
        </w:rPr>
        <w:t>з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она с особыми условиями использования территории. Реестровый номер </w:t>
      </w:r>
      <w:r w:rsidR="001F3F15" w:rsidRPr="00AD6BF2">
        <w:rPr>
          <w:bCs/>
          <w:kern w:val="0"/>
          <w:sz w:val="28"/>
          <w:szCs w:val="28"/>
          <w:shd w:val="clear" w:color="auto" w:fill="FFFFFF"/>
        </w:rPr>
        <w:t>36:00-6.220;</w:t>
      </w:r>
      <w:r w:rsidR="00B97A87" w:rsidRPr="00AD6BF2">
        <w:rPr>
          <w:bCs/>
          <w:kern w:val="0"/>
          <w:sz w:val="28"/>
          <w:szCs w:val="28"/>
          <w:shd w:val="clear" w:color="auto" w:fill="FFFFFF"/>
        </w:rPr>
        <w:t xml:space="preserve"> </w:t>
      </w:r>
    </w:p>
    <w:p w:rsidR="001F3F15" w:rsidRPr="00AD6BF2" w:rsidRDefault="001F3F15" w:rsidP="00AD6BF2">
      <w:pPr>
        <w:pStyle w:val="1ffb"/>
        <w:suppressAutoHyphens/>
        <w:ind w:left="0" w:right="0"/>
      </w:pPr>
      <w:r w:rsidRPr="00AD6BF2">
        <w:t>8)</w:t>
      </w:r>
      <w:r w:rsidR="00162E65">
        <w:t> </w:t>
      </w:r>
      <w:r w:rsidRPr="00AD6BF2">
        <w:t>о</w:t>
      </w:r>
      <w:r w:rsidR="00B97A87" w:rsidRPr="00AD6BF2">
        <w:t xml:space="preserve">хранная зона </w:t>
      </w:r>
      <w:r w:rsidRPr="00AD6BF2">
        <w:t>инженерных коммуникаций. Зона охраны искусственных объектов. Реестровый номер 36:34-6.4826. Наименование – «Охранная зона объекта газоснабжения</w:t>
      </w:r>
      <w:r w:rsidR="00B97A87" w:rsidRPr="00AD6BF2">
        <w:t xml:space="preserve"> «</w:t>
      </w:r>
      <w:proofErr w:type="gramStart"/>
      <w:r w:rsidR="00B97A87" w:rsidRPr="00AD6BF2">
        <w:t>сооружение-газорегуляторный</w:t>
      </w:r>
      <w:proofErr w:type="gramEnd"/>
      <w:r w:rsidR="00B97A87" w:rsidRPr="00AD6BF2">
        <w:t xml:space="preserve"> пункт №</w:t>
      </w:r>
      <w:r w:rsidRPr="00AD6BF2">
        <w:t xml:space="preserve"> </w:t>
      </w:r>
      <w:r w:rsidR="00B97A87" w:rsidRPr="00AD6BF2">
        <w:t>724 г. Воронежа», расположенного по адресу: Воронежская область, г. Воронеж, С</w:t>
      </w:r>
      <w:r w:rsidRPr="00AD6BF2">
        <w:t>оветский район, ул. Газовая, 1р».</w:t>
      </w:r>
      <w:r w:rsidR="00B97A87" w:rsidRPr="00AD6BF2">
        <w:t xml:space="preserve"> </w:t>
      </w:r>
      <w:r w:rsidRPr="00AD6BF2">
        <w:t>Необходимо соблюдать соответствующие ограничения;</w:t>
      </w:r>
    </w:p>
    <w:p w:rsidR="00B97A87" w:rsidRPr="00AD6BF2" w:rsidRDefault="001F3F15" w:rsidP="00AD6BF2">
      <w:pPr>
        <w:pStyle w:val="1ffb"/>
        <w:suppressAutoHyphens/>
        <w:ind w:left="0" w:right="0"/>
        <w:rPr>
          <w:rFonts w:eastAsia="Calibri"/>
        </w:rPr>
      </w:pPr>
      <w:r w:rsidRPr="00AD6BF2">
        <w:t>9)</w:t>
      </w:r>
      <w:r w:rsidR="00162E65">
        <w:t> </w:t>
      </w:r>
      <w:r w:rsidR="009141EE" w:rsidRPr="00AD6BF2">
        <w:t>охранная зона инженерных коммуникаций Зона охраны искусственных объектов. Реестровый номер 36:34-6.4096. Наименование – «</w:t>
      </w:r>
      <w:r w:rsidR="00B97A87" w:rsidRPr="00AD6BF2">
        <w:t xml:space="preserve">Охранная зона 2КТПНСТ 6/0,4 </w:t>
      </w:r>
      <w:proofErr w:type="spellStart"/>
      <w:r w:rsidR="00B97A87" w:rsidRPr="00AD6BF2">
        <w:t>кВ</w:t>
      </w:r>
      <w:proofErr w:type="spellEnd"/>
      <w:r w:rsidR="00B97A87" w:rsidRPr="00AD6BF2">
        <w:t xml:space="preserve"> 1000 </w:t>
      </w:r>
      <w:proofErr w:type="spellStart"/>
      <w:r w:rsidR="00B97A87" w:rsidRPr="00AD6BF2">
        <w:t>кВА</w:t>
      </w:r>
      <w:proofErr w:type="spellEnd"/>
      <w:r w:rsidR="00B97A87" w:rsidRPr="00AD6BF2">
        <w:t xml:space="preserve"> по адресу: г. Воронеж, ул.</w:t>
      </w:r>
      <w:r w:rsidR="00162E65">
        <w:t> </w:t>
      </w:r>
      <w:r w:rsidR="00B97A87" w:rsidRPr="00AD6BF2">
        <w:t>9</w:t>
      </w:r>
      <w:r w:rsidR="00162E65">
        <w:t> </w:t>
      </w:r>
      <w:r w:rsidR="00B97A87" w:rsidRPr="00AD6BF2">
        <w:t>Января, 225</w:t>
      </w:r>
      <w:r w:rsidR="009141EE" w:rsidRPr="00AD6BF2">
        <w:t>»</w:t>
      </w:r>
      <w:r w:rsidR="00B97A87" w:rsidRPr="00AD6BF2">
        <w:t xml:space="preserve">. </w:t>
      </w:r>
      <w:r w:rsidR="009141EE" w:rsidRPr="00AD6BF2">
        <w:t>Н</w:t>
      </w:r>
      <w:r w:rsidR="00B97A87" w:rsidRPr="00AD6BF2">
        <w:t>еобходимо соблюдать соответствующие огр</w:t>
      </w:r>
      <w:r w:rsidR="009141EE" w:rsidRPr="00AD6BF2">
        <w:t>аничения;</w:t>
      </w:r>
    </w:p>
    <w:p w:rsidR="00B97A87" w:rsidRPr="00AD6BF2" w:rsidRDefault="009141EE" w:rsidP="00AD6BF2">
      <w:pPr>
        <w:pStyle w:val="1ffb"/>
        <w:suppressAutoHyphens/>
        <w:ind w:left="0" w:right="0"/>
        <w:rPr>
          <w:rFonts w:eastAsia="Calibri"/>
        </w:rPr>
      </w:pPr>
      <w:r w:rsidRPr="00AD6BF2">
        <w:t>10)</w:t>
      </w:r>
      <w:r w:rsidR="00162E65">
        <w:t> </w:t>
      </w:r>
      <w:r w:rsidRPr="00AD6BF2">
        <w:t>охранная зона инженерных коммуникаций. Зона охраны искусственных объектов. Наименование – «</w:t>
      </w:r>
      <w:r w:rsidR="00B97A87" w:rsidRPr="00AD6BF2">
        <w:t>Охранная зона кабельная линия №</w:t>
      </w:r>
      <w:r w:rsidR="00162E65">
        <w:t> </w:t>
      </w:r>
      <w:r w:rsidR="00B97A87" w:rsidRPr="00AD6BF2">
        <w:t xml:space="preserve">1 – КЛ-6 </w:t>
      </w:r>
      <w:proofErr w:type="spellStart"/>
      <w:r w:rsidR="00B97A87" w:rsidRPr="00AD6BF2">
        <w:t>кВ</w:t>
      </w:r>
      <w:proofErr w:type="spellEnd"/>
      <w:r w:rsidR="00B97A87" w:rsidRPr="00AD6BF2">
        <w:t xml:space="preserve"> от муфт М</w:t>
      </w:r>
      <w:proofErr w:type="gramStart"/>
      <w:r w:rsidR="00B97A87" w:rsidRPr="00AD6BF2">
        <w:t>1</w:t>
      </w:r>
      <w:proofErr w:type="gramEnd"/>
      <w:r w:rsidR="00B97A87" w:rsidRPr="00AD6BF2">
        <w:t xml:space="preserve"> в сторону ТП 874 (АО «ВГЭС») до РУ-6 </w:t>
      </w:r>
      <w:proofErr w:type="spellStart"/>
      <w:r w:rsidR="00B97A87" w:rsidRPr="00AD6BF2">
        <w:t>кВ</w:t>
      </w:r>
      <w:proofErr w:type="spellEnd"/>
      <w:r w:rsidR="00B97A87" w:rsidRPr="00AD6BF2">
        <w:t xml:space="preserve"> 2КТПНСТ-6/0,4 </w:t>
      </w:r>
      <w:proofErr w:type="spellStart"/>
      <w:r w:rsidR="00B97A87" w:rsidRPr="00AD6BF2">
        <w:t>кВ</w:t>
      </w:r>
      <w:proofErr w:type="spellEnd"/>
      <w:r w:rsidR="00B97A87" w:rsidRPr="00AD6BF2">
        <w:t xml:space="preserve"> №</w:t>
      </w:r>
      <w:r w:rsidRPr="00AD6BF2">
        <w:t xml:space="preserve"> </w:t>
      </w:r>
      <w:r w:rsidR="00B97A87" w:rsidRPr="00AD6BF2">
        <w:t>2047 по адресу: Воронеж, ул. 9 Января-225</w:t>
      </w:r>
      <w:r w:rsidRPr="00AD6BF2">
        <w:t>»</w:t>
      </w:r>
      <w:r w:rsidR="00B97A87" w:rsidRPr="00AD6BF2">
        <w:t xml:space="preserve">. </w:t>
      </w:r>
      <w:r w:rsidRPr="00AD6BF2">
        <w:t>Н</w:t>
      </w:r>
      <w:r w:rsidR="00B97A87" w:rsidRPr="00AD6BF2">
        <w:t>еобходимо соблюдать соответствующие ограничения.</w:t>
      </w:r>
    </w:p>
    <w:p w:rsidR="00B97A87" w:rsidRPr="00AD6BF2" w:rsidRDefault="00802AFB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>В соответствии с к</w:t>
      </w:r>
      <w:r w:rsidR="00B97A87" w:rsidRPr="00AD6BF2">
        <w:rPr>
          <w:kern w:val="0"/>
          <w:sz w:val="28"/>
          <w:szCs w:val="28"/>
          <w:shd w:val="clear" w:color="auto" w:fill="FFFFFF"/>
        </w:rPr>
        <w:t>артой</w:t>
      </w:r>
      <w:r w:rsidRPr="00AD6BF2">
        <w:rPr>
          <w:kern w:val="0"/>
          <w:sz w:val="28"/>
          <w:szCs w:val="28"/>
          <w:shd w:val="clear" w:color="auto" w:fill="FFFFFF"/>
        </w:rPr>
        <w:t xml:space="preserve"> градостроительного зонирования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</w:t>
      </w:r>
      <w:r w:rsidRPr="00AD6BF2">
        <w:rPr>
          <w:kern w:val="0"/>
          <w:sz w:val="28"/>
          <w:szCs w:val="28"/>
          <w:shd w:val="clear" w:color="auto" w:fill="FFFFFF"/>
        </w:rPr>
        <w:t>«Карта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зон с</w:t>
      </w:r>
      <w:r w:rsidR="00162E65">
        <w:rPr>
          <w:kern w:val="0"/>
          <w:sz w:val="28"/>
          <w:szCs w:val="28"/>
          <w:shd w:val="clear" w:color="auto" w:fill="FFFFFF"/>
        </w:rPr>
        <w:t> </w:t>
      </w:r>
      <w:r w:rsidR="00B97A87" w:rsidRPr="00AD6BF2">
        <w:rPr>
          <w:kern w:val="0"/>
          <w:sz w:val="28"/>
          <w:szCs w:val="28"/>
          <w:shd w:val="clear" w:color="auto" w:fill="FFFFFF"/>
        </w:rPr>
        <w:t>особыми условиями использования территории», утвержденной в составе Правил землепользования и застройки</w:t>
      </w:r>
      <w:r w:rsidRPr="00AD6BF2">
        <w:rPr>
          <w:kern w:val="0"/>
          <w:sz w:val="28"/>
          <w:szCs w:val="28"/>
          <w:shd w:val="clear" w:color="auto" w:fill="FFFFFF"/>
        </w:rPr>
        <w:t>,</w:t>
      </w:r>
      <w:r w:rsidR="00B97A87" w:rsidRPr="00AD6BF2">
        <w:rPr>
          <w:kern w:val="0"/>
          <w:sz w:val="28"/>
          <w:szCs w:val="28"/>
          <w:shd w:val="clear" w:color="auto" w:fill="FFFFFF"/>
        </w:rPr>
        <w:t xml:space="preserve"> в границах рассматриваемой территории объекты культурного наследия не расположены.</w:t>
      </w:r>
    </w:p>
    <w:p w:rsidR="00B97A87" w:rsidRPr="00AD6BF2" w:rsidRDefault="00B97A87" w:rsidP="00AD6BF2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</w:rPr>
      </w:pPr>
      <w:r w:rsidRPr="00AD6BF2">
        <w:rPr>
          <w:kern w:val="0"/>
          <w:sz w:val="28"/>
          <w:szCs w:val="28"/>
          <w:shd w:val="clear" w:color="auto" w:fill="FFFFFF"/>
        </w:rPr>
        <w:t xml:space="preserve">Рассматриваемая территория расположена в пределах </w:t>
      </w:r>
      <w:proofErr w:type="spellStart"/>
      <w:r w:rsidRPr="00AD6BF2">
        <w:rPr>
          <w:kern w:val="0"/>
          <w:sz w:val="28"/>
          <w:szCs w:val="28"/>
          <w:shd w:val="clear" w:color="auto" w:fill="FFFFFF"/>
        </w:rPr>
        <w:t>приаэродромных</w:t>
      </w:r>
      <w:proofErr w:type="spellEnd"/>
      <w:r w:rsidRPr="00AD6BF2">
        <w:rPr>
          <w:kern w:val="0"/>
          <w:sz w:val="28"/>
          <w:szCs w:val="28"/>
          <w:shd w:val="clear" w:color="auto" w:fill="FFFFFF"/>
        </w:rPr>
        <w:t xml:space="preserve"> территорий аэродромов Воронеж (Придача), Воронеж (Балтимор) и в районе аэродрома Воронеж (Балтимор), в </w:t>
      </w:r>
      <w:proofErr w:type="gramStart"/>
      <w:r w:rsidRPr="00AD6BF2">
        <w:rPr>
          <w:kern w:val="0"/>
          <w:sz w:val="28"/>
          <w:szCs w:val="28"/>
          <w:shd w:val="clear" w:color="auto" w:fill="FFFFFF"/>
        </w:rPr>
        <w:t>связи</w:t>
      </w:r>
      <w:proofErr w:type="gramEnd"/>
      <w:r w:rsidRPr="00AD6BF2">
        <w:rPr>
          <w:kern w:val="0"/>
          <w:sz w:val="28"/>
          <w:szCs w:val="28"/>
          <w:shd w:val="clear" w:color="auto" w:fill="FFFFFF"/>
        </w:rP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AB22E2" w:rsidRPr="00AD6BF2" w:rsidRDefault="00AB22E2" w:rsidP="00AD6BF2">
      <w:pPr>
        <w:widowControl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AD6BF2">
        <w:rPr>
          <w:rFonts w:eastAsia="Calibri"/>
          <w:bCs/>
          <w:kern w:val="0"/>
          <w:sz w:val="28"/>
          <w:szCs w:val="28"/>
          <w:lang w:eastAsia="ar-SA"/>
        </w:rPr>
        <w:lastRenderedPageBreak/>
        <w:t xml:space="preserve">Проектом межевания территории предлагается образовать </w:t>
      </w:r>
      <w:r w:rsidR="00B97A87" w:rsidRPr="00AD6BF2">
        <w:rPr>
          <w:rFonts w:eastAsia="Calibri"/>
          <w:bCs/>
          <w:kern w:val="0"/>
          <w:sz w:val="28"/>
          <w:szCs w:val="28"/>
          <w:lang w:eastAsia="ar-SA"/>
        </w:rPr>
        <w:t>5</w:t>
      </w:r>
      <w:r w:rsidR="00162E65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AD6BF2">
        <w:rPr>
          <w:rFonts w:eastAsia="Calibri"/>
          <w:bCs/>
          <w:kern w:val="0"/>
          <w:sz w:val="28"/>
          <w:szCs w:val="28"/>
          <w:lang w:eastAsia="ar-SA"/>
        </w:rPr>
        <w:t>земельных</w:t>
      </w:r>
      <w:r w:rsidR="00162E65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AD6BF2">
        <w:rPr>
          <w:rFonts w:eastAsia="Calibri"/>
          <w:bCs/>
          <w:kern w:val="0"/>
          <w:sz w:val="28"/>
          <w:szCs w:val="28"/>
          <w:lang w:eastAsia="ar-SA"/>
        </w:rPr>
        <w:t>участк</w:t>
      </w:r>
      <w:r w:rsidR="006E7160" w:rsidRPr="00AD6BF2">
        <w:rPr>
          <w:rFonts w:eastAsia="Calibri"/>
          <w:bCs/>
          <w:kern w:val="0"/>
          <w:sz w:val="28"/>
          <w:szCs w:val="28"/>
          <w:lang w:eastAsia="ar-SA"/>
        </w:rPr>
        <w:t>ов</w:t>
      </w:r>
      <w:r w:rsidRPr="00AD6BF2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6B324E" w:rsidRPr="00AD6BF2" w:rsidRDefault="0031354E" w:rsidP="00AD6BF2">
      <w:pPr>
        <w:widowControl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AD6BF2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162E65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AD6BF2">
        <w:rPr>
          <w:rFonts w:eastAsia="Calibri"/>
          <w:bCs/>
          <w:kern w:val="0"/>
          <w:sz w:val="28"/>
          <w:szCs w:val="28"/>
          <w:lang w:eastAsia="ar-SA"/>
        </w:rPr>
        <w:t>также возможны</w:t>
      </w:r>
      <w:r w:rsidR="007F2529" w:rsidRPr="00AD6BF2">
        <w:rPr>
          <w:rFonts w:eastAsia="Calibri"/>
          <w:bCs/>
          <w:kern w:val="0"/>
          <w:sz w:val="28"/>
          <w:szCs w:val="28"/>
          <w:lang w:eastAsia="ar-SA"/>
        </w:rPr>
        <w:t>х</w:t>
      </w:r>
      <w:r w:rsidRPr="00AD6BF2">
        <w:rPr>
          <w:rFonts w:eastAsia="Calibri"/>
          <w:bCs/>
          <w:kern w:val="0"/>
          <w:sz w:val="28"/>
          <w:szCs w:val="28"/>
          <w:lang w:eastAsia="ar-SA"/>
        </w:rPr>
        <w:t xml:space="preserve"> способ</w:t>
      </w:r>
      <w:r w:rsidR="007F2529" w:rsidRPr="00AD6BF2">
        <w:rPr>
          <w:rFonts w:eastAsia="Calibri"/>
          <w:bCs/>
          <w:kern w:val="0"/>
          <w:sz w:val="28"/>
          <w:szCs w:val="28"/>
          <w:lang w:eastAsia="ar-SA"/>
        </w:rPr>
        <w:t>ах</w:t>
      </w:r>
      <w:r w:rsidRPr="00AD6BF2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4E1A8B" w:rsidRPr="00AD6BF2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AD6BF2">
        <w:rPr>
          <w:rFonts w:eastAsia="Calibri"/>
          <w:bCs/>
          <w:kern w:val="0"/>
          <w:sz w:val="28"/>
          <w:szCs w:val="28"/>
          <w:lang w:eastAsia="ar-SA"/>
        </w:rPr>
        <w:t>образования</w:t>
      </w:r>
      <w:r w:rsidR="00344778" w:rsidRPr="00AD6BF2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4E1A8B" w:rsidRPr="00AD6BF2">
        <w:rPr>
          <w:rFonts w:eastAsia="Calibri"/>
          <w:bCs/>
          <w:kern w:val="0"/>
          <w:sz w:val="28"/>
          <w:szCs w:val="28"/>
          <w:lang w:eastAsia="ar-SA"/>
        </w:rPr>
        <w:t>приведен</w:t>
      </w:r>
      <w:r w:rsidR="00E370C6" w:rsidRPr="00AD6BF2">
        <w:rPr>
          <w:rFonts w:eastAsia="Calibri"/>
          <w:bCs/>
          <w:kern w:val="0"/>
          <w:sz w:val="28"/>
          <w:szCs w:val="28"/>
          <w:lang w:eastAsia="ar-SA"/>
        </w:rPr>
        <w:t>ы</w:t>
      </w:r>
      <w:r w:rsidR="004E1A8B" w:rsidRPr="00AD6BF2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Pr="00AD6BF2">
        <w:rPr>
          <w:rFonts w:eastAsia="Calibri"/>
          <w:bCs/>
          <w:kern w:val="0"/>
          <w:sz w:val="28"/>
          <w:szCs w:val="28"/>
          <w:lang w:eastAsia="ar-SA"/>
        </w:rPr>
        <w:t>в таблице № 2</w:t>
      </w:r>
      <w:r w:rsidR="004E1A8B" w:rsidRPr="00AD6BF2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033A99" w:rsidRPr="00AD6BF2" w:rsidRDefault="00344778" w:rsidP="00162E65">
      <w:pPr>
        <w:widowControl/>
        <w:spacing w:line="240" w:lineRule="auto"/>
        <w:ind w:firstLine="709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AD6BF2"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1"/>
        <w:gridCol w:w="1811"/>
        <w:gridCol w:w="2105"/>
        <w:gridCol w:w="1747"/>
        <w:gridCol w:w="1374"/>
        <w:gridCol w:w="1521"/>
      </w:tblGrid>
      <w:tr w:rsidR="00AD6BF2" w:rsidRPr="00162E65" w:rsidTr="00162E65">
        <w:trPr>
          <w:trHeight w:val="279"/>
          <w:tblHeader/>
          <w:jc w:val="center"/>
        </w:trPr>
        <w:tc>
          <w:tcPr>
            <w:tcW w:w="528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№</w:t>
            </w:r>
            <w:r w:rsidR="00162E65">
              <w:rPr>
                <w:kern w:val="0"/>
                <w:sz w:val="24"/>
                <w:szCs w:val="24"/>
              </w:rPr>
              <w:t xml:space="preserve"> </w:t>
            </w:r>
            <w:proofErr w:type="gramStart"/>
            <w:r w:rsidRPr="00162E65">
              <w:rPr>
                <w:kern w:val="0"/>
                <w:sz w:val="24"/>
                <w:szCs w:val="24"/>
              </w:rPr>
              <w:t>п</w:t>
            </w:r>
            <w:proofErr w:type="gramEnd"/>
            <w:r w:rsidRPr="00162E65">
              <w:rPr>
                <w:kern w:val="0"/>
                <w:sz w:val="24"/>
                <w:szCs w:val="24"/>
              </w:rPr>
              <w:t>/п</w:t>
            </w:r>
          </w:p>
        </w:tc>
        <w:tc>
          <w:tcPr>
            <w:tcW w:w="946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Площадь образуемого земельного участка</w:t>
            </w:r>
            <w:r w:rsidR="00802AFB" w:rsidRPr="00162E65">
              <w:rPr>
                <w:kern w:val="0"/>
                <w:sz w:val="24"/>
                <w:szCs w:val="24"/>
              </w:rPr>
              <w:t>,</w:t>
            </w:r>
          </w:p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кв. м</w:t>
            </w:r>
          </w:p>
        </w:tc>
        <w:tc>
          <w:tcPr>
            <w:tcW w:w="913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1514" w:type="pct"/>
            <w:gridSpan w:val="2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D6BF2" w:rsidRPr="00162E65" w:rsidTr="00162E65">
        <w:trPr>
          <w:trHeight w:val="279"/>
          <w:tblHeader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162E65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AD6BF2" w:rsidRPr="00162E65" w:rsidTr="00162E65">
        <w:trPr>
          <w:trHeight w:val="203"/>
          <w:jc w:val="center"/>
        </w:trPr>
        <w:tc>
          <w:tcPr>
            <w:tcW w:w="528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ЗУ</w:t>
            </w:r>
            <w:proofErr w:type="gramStart"/>
            <w:r w:rsidRPr="00162E65">
              <w:rPr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0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11805</w:t>
            </w: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515407.81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1294175.51</w:t>
            </w:r>
          </w:p>
        </w:tc>
      </w:tr>
      <w:tr w:rsidR="00AD6BF2" w:rsidRPr="00162E65" w:rsidTr="00162E65">
        <w:trPr>
          <w:trHeight w:val="201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515410.47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1294171.01</w:t>
            </w:r>
          </w:p>
        </w:tc>
      </w:tr>
      <w:tr w:rsidR="00AD6BF2" w:rsidRPr="00162E65" w:rsidTr="00162E65">
        <w:trPr>
          <w:trHeight w:val="201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515418.14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1294183.44</w:t>
            </w:r>
          </w:p>
        </w:tc>
      </w:tr>
      <w:tr w:rsidR="00AD6BF2" w:rsidRPr="00162E65" w:rsidTr="00162E65">
        <w:trPr>
          <w:trHeight w:val="201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515420.39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1294187.02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515412.86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1294199.99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515404.66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1294214.11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515401.96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1294212.54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515393.15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1294226.49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515387.17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1294236.46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515355.04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1294294.51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515342.79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1294289.41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515273.31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1294249.76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515338.74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1294135.11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515369.32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1294152.56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515395.84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1294196.47</w:t>
            </w:r>
          </w:p>
        </w:tc>
      </w:tr>
      <w:tr w:rsidR="00AD6BF2" w:rsidRPr="00162E65" w:rsidTr="00162E65">
        <w:trPr>
          <w:trHeight w:val="13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515407.81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1294175.51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946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ЗУ</w:t>
            </w:r>
            <w:proofErr w:type="gramStart"/>
            <w:r w:rsidRPr="00162E65">
              <w:rPr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0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5933</w:t>
            </w: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515109.57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515135.34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515158.05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515179.18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515179.32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1294281.63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515179.87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1294339.63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515179.98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515145.48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515109.66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1294351.76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515109.62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1294311.99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515109.57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946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ЗУ3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5387</w:t>
            </w: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515179.18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515219.17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515219.17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1294261.22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515264.15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1294287.42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515227.28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515179.98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515179.87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1294339.63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515179.32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1294281.63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515179.18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345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515249.09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1294299.96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515240.22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1294316.76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515227.84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1294310.22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515236.71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1294293.42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946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ЗУ</w:t>
            </w:r>
            <w:proofErr w:type="gramStart"/>
            <w:r w:rsidRPr="00162E65">
              <w:rPr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00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4422</w:t>
            </w: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515227.28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515226.12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1294353.76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515225.02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1294355.66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515225.19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1294373.20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515214.91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1294373.30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515194.40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1294409.08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515179.03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1294435.87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515153.92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1294435.91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515153.88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1294412.34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515153.83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1294373.87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515145.69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1294373.95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515145.48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515179.98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515227.28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946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ЗУ5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5872</w:t>
            </w: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515069.51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1294249.67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515070.75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1294249.66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718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515100.01</w:t>
            </w:r>
          </w:p>
        </w:tc>
        <w:tc>
          <w:tcPr>
            <w:tcW w:w="796" w:type="pct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1294249.38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515100.17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515109.57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1294266.93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515109.62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1294311.99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515109.66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1294351.76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515030.24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1294351.84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515028.34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1294351.84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515036.66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1294332.81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515069.59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1294257.52</w:t>
            </w:r>
          </w:p>
        </w:tc>
      </w:tr>
      <w:tr w:rsidR="00AD6BF2" w:rsidRPr="00162E65" w:rsidTr="00162E65">
        <w:trPr>
          <w:trHeight w:val="69"/>
          <w:jc w:val="center"/>
        </w:trPr>
        <w:tc>
          <w:tcPr>
            <w:tcW w:w="528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B97A87" w:rsidRPr="00162E65" w:rsidRDefault="00B97A87" w:rsidP="00162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515069.51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87" w:rsidRPr="00162E65" w:rsidRDefault="00B97A87" w:rsidP="00162E6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62E65">
              <w:rPr>
                <w:kern w:val="0"/>
                <w:sz w:val="24"/>
                <w:szCs w:val="24"/>
              </w:rPr>
              <w:t>1294249.67</w:t>
            </w:r>
          </w:p>
        </w:tc>
      </w:tr>
    </w:tbl>
    <w:p w:rsidR="00162E65" w:rsidRDefault="00162E65" w:rsidP="00162E65">
      <w:pPr>
        <w:widowControl/>
        <w:tabs>
          <w:tab w:val="left" w:pos="426"/>
        </w:tabs>
        <w:spacing w:line="240" w:lineRule="auto"/>
        <w:ind w:firstLine="709"/>
        <w:rPr>
          <w:sz w:val="28"/>
          <w:szCs w:val="28"/>
        </w:rPr>
      </w:pPr>
    </w:p>
    <w:p w:rsidR="00B97A87" w:rsidRPr="00AD6BF2" w:rsidRDefault="00344778" w:rsidP="00AD6B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 xml:space="preserve">Проектом межевания территории </w:t>
      </w:r>
      <w:r w:rsidR="00B97A87" w:rsidRPr="00AD6BF2">
        <w:rPr>
          <w:sz w:val="28"/>
          <w:szCs w:val="28"/>
        </w:rPr>
        <w:t>образование земельных участков, которые будут отнесены к территориям общего пользования или имуществу общего пользования, в том числе в отн</w:t>
      </w:r>
      <w:r w:rsidR="00802AFB" w:rsidRPr="00AD6BF2">
        <w:rPr>
          <w:sz w:val="28"/>
          <w:szCs w:val="28"/>
        </w:rPr>
        <w:t>ошении которых предполагаю</w:t>
      </w:r>
      <w:r w:rsidR="00B97A87" w:rsidRPr="00AD6BF2">
        <w:rPr>
          <w:sz w:val="28"/>
          <w:szCs w:val="28"/>
        </w:rPr>
        <w:t>тся резервирование и (или) изъятие для государственных и муниципальных нужд, не предусмотрено.</w:t>
      </w:r>
    </w:p>
    <w:p w:rsidR="00A70DD2" w:rsidRPr="00AD6BF2" w:rsidRDefault="00A70DD2" w:rsidP="00AD6BF2">
      <w:pPr>
        <w:widowControl/>
        <w:shd w:val="clear" w:color="auto" w:fill="FFFFFF" w:themeFill="background1"/>
        <w:spacing w:line="360" w:lineRule="auto"/>
        <w:ind w:firstLine="709"/>
        <w:rPr>
          <w:b/>
          <w:sz w:val="28"/>
          <w:szCs w:val="28"/>
        </w:rPr>
      </w:pPr>
      <w:r w:rsidRPr="00AD6BF2">
        <w:rPr>
          <w:b/>
          <w:sz w:val="28"/>
          <w:szCs w:val="28"/>
        </w:rPr>
        <w:t>ЗУ</w:t>
      </w:r>
      <w:proofErr w:type="gramStart"/>
      <w:r w:rsidRPr="00AD6BF2">
        <w:rPr>
          <w:b/>
          <w:sz w:val="28"/>
          <w:szCs w:val="28"/>
        </w:rPr>
        <w:t>1</w:t>
      </w:r>
      <w:proofErr w:type="gramEnd"/>
    </w:p>
    <w:p w:rsidR="00A70DD2" w:rsidRPr="00AD6BF2" w:rsidRDefault="00A70DD2" w:rsidP="00AD6BF2">
      <w:pPr>
        <w:widowControl/>
        <w:shd w:val="clear" w:color="auto" w:fill="FFFFFF" w:themeFill="background1"/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Проектом межевания предлагается образовать земельный участок площадью 11805 кв. м, расположенный по ул. 9 Января, 231</w:t>
      </w:r>
      <w:r w:rsidR="00802AFB" w:rsidRPr="00AD6BF2">
        <w:rPr>
          <w:sz w:val="28"/>
          <w:szCs w:val="28"/>
        </w:rPr>
        <w:t>,</w:t>
      </w:r>
      <w:r w:rsidRPr="00AD6BF2">
        <w:rPr>
          <w:sz w:val="28"/>
          <w:szCs w:val="28"/>
        </w:rPr>
        <w:t xml:space="preserve"> для размещения многоквартирных малоэтажных жилых домов.</w:t>
      </w:r>
    </w:p>
    <w:p w:rsidR="00A70DD2" w:rsidRPr="00AD6BF2" w:rsidRDefault="00A70DD2" w:rsidP="00AD6BF2">
      <w:pPr>
        <w:widowControl/>
        <w:tabs>
          <w:tab w:val="left" w:pos="142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lastRenderedPageBreak/>
        <w:t>Земельный участок ЗУ</w:t>
      </w:r>
      <w:proofErr w:type="gramStart"/>
      <w:r w:rsidRPr="00AD6BF2">
        <w:rPr>
          <w:sz w:val="28"/>
          <w:szCs w:val="28"/>
        </w:rPr>
        <w:t>1</w:t>
      </w:r>
      <w:proofErr w:type="gramEnd"/>
      <w:r w:rsidRPr="00AD6BF2">
        <w:rPr>
          <w:sz w:val="28"/>
          <w:szCs w:val="28"/>
        </w:rPr>
        <w:t xml:space="preserve"> образуется путем перераспределения земельного участка с кадастровым номером 36:34:0506001:4 и  земель, государственная собственность на которые не разграничена.</w:t>
      </w:r>
    </w:p>
    <w:p w:rsidR="00A70DD2" w:rsidRPr="00AD6BF2" w:rsidRDefault="00A70DD2" w:rsidP="00AD6BF2">
      <w:pPr>
        <w:widowControl/>
        <w:shd w:val="clear" w:color="auto" w:fill="FFFFFF" w:themeFill="background1"/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 xml:space="preserve">В соответствии с выпиской из Единого государственного реестра недвижимости </w:t>
      </w:r>
      <w:r w:rsidR="00802AFB" w:rsidRPr="00AD6BF2">
        <w:rPr>
          <w:sz w:val="28"/>
          <w:szCs w:val="28"/>
        </w:rPr>
        <w:t xml:space="preserve">(ЕГРН) </w:t>
      </w:r>
      <w:r w:rsidRPr="00AD6BF2">
        <w:rPr>
          <w:sz w:val="28"/>
          <w:szCs w:val="28"/>
        </w:rPr>
        <w:t xml:space="preserve">об объекте недвижимости от 20.08.2021 </w:t>
      </w:r>
      <w:r w:rsidR="00162E65">
        <w:rPr>
          <w:sz w:val="28"/>
          <w:szCs w:val="28"/>
        </w:rPr>
        <w:t>№ </w:t>
      </w:r>
      <w:r w:rsidRPr="00AD6BF2">
        <w:rPr>
          <w:sz w:val="28"/>
          <w:szCs w:val="28"/>
        </w:rPr>
        <w:t>99/2021/412026510 земельный участок с кадастровым номером 36:34:0506001:4 имеет вид разрешенного использования «многоквартирные малоэтажные жилые дома».</w:t>
      </w:r>
    </w:p>
    <w:p w:rsidR="00A70DD2" w:rsidRPr="00AD6BF2" w:rsidRDefault="00A70DD2" w:rsidP="00AD6BF2">
      <w:pPr>
        <w:widowControl/>
        <w:tabs>
          <w:tab w:val="left" w:pos="142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AD6BF2">
        <w:rPr>
          <w:sz w:val="28"/>
          <w:szCs w:val="28"/>
        </w:rPr>
        <w:t>Границы образуемого земельного участка определены с учетом фактического использования земельного участка,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802AFB" w:rsidRPr="00AD6BF2">
        <w:rPr>
          <w:sz w:val="28"/>
          <w:szCs w:val="28"/>
        </w:rPr>
        <w:t xml:space="preserve">, </w:t>
      </w:r>
      <w:r w:rsidRPr="00AD6BF2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  <w:proofErr w:type="gramEnd"/>
    </w:p>
    <w:p w:rsidR="00A70DD2" w:rsidRPr="00AD6BF2" w:rsidRDefault="00A70DD2" w:rsidP="00AD6BF2">
      <w:pPr>
        <w:widowControl/>
        <w:tabs>
          <w:tab w:val="left" w:pos="142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Согласно п. 1 ст. 7 Правил землепользования и застройки земельные участки или объекты капитального строительства, виды разрешенного использования, предельные (минимальные и (или) максимальные) размеры и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предельные параметры которых не соответствуют градостроительному регламенту, могут использоваться без установления срока приведения их в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соответствие с градостроительным регламентом.</w:t>
      </w:r>
    </w:p>
    <w:p w:rsidR="00A70DD2" w:rsidRPr="00AD6BF2" w:rsidRDefault="00A70DD2" w:rsidP="00AD6BF2">
      <w:pPr>
        <w:widowControl/>
        <w:tabs>
          <w:tab w:val="left" w:pos="142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 xml:space="preserve">Вид разрешенного использования образуемого </w:t>
      </w:r>
      <w:r w:rsidR="00EC1808" w:rsidRPr="00AD6BF2">
        <w:rPr>
          <w:sz w:val="28"/>
          <w:szCs w:val="28"/>
        </w:rPr>
        <w:t xml:space="preserve">земельного </w:t>
      </w:r>
      <w:r w:rsidRPr="00AD6BF2">
        <w:rPr>
          <w:sz w:val="28"/>
          <w:szCs w:val="28"/>
        </w:rPr>
        <w:t xml:space="preserve">участка устанавливается в соответствии с видом разрешенного использования исходного земельного участка </w:t>
      </w:r>
      <w:r w:rsidR="00EC1808" w:rsidRPr="00AD6BF2">
        <w:rPr>
          <w:sz w:val="28"/>
          <w:szCs w:val="28"/>
        </w:rPr>
        <w:t xml:space="preserve">и </w:t>
      </w:r>
      <w:r w:rsidRPr="00AD6BF2">
        <w:rPr>
          <w:sz w:val="28"/>
          <w:szCs w:val="28"/>
        </w:rPr>
        <w:t xml:space="preserve">согласно </w:t>
      </w:r>
      <w:r w:rsidR="00EC1808" w:rsidRPr="00AD6BF2">
        <w:rPr>
          <w:sz w:val="28"/>
          <w:szCs w:val="28"/>
        </w:rPr>
        <w:t>Классификатору</w:t>
      </w:r>
      <w:r w:rsidRPr="00AD6BF2">
        <w:rPr>
          <w:sz w:val="28"/>
          <w:szCs w:val="28"/>
        </w:rPr>
        <w:t xml:space="preserve"> как «малоэтажная многоквартирная жилая застройка».</w:t>
      </w:r>
    </w:p>
    <w:p w:rsidR="00A70DD2" w:rsidRPr="00AD6BF2" w:rsidRDefault="00A70DD2" w:rsidP="00AD6BF2">
      <w:pPr>
        <w:widowControl/>
        <w:tabs>
          <w:tab w:val="left" w:pos="0"/>
          <w:tab w:val="left" w:pos="2640"/>
        </w:tabs>
        <w:spacing w:line="360" w:lineRule="auto"/>
        <w:ind w:firstLine="709"/>
        <w:rPr>
          <w:b/>
          <w:sz w:val="28"/>
          <w:szCs w:val="28"/>
        </w:rPr>
      </w:pPr>
      <w:r w:rsidRPr="00AD6BF2">
        <w:rPr>
          <w:b/>
          <w:sz w:val="28"/>
          <w:szCs w:val="28"/>
        </w:rPr>
        <w:t>ЗУ</w:t>
      </w:r>
      <w:proofErr w:type="gramStart"/>
      <w:r w:rsidRPr="00AD6BF2">
        <w:rPr>
          <w:b/>
          <w:sz w:val="28"/>
          <w:szCs w:val="28"/>
        </w:rPr>
        <w:t>2</w:t>
      </w:r>
      <w:proofErr w:type="gramEnd"/>
    </w:p>
    <w:p w:rsidR="00A70DD2" w:rsidRPr="00AD6BF2" w:rsidRDefault="00A70DD2" w:rsidP="00AD6BF2">
      <w:pPr>
        <w:widowControl/>
        <w:tabs>
          <w:tab w:val="left" w:pos="142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Проектом межевания предлагается образовать земельный участок площадью 5933 кв. м, расположенный по ул. 9 Января, 233/13, под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размещение многоквартирного многоэтажного жилого дома.</w:t>
      </w:r>
    </w:p>
    <w:p w:rsidR="00A70DD2" w:rsidRPr="00AD6BF2" w:rsidRDefault="00A70DD2" w:rsidP="00AD6BF2">
      <w:pPr>
        <w:widowControl/>
        <w:tabs>
          <w:tab w:val="left" w:pos="142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lastRenderedPageBreak/>
        <w:t>Земельный участок ЗУ</w:t>
      </w:r>
      <w:proofErr w:type="gramStart"/>
      <w:r w:rsidRPr="00AD6BF2">
        <w:rPr>
          <w:sz w:val="28"/>
          <w:szCs w:val="28"/>
        </w:rPr>
        <w:t>2</w:t>
      </w:r>
      <w:proofErr w:type="gramEnd"/>
      <w:r w:rsidRPr="00AD6BF2">
        <w:rPr>
          <w:sz w:val="28"/>
          <w:szCs w:val="28"/>
        </w:rPr>
        <w:t xml:space="preserve"> образуется путем перераспределения </w:t>
      </w:r>
      <w:r w:rsidR="00EC1808" w:rsidRPr="00AD6BF2">
        <w:rPr>
          <w:sz w:val="28"/>
          <w:szCs w:val="28"/>
        </w:rPr>
        <w:t>земельных участков с кадастровыми номерами</w:t>
      </w:r>
      <w:r w:rsidRPr="00AD6BF2">
        <w:rPr>
          <w:sz w:val="28"/>
          <w:szCs w:val="28"/>
        </w:rPr>
        <w:t xml:space="preserve"> 36:34:0506001:4054, 36:34:0506001:8, 36:34:0506001:4050</w:t>
      </w:r>
      <w:r w:rsidR="00EC1808" w:rsidRPr="00AD6BF2">
        <w:rPr>
          <w:sz w:val="28"/>
          <w:szCs w:val="28"/>
        </w:rPr>
        <w:t>,</w:t>
      </w:r>
      <w:r w:rsidRPr="00AD6BF2">
        <w:rPr>
          <w:sz w:val="28"/>
          <w:szCs w:val="28"/>
        </w:rPr>
        <w:t xml:space="preserve"> 36:34:0506001:4053. Вид разрешенного использования образуемого земельного участка устанавливается в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соответствии с Классификатором как «многоэтажная жилая застройка (высотная застройка)».</w:t>
      </w:r>
    </w:p>
    <w:p w:rsidR="00A70DD2" w:rsidRPr="00AD6BF2" w:rsidRDefault="00A70DD2" w:rsidP="00AD6B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Нормативный размер земельного участка, определяемый согласно СП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30-101-98 «Методические указания по расчету нормативных размеров земельных участков в кондоминиумах» (далее – СП 30-101-98):</w:t>
      </w:r>
    </w:p>
    <w:p w:rsidR="00A70DD2" w:rsidRPr="00AD6BF2" w:rsidRDefault="00A70DD2" w:rsidP="00AD6BF2">
      <w:pPr>
        <w:widowControl/>
        <w:tabs>
          <w:tab w:val="left" w:pos="-567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AD6BF2">
        <w:rPr>
          <w:sz w:val="28"/>
          <w:szCs w:val="28"/>
        </w:rPr>
        <w:t>S</w:t>
      </w:r>
      <w:r w:rsidRPr="00AD6BF2">
        <w:rPr>
          <w:sz w:val="28"/>
          <w:szCs w:val="28"/>
          <w:vertAlign w:val="subscript"/>
        </w:rPr>
        <w:t>норм</w:t>
      </w:r>
      <w:proofErr w:type="gramStart"/>
      <w:r w:rsidRPr="00AD6BF2">
        <w:rPr>
          <w:sz w:val="28"/>
          <w:szCs w:val="28"/>
          <w:vertAlign w:val="subscript"/>
        </w:rPr>
        <w:t>.к</w:t>
      </w:r>
      <w:proofErr w:type="spellEnd"/>
      <w:proofErr w:type="gramEnd"/>
      <w:r w:rsidR="00EC1808" w:rsidRPr="00162E65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</w:t>
      </w:r>
      <w:r w:rsidR="00EC1808" w:rsidRPr="00AD6BF2">
        <w:rPr>
          <w:sz w:val="28"/>
          <w:szCs w:val="28"/>
        </w:rPr>
        <w:t xml:space="preserve"> </w:t>
      </w:r>
      <w:proofErr w:type="spellStart"/>
      <w:r w:rsidRPr="00AD6BF2">
        <w:rPr>
          <w:sz w:val="28"/>
          <w:szCs w:val="28"/>
        </w:rPr>
        <w:t>S</w:t>
      </w:r>
      <w:r w:rsidRPr="00AD6BF2">
        <w:rPr>
          <w:sz w:val="28"/>
          <w:szCs w:val="28"/>
          <w:vertAlign w:val="subscript"/>
        </w:rPr>
        <w:t>к</w:t>
      </w:r>
      <w:proofErr w:type="spellEnd"/>
      <w:r w:rsidR="00EC1808" w:rsidRPr="00162E65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*</w:t>
      </w:r>
      <w:r w:rsidR="00EC1808" w:rsidRPr="00AD6BF2">
        <w:rPr>
          <w:sz w:val="28"/>
          <w:szCs w:val="28"/>
        </w:rPr>
        <w:t xml:space="preserve"> </w:t>
      </w:r>
      <w:proofErr w:type="spellStart"/>
      <w:r w:rsidRPr="00AD6BF2">
        <w:rPr>
          <w:sz w:val="28"/>
          <w:szCs w:val="28"/>
        </w:rPr>
        <w:t>У</w:t>
      </w:r>
      <w:r w:rsidRPr="00AD6BF2">
        <w:rPr>
          <w:sz w:val="28"/>
          <w:szCs w:val="28"/>
          <w:vertAlign w:val="subscript"/>
        </w:rPr>
        <w:t>з.д</w:t>
      </w:r>
      <w:proofErr w:type="spellEnd"/>
      <w:r w:rsidR="00EC1808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 xml:space="preserve">= 5701,70 * 0,80 = 4561,36 кв. м, где: </w:t>
      </w:r>
    </w:p>
    <w:p w:rsidR="00A70DD2" w:rsidRPr="00162E65" w:rsidRDefault="00A70DD2" w:rsidP="00AD6BF2">
      <w:pPr>
        <w:widowControl/>
        <w:tabs>
          <w:tab w:val="left" w:pos="-426"/>
          <w:tab w:val="left" w:pos="2640"/>
        </w:tabs>
        <w:spacing w:line="360" w:lineRule="auto"/>
        <w:ind w:firstLine="709"/>
        <w:rPr>
          <w:spacing w:val="-4"/>
          <w:sz w:val="28"/>
          <w:szCs w:val="28"/>
        </w:rPr>
      </w:pPr>
      <w:proofErr w:type="spellStart"/>
      <w:r w:rsidRPr="00162E65">
        <w:rPr>
          <w:spacing w:val="-4"/>
          <w:sz w:val="28"/>
          <w:szCs w:val="28"/>
        </w:rPr>
        <w:t>S</w:t>
      </w:r>
      <w:r w:rsidRPr="00162E65">
        <w:rPr>
          <w:spacing w:val="-4"/>
          <w:sz w:val="28"/>
          <w:szCs w:val="28"/>
          <w:vertAlign w:val="subscript"/>
        </w:rPr>
        <w:t>норм</w:t>
      </w:r>
      <w:proofErr w:type="gramStart"/>
      <w:r w:rsidRPr="00162E65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162E65">
        <w:rPr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A70DD2" w:rsidRPr="00AD6BF2" w:rsidRDefault="00A70DD2" w:rsidP="00AD6BF2">
      <w:pPr>
        <w:widowControl/>
        <w:tabs>
          <w:tab w:val="left" w:pos="-426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proofErr w:type="gramStart"/>
      <w:r w:rsidRPr="00AD6BF2">
        <w:rPr>
          <w:sz w:val="28"/>
          <w:szCs w:val="28"/>
        </w:rPr>
        <w:t>S</w:t>
      </w:r>
      <w:proofErr w:type="gramEnd"/>
      <w:r w:rsidRPr="00AD6BF2">
        <w:rPr>
          <w:sz w:val="28"/>
          <w:szCs w:val="28"/>
          <w:vertAlign w:val="subscript"/>
        </w:rPr>
        <w:t>к</w:t>
      </w:r>
      <w:proofErr w:type="spellEnd"/>
      <w:r w:rsidRPr="00162E65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 5701,70 кв. м – общая площадь жилых помещений в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кондоминиуме;</w:t>
      </w:r>
    </w:p>
    <w:p w:rsidR="00A70DD2" w:rsidRPr="00AD6BF2" w:rsidRDefault="00A70DD2" w:rsidP="00AD6BF2">
      <w:pPr>
        <w:widowControl/>
        <w:tabs>
          <w:tab w:val="left" w:pos="-709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AD6BF2">
        <w:rPr>
          <w:sz w:val="28"/>
          <w:szCs w:val="28"/>
        </w:rPr>
        <w:t>У</w:t>
      </w:r>
      <w:r w:rsidR="00EC1808" w:rsidRPr="00AD6BF2">
        <w:rPr>
          <w:sz w:val="28"/>
          <w:szCs w:val="28"/>
          <w:vertAlign w:val="subscript"/>
        </w:rPr>
        <w:t>з.д</w:t>
      </w:r>
      <w:proofErr w:type="spellEnd"/>
      <w:r w:rsidRPr="00AD6BF2">
        <w:rPr>
          <w:sz w:val="28"/>
          <w:szCs w:val="28"/>
        </w:rPr>
        <w:t xml:space="preserve"> = 0,80 – удельный показатель земельной доли для зданий разной этажности (согласно приложению</w:t>
      </w:r>
      <w:proofErr w:type="gramStart"/>
      <w:r w:rsidRPr="00AD6BF2">
        <w:rPr>
          <w:sz w:val="28"/>
          <w:szCs w:val="28"/>
        </w:rPr>
        <w:t xml:space="preserve"> А</w:t>
      </w:r>
      <w:proofErr w:type="gramEnd"/>
      <w:r w:rsidRPr="00AD6BF2">
        <w:rPr>
          <w:sz w:val="28"/>
          <w:szCs w:val="28"/>
        </w:rPr>
        <w:t xml:space="preserve"> СП 30-101-98</w:t>
      </w:r>
      <w:r w:rsidR="00EC1808" w:rsidRPr="00AD6BF2">
        <w:rPr>
          <w:sz w:val="28"/>
          <w:szCs w:val="28"/>
        </w:rPr>
        <w:t>)</w:t>
      </w:r>
      <w:r w:rsidRPr="00AD6BF2">
        <w:rPr>
          <w:sz w:val="28"/>
          <w:szCs w:val="28"/>
        </w:rPr>
        <w:t>.</w:t>
      </w:r>
    </w:p>
    <w:p w:rsidR="00A70DD2" w:rsidRPr="00AD6BF2" w:rsidRDefault="00A70DD2" w:rsidP="00AD6BF2">
      <w:pPr>
        <w:widowControl/>
        <w:tabs>
          <w:tab w:val="left" w:pos="0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 xml:space="preserve">Фактическая площадь земельного участка превышает расчетное значение. </w:t>
      </w:r>
    </w:p>
    <w:p w:rsidR="00A70DD2" w:rsidRPr="00AD6BF2" w:rsidRDefault="00A70DD2" w:rsidP="00AD6BF2">
      <w:pPr>
        <w:widowControl/>
        <w:tabs>
          <w:tab w:val="left" w:pos="142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EC1808" w:rsidRPr="00AD6BF2">
        <w:rPr>
          <w:sz w:val="28"/>
          <w:szCs w:val="28"/>
        </w:rPr>
        <w:t>,</w:t>
      </w:r>
      <w:r w:rsidRPr="00AD6BF2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A70DD2" w:rsidRPr="00AD6BF2" w:rsidRDefault="00A70DD2" w:rsidP="00AD6BF2">
      <w:pPr>
        <w:widowControl/>
        <w:tabs>
          <w:tab w:val="left" w:pos="0"/>
          <w:tab w:val="left" w:pos="2640"/>
        </w:tabs>
        <w:spacing w:line="360" w:lineRule="auto"/>
        <w:ind w:firstLine="709"/>
        <w:rPr>
          <w:b/>
          <w:sz w:val="28"/>
          <w:szCs w:val="28"/>
        </w:rPr>
      </w:pPr>
      <w:r w:rsidRPr="00AD6BF2">
        <w:rPr>
          <w:b/>
          <w:sz w:val="28"/>
          <w:szCs w:val="28"/>
        </w:rPr>
        <w:t>ЗУ3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Проектом межевания предлагается образовать земельный участок площадью 5387 кв. м, расположенный по ул. 9 Января, 233/12, под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размещение многоквартирного многоэтажного жилого дома.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Земельный участок ЗУ3 образуется путем перерасп</w:t>
      </w:r>
      <w:r w:rsidR="00EC1808" w:rsidRPr="00AD6BF2">
        <w:rPr>
          <w:sz w:val="28"/>
          <w:szCs w:val="28"/>
        </w:rPr>
        <w:t>ределения земельных участков</w:t>
      </w:r>
      <w:r w:rsidRPr="00AD6BF2">
        <w:rPr>
          <w:sz w:val="28"/>
          <w:szCs w:val="28"/>
        </w:rPr>
        <w:t xml:space="preserve"> с кадастровым</w:t>
      </w:r>
      <w:r w:rsidR="00EC1808" w:rsidRPr="00AD6BF2">
        <w:rPr>
          <w:sz w:val="28"/>
          <w:szCs w:val="28"/>
        </w:rPr>
        <w:t>и номерами</w:t>
      </w:r>
      <w:r w:rsidRPr="00AD6BF2">
        <w:rPr>
          <w:sz w:val="28"/>
          <w:szCs w:val="28"/>
        </w:rPr>
        <w:t xml:space="preserve"> 36:34:0506001:4050</w:t>
      </w:r>
      <w:r w:rsidR="00EC1808" w:rsidRPr="00AD6BF2">
        <w:rPr>
          <w:sz w:val="28"/>
          <w:szCs w:val="28"/>
        </w:rPr>
        <w:t>,</w:t>
      </w:r>
      <w:r w:rsidRPr="00AD6BF2">
        <w:rPr>
          <w:sz w:val="28"/>
          <w:szCs w:val="28"/>
        </w:rPr>
        <w:t xml:space="preserve"> 36:34:0506001:8. Вид разрешенного использования образуемого земельного </w:t>
      </w:r>
      <w:r w:rsidRPr="00AD6BF2">
        <w:rPr>
          <w:sz w:val="28"/>
          <w:szCs w:val="28"/>
        </w:rPr>
        <w:lastRenderedPageBreak/>
        <w:t>участка устанавливается в соответствии с Классификатором как «многоэтажная жилая застройка (высотная застройка)».</w:t>
      </w:r>
    </w:p>
    <w:p w:rsidR="00A70DD2" w:rsidRPr="00AD6BF2" w:rsidRDefault="00A70DD2" w:rsidP="00AD6BF2">
      <w:pPr>
        <w:widowControl/>
        <w:tabs>
          <w:tab w:val="left" w:pos="-284"/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Нормативный размер земельного участка, определяемый согласно СП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30-101-98</w:t>
      </w:r>
      <w:r w:rsidR="00EC1808" w:rsidRPr="00AD6BF2">
        <w:rPr>
          <w:sz w:val="28"/>
          <w:szCs w:val="28"/>
        </w:rPr>
        <w:t>:</w:t>
      </w:r>
      <w:r w:rsidRPr="00AD6BF2">
        <w:rPr>
          <w:sz w:val="28"/>
          <w:szCs w:val="28"/>
        </w:rPr>
        <w:t xml:space="preserve"> 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AD6BF2">
        <w:rPr>
          <w:sz w:val="28"/>
          <w:szCs w:val="28"/>
        </w:rPr>
        <w:t>S</w:t>
      </w:r>
      <w:r w:rsidRPr="00AD6BF2">
        <w:rPr>
          <w:sz w:val="28"/>
          <w:szCs w:val="28"/>
          <w:vertAlign w:val="subscript"/>
        </w:rPr>
        <w:t>норм</w:t>
      </w:r>
      <w:proofErr w:type="gramStart"/>
      <w:r w:rsidRPr="00AD6BF2">
        <w:rPr>
          <w:sz w:val="28"/>
          <w:szCs w:val="28"/>
          <w:vertAlign w:val="subscript"/>
        </w:rPr>
        <w:t>.к</w:t>
      </w:r>
      <w:proofErr w:type="spellEnd"/>
      <w:proofErr w:type="gramEnd"/>
      <w:r w:rsidR="00EC1808" w:rsidRPr="00162E65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</w:t>
      </w:r>
      <w:r w:rsidR="00EC1808" w:rsidRPr="00AD6BF2">
        <w:rPr>
          <w:sz w:val="28"/>
          <w:szCs w:val="28"/>
        </w:rPr>
        <w:t xml:space="preserve"> </w:t>
      </w:r>
      <w:proofErr w:type="spellStart"/>
      <w:r w:rsidRPr="00AD6BF2">
        <w:rPr>
          <w:sz w:val="28"/>
          <w:szCs w:val="28"/>
        </w:rPr>
        <w:t>S</w:t>
      </w:r>
      <w:r w:rsidRPr="00AD6BF2">
        <w:rPr>
          <w:sz w:val="28"/>
          <w:szCs w:val="28"/>
          <w:vertAlign w:val="subscript"/>
        </w:rPr>
        <w:t>к</w:t>
      </w:r>
      <w:proofErr w:type="spellEnd"/>
      <w:r w:rsidR="00EC1808" w:rsidRPr="00162E65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*</w:t>
      </w:r>
      <w:r w:rsidR="00EC1808" w:rsidRPr="00AD6BF2">
        <w:rPr>
          <w:sz w:val="28"/>
          <w:szCs w:val="28"/>
        </w:rPr>
        <w:t xml:space="preserve"> </w:t>
      </w:r>
      <w:proofErr w:type="spellStart"/>
      <w:r w:rsidRPr="00AD6BF2">
        <w:rPr>
          <w:sz w:val="28"/>
          <w:szCs w:val="28"/>
        </w:rPr>
        <w:t>У</w:t>
      </w:r>
      <w:r w:rsidRPr="00AD6BF2">
        <w:rPr>
          <w:sz w:val="28"/>
          <w:szCs w:val="28"/>
          <w:vertAlign w:val="subscript"/>
        </w:rPr>
        <w:t>з.д</w:t>
      </w:r>
      <w:proofErr w:type="spellEnd"/>
      <w:r w:rsidR="00EC1808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 5468</w:t>
      </w:r>
      <w:r w:rsidR="00EC1808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*</w:t>
      </w:r>
      <w:r w:rsidR="00EC1808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0,80</w:t>
      </w:r>
      <w:r w:rsidR="00EC1808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</w:t>
      </w:r>
      <w:r w:rsidR="00EC1808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 xml:space="preserve">4374,4 кв. м, где: </w:t>
      </w:r>
    </w:p>
    <w:p w:rsidR="00162E65" w:rsidRPr="00162E65" w:rsidRDefault="00162E65" w:rsidP="00162E65">
      <w:pPr>
        <w:widowControl/>
        <w:tabs>
          <w:tab w:val="left" w:pos="-426"/>
          <w:tab w:val="left" w:pos="2640"/>
        </w:tabs>
        <w:spacing w:line="360" w:lineRule="auto"/>
        <w:ind w:firstLine="709"/>
        <w:rPr>
          <w:spacing w:val="-4"/>
          <w:sz w:val="28"/>
          <w:szCs w:val="28"/>
        </w:rPr>
      </w:pPr>
      <w:proofErr w:type="spellStart"/>
      <w:r w:rsidRPr="00162E65">
        <w:rPr>
          <w:spacing w:val="-4"/>
          <w:sz w:val="28"/>
          <w:szCs w:val="28"/>
        </w:rPr>
        <w:t>S</w:t>
      </w:r>
      <w:r w:rsidRPr="00162E65">
        <w:rPr>
          <w:spacing w:val="-4"/>
          <w:sz w:val="28"/>
          <w:szCs w:val="28"/>
          <w:vertAlign w:val="subscript"/>
        </w:rPr>
        <w:t>норм</w:t>
      </w:r>
      <w:proofErr w:type="gramStart"/>
      <w:r w:rsidRPr="00162E65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162E65">
        <w:rPr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proofErr w:type="gramStart"/>
      <w:r w:rsidRPr="00AD6BF2">
        <w:rPr>
          <w:sz w:val="28"/>
          <w:szCs w:val="28"/>
        </w:rPr>
        <w:t>S</w:t>
      </w:r>
      <w:proofErr w:type="gramEnd"/>
      <w:r w:rsidRPr="00AD6BF2">
        <w:rPr>
          <w:sz w:val="28"/>
          <w:szCs w:val="28"/>
          <w:vertAlign w:val="subscript"/>
        </w:rPr>
        <w:t>к</w:t>
      </w:r>
      <w:proofErr w:type="spellEnd"/>
      <w:r w:rsidRPr="00162E65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 5468 кв. м – общая площадь жилых помещений в кондоминиуме;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AD6BF2">
        <w:rPr>
          <w:sz w:val="28"/>
          <w:szCs w:val="28"/>
        </w:rPr>
        <w:t>У</w:t>
      </w:r>
      <w:r w:rsidR="00EC1808" w:rsidRPr="00AD6BF2">
        <w:rPr>
          <w:sz w:val="28"/>
          <w:szCs w:val="28"/>
          <w:vertAlign w:val="subscript"/>
        </w:rPr>
        <w:t>з.д</w:t>
      </w:r>
      <w:proofErr w:type="spellEnd"/>
      <w:r w:rsidRPr="00AD6BF2">
        <w:rPr>
          <w:sz w:val="28"/>
          <w:szCs w:val="28"/>
        </w:rPr>
        <w:t xml:space="preserve"> = 0,80 – удельный показатель земельной доли для зданий разной этажности (согласно приложению</w:t>
      </w:r>
      <w:proofErr w:type="gramStart"/>
      <w:r w:rsidRPr="00AD6BF2">
        <w:rPr>
          <w:sz w:val="28"/>
          <w:szCs w:val="28"/>
        </w:rPr>
        <w:t xml:space="preserve"> А</w:t>
      </w:r>
      <w:proofErr w:type="gramEnd"/>
      <w:r w:rsidRPr="00AD6BF2">
        <w:rPr>
          <w:sz w:val="28"/>
          <w:szCs w:val="28"/>
        </w:rPr>
        <w:t xml:space="preserve"> СП 30-101-98).</w:t>
      </w:r>
    </w:p>
    <w:p w:rsidR="00A70DD2" w:rsidRPr="00AD6BF2" w:rsidRDefault="00A70DD2" w:rsidP="00AD6BF2">
      <w:pPr>
        <w:widowControl/>
        <w:tabs>
          <w:tab w:val="left" w:pos="-284"/>
          <w:tab w:val="left" w:pos="0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 xml:space="preserve">Фактическая площадь земельного участка превышает расчетное значение. 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EC1808" w:rsidRPr="00AD6BF2">
        <w:rPr>
          <w:sz w:val="28"/>
          <w:szCs w:val="28"/>
        </w:rPr>
        <w:t>,</w:t>
      </w:r>
      <w:r w:rsidRPr="00AD6BF2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A70DD2" w:rsidRPr="00AD6BF2" w:rsidRDefault="00A70DD2" w:rsidP="00AD6BF2">
      <w:pPr>
        <w:widowControl/>
        <w:tabs>
          <w:tab w:val="left" w:pos="-284"/>
          <w:tab w:val="left" w:pos="0"/>
          <w:tab w:val="left" w:pos="2640"/>
        </w:tabs>
        <w:spacing w:line="360" w:lineRule="auto"/>
        <w:ind w:firstLine="709"/>
        <w:rPr>
          <w:b/>
          <w:sz w:val="28"/>
          <w:szCs w:val="28"/>
        </w:rPr>
      </w:pPr>
      <w:r w:rsidRPr="00AD6BF2">
        <w:rPr>
          <w:b/>
          <w:sz w:val="28"/>
          <w:szCs w:val="28"/>
        </w:rPr>
        <w:t>ЗУ</w:t>
      </w:r>
      <w:proofErr w:type="gramStart"/>
      <w:r w:rsidRPr="00AD6BF2">
        <w:rPr>
          <w:b/>
          <w:sz w:val="28"/>
          <w:szCs w:val="28"/>
        </w:rPr>
        <w:t>4</w:t>
      </w:r>
      <w:proofErr w:type="gramEnd"/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Проектом межевания предлагается образовать земельный участок площадью 4422 кв. м, расположенный по ул. 9 Января, 233/20, под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размещение многоквартирного многоэтажного жилого дома.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Земельный участок ЗУ</w:t>
      </w:r>
      <w:proofErr w:type="gramStart"/>
      <w:r w:rsidRPr="00AD6BF2">
        <w:rPr>
          <w:sz w:val="28"/>
          <w:szCs w:val="28"/>
        </w:rPr>
        <w:t>4</w:t>
      </w:r>
      <w:proofErr w:type="gramEnd"/>
      <w:r w:rsidRPr="00AD6BF2">
        <w:rPr>
          <w:sz w:val="28"/>
          <w:szCs w:val="28"/>
        </w:rPr>
        <w:t xml:space="preserve"> образуется пу</w:t>
      </w:r>
      <w:r w:rsidR="00EC1808" w:rsidRPr="00AD6BF2">
        <w:rPr>
          <w:sz w:val="28"/>
          <w:szCs w:val="28"/>
        </w:rPr>
        <w:t>тем перераспределения земельн</w:t>
      </w:r>
      <w:r w:rsidR="001213B5" w:rsidRPr="00AD6BF2">
        <w:rPr>
          <w:sz w:val="28"/>
          <w:szCs w:val="28"/>
        </w:rPr>
        <w:t>ых участков</w:t>
      </w:r>
      <w:r w:rsidRPr="00AD6BF2">
        <w:rPr>
          <w:sz w:val="28"/>
          <w:szCs w:val="28"/>
        </w:rPr>
        <w:t xml:space="preserve"> с кадастровым</w:t>
      </w:r>
      <w:r w:rsidR="001213B5" w:rsidRPr="00AD6BF2">
        <w:rPr>
          <w:sz w:val="28"/>
          <w:szCs w:val="28"/>
        </w:rPr>
        <w:t>и номерами</w:t>
      </w:r>
      <w:r w:rsidRPr="00AD6BF2">
        <w:rPr>
          <w:sz w:val="28"/>
          <w:szCs w:val="28"/>
        </w:rPr>
        <w:t xml:space="preserve"> 36:34:0506001:4052, 36:34:0506001:8 и части земельного участка с кадастровым номером 36:34:0506001:4050. Вид разрешенного использования образуемого земельного участка устанавливается в соответствии с Классификатором как «многоэтажная жилая застройка (высотная застройка)».</w:t>
      </w:r>
    </w:p>
    <w:p w:rsidR="00A70DD2" w:rsidRPr="00AD6BF2" w:rsidRDefault="00A70DD2" w:rsidP="00AD6BF2">
      <w:pPr>
        <w:widowControl/>
        <w:tabs>
          <w:tab w:val="left" w:pos="-284"/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162E65">
        <w:rPr>
          <w:sz w:val="28"/>
          <w:szCs w:val="28"/>
        </w:rPr>
        <w:t>СП </w:t>
      </w:r>
      <w:r w:rsidRPr="00AD6BF2">
        <w:rPr>
          <w:sz w:val="28"/>
          <w:szCs w:val="28"/>
        </w:rPr>
        <w:t>30-101-98</w:t>
      </w:r>
      <w:r w:rsidR="001213B5" w:rsidRPr="00AD6BF2">
        <w:rPr>
          <w:sz w:val="28"/>
          <w:szCs w:val="28"/>
        </w:rPr>
        <w:t>:</w:t>
      </w:r>
      <w:r w:rsidRPr="00AD6BF2">
        <w:rPr>
          <w:sz w:val="28"/>
          <w:szCs w:val="28"/>
        </w:rPr>
        <w:t xml:space="preserve"> 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AD6BF2">
        <w:rPr>
          <w:sz w:val="28"/>
          <w:szCs w:val="28"/>
        </w:rPr>
        <w:t>S</w:t>
      </w:r>
      <w:r w:rsidRPr="00AD6BF2">
        <w:rPr>
          <w:sz w:val="28"/>
          <w:szCs w:val="28"/>
          <w:vertAlign w:val="subscript"/>
        </w:rPr>
        <w:t>норм</w:t>
      </w:r>
      <w:proofErr w:type="gramStart"/>
      <w:r w:rsidRPr="00AD6BF2">
        <w:rPr>
          <w:sz w:val="28"/>
          <w:szCs w:val="28"/>
          <w:vertAlign w:val="subscript"/>
        </w:rPr>
        <w:t>.к</w:t>
      </w:r>
      <w:proofErr w:type="spellEnd"/>
      <w:proofErr w:type="gramEnd"/>
      <w:r w:rsidR="001213B5" w:rsidRPr="00162E65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</w:t>
      </w:r>
      <w:r w:rsidR="001213B5" w:rsidRPr="00AD6BF2">
        <w:rPr>
          <w:sz w:val="28"/>
          <w:szCs w:val="28"/>
        </w:rPr>
        <w:t xml:space="preserve"> </w:t>
      </w:r>
      <w:proofErr w:type="spellStart"/>
      <w:r w:rsidRPr="00AD6BF2">
        <w:rPr>
          <w:sz w:val="28"/>
          <w:szCs w:val="28"/>
        </w:rPr>
        <w:t>S</w:t>
      </w:r>
      <w:r w:rsidRPr="00AD6BF2">
        <w:rPr>
          <w:sz w:val="28"/>
          <w:szCs w:val="28"/>
          <w:vertAlign w:val="subscript"/>
        </w:rPr>
        <w:t>к</w:t>
      </w:r>
      <w:proofErr w:type="spellEnd"/>
      <w:r w:rsidR="001213B5" w:rsidRPr="00162E65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*</w:t>
      </w:r>
      <w:r w:rsidR="001213B5" w:rsidRPr="00AD6BF2">
        <w:rPr>
          <w:sz w:val="28"/>
          <w:szCs w:val="28"/>
        </w:rPr>
        <w:t xml:space="preserve"> </w:t>
      </w:r>
      <w:proofErr w:type="spellStart"/>
      <w:r w:rsidRPr="00AD6BF2">
        <w:rPr>
          <w:sz w:val="28"/>
          <w:szCs w:val="28"/>
        </w:rPr>
        <w:t>У</w:t>
      </w:r>
      <w:r w:rsidRPr="00AD6BF2">
        <w:rPr>
          <w:sz w:val="28"/>
          <w:szCs w:val="28"/>
          <w:vertAlign w:val="subscript"/>
        </w:rPr>
        <w:t>з.д</w:t>
      </w:r>
      <w:proofErr w:type="spellEnd"/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 5530,97</w:t>
      </w:r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*</w:t>
      </w:r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0,80</w:t>
      </w:r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</w:t>
      </w:r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 xml:space="preserve">4424,78 кв. м, где: </w:t>
      </w:r>
    </w:p>
    <w:p w:rsidR="00162E65" w:rsidRPr="00162E65" w:rsidRDefault="00162E65" w:rsidP="00162E65">
      <w:pPr>
        <w:widowControl/>
        <w:tabs>
          <w:tab w:val="left" w:pos="-426"/>
          <w:tab w:val="left" w:pos="2640"/>
        </w:tabs>
        <w:spacing w:line="360" w:lineRule="auto"/>
        <w:ind w:firstLine="709"/>
        <w:rPr>
          <w:spacing w:val="-4"/>
          <w:sz w:val="28"/>
          <w:szCs w:val="28"/>
        </w:rPr>
      </w:pPr>
      <w:proofErr w:type="spellStart"/>
      <w:r w:rsidRPr="00162E65">
        <w:rPr>
          <w:spacing w:val="-4"/>
          <w:sz w:val="28"/>
          <w:szCs w:val="28"/>
        </w:rPr>
        <w:lastRenderedPageBreak/>
        <w:t>S</w:t>
      </w:r>
      <w:r w:rsidRPr="00162E65">
        <w:rPr>
          <w:spacing w:val="-4"/>
          <w:sz w:val="28"/>
          <w:szCs w:val="28"/>
          <w:vertAlign w:val="subscript"/>
        </w:rPr>
        <w:t>норм</w:t>
      </w:r>
      <w:proofErr w:type="gramStart"/>
      <w:r w:rsidRPr="00162E65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162E65">
        <w:rPr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proofErr w:type="gramStart"/>
      <w:r w:rsidRPr="00AD6BF2">
        <w:rPr>
          <w:sz w:val="28"/>
          <w:szCs w:val="28"/>
        </w:rPr>
        <w:t>S</w:t>
      </w:r>
      <w:proofErr w:type="gramEnd"/>
      <w:r w:rsidRPr="00AD6BF2">
        <w:rPr>
          <w:sz w:val="28"/>
          <w:szCs w:val="28"/>
          <w:vertAlign w:val="subscript"/>
        </w:rPr>
        <w:t>к</w:t>
      </w:r>
      <w:proofErr w:type="spellEnd"/>
      <w:r w:rsidRPr="00AD6BF2">
        <w:rPr>
          <w:sz w:val="28"/>
          <w:szCs w:val="28"/>
          <w:vertAlign w:val="subscript"/>
        </w:rPr>
        <w:t xml:space="preserve"> </w:t>
      </w:r>
      <w:r w:rsidRPr="00AD6BF2">
        <w:rPr>
          <w:sz w:val="28"/>
          <w:szCs w:val="28"/>
        </w:rPr>
        <w:t>= 5530,97 кв. м – общая площадь жилых помещений в</w:t>
      </w:r>
      <w:r w:rsidR="00162E65">
        <w:rPr>
          <w:sz w:val="28"/>
          <w:szCs w:val="28"/>
        </w:rPr>
        <w:t> </w:t>
      </w:r>
      <w:r w:rsidRPr="00AD6BF2">
        <w:rPr>
          <w:sz w:val="28"/>
          <w:szCs w:val="28"/>
        </w:rPr>
        <w:t>кондоминиуме;</w:t>
      </w:r>
    </w:p>
    <w:p w:rsidR="00A70DD2" w:rsidRPr="00AD6BF2" w:rsidRDefault="008D32C7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AD6BF2">
        <w:rPr>
          <w:sz w:val="28"/>
          <w:szCs w:val="28"/>
        </w:rPr>
        <w:t>У</w:t>
      </w:r>
      <w:r w:rsidR="00A70DD2" w:rsidRPr="00AD6BF2">
        <w:rPr>
          <w:sz w:val="28"/>
          <w:szCs w:val="28"/>
          <w:vertAlign w:val="subscript"/>
        </w:rPr>
        <w:t>з.д</w:t>
      </w:r>
      <w:proofErr w:type="spellEnd"/>
      <w:r w:rsidR="00A70DD2" w:rsidRPr="00AD6BF2">
        <w:rPr>
          <w:sz w:val="28"/>
          <w:szCs w:val="28"/>
        </w:rPr>
        <w:t xml:space="preserve"> = 0,80 – удельный показатель земельной доли для зданий разной этажности (согласно приложению</w:t>
      </w:r>
      <w:proofErr w:type="gramStart"/>
      <w:r w:rsidR="00A70DD2" w:rsidRPr="00AD6BF2">
        <w:rPr>
          <w:sz w:val="28"/>
          <w:szCs w:val="28"/>
        </w:rPr>
        <w:t xml:space="preserve"> А</w:t>
      </w:r>
      <w:proofErr w:type="gramEnd"/>
      <w:r w:rsidR="00A70DD2" w:rsidRPr="00AD6BF2">
        <w:rPr>
          <w:sz w:val="28"/>
          <w:szCs w:val="28"/>
        </w:rPr>
        <w:t xml:space="preserve"> СП 30-101-98).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1213B5" w:rsidRPr="00AD6BF2">
        <w:rPr>
          <w:sz w:val="28"/>
          <w:szCs w:val="28"/>
        </w:rPr>
        <w:t>,</w:t>
      </w:r>
      <w:r w:rsidRPr="00AD6BF2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A70DD2" w:rsidRPr="00AD6BF2" w:rsidRDefault="00A70DD2" w:rsidP="00AD6BF2">
      <w:pPr>
        <w:widowControl/>
        <w:shd w:val="clear" w:color="auto" w:fill="FFFFFF" w:themeFill="background1"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AD6BF2">
        <w:rPr>
          <w:b/>
          <w:sz w:val="28"/>
          <w:szCs w:val="28"/>
        </w:rPr>
        <w:t>ЗУ5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Проектом межевания предлагается образовать земельный участок площадью 5872 кв. м, расположенный по ул. 9 Января, 233/14, под</w:t>
      </w:r>
      <w:r w:rsidR="00B47002">
        <w:rPr>
          <w:sz w:val="28"/>
          <w:szCs w:val="28"/>
        </w:rPr>
        <w:t> </w:t>
      </w:r>
      <w:r w:rsidRPr="00AD6BF2">
        <w:rPr>
          <w:sz w:val="28"/>
          <w:szCs w:val="28"/>
        </w:rPr>
        <w:t>размещение многоквартирного многоэтажного жилого дома.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Земельный участок ЗУ5 образуется пу</w:t>
      </w:r>
      <w:r w:rsidR="001213B5" w:rsidRPr="00AD6BF2">
        <w:rPr>
          <w:sz w:val="28"/>
          <w:szCs w:val="28"/>
        </w:rPr>
        <w:t>тем перераспределения земельных</w:t>
      </w:r>
      <w:r w:rsidRPr="00AD6BF2">
        <w:rPr>
          <w:sz w:val="28"/>
          <w:szCs w:val="28"/>
        </w:rPr>
        <w:t xml:space="preserve"> у</w:t>
      </w:r>
      <w:r w:rsidR="001213B5" w:rsidRPr="00AD6BF2">
        <w:rPr>
          <w:sz w:val="28"/>
          <w:szCs w:val="28"/>
        </w:rPr>
        <w:t>частков</w:t>
      </w:r>
      <w:r w:rsidRPr="00AD6BF2">
        <w:rPr>
          <w:sz w:val="28"/>
          <w:szCs w:val="28"/>
        </w:rPr>
        <w:t xml:space="preserve"> с кадастровым</w:t>
      </w:r>
      <w:r w:rsidR="001213B5" w:rsidRPr="00AD6BF2">
        <w:rPr>
          <w:sz w:val="28"/>
          <w:szCs w:val="28"/>
        </w:rPr>
        <w:t>и номерами</w:t>
      </w:r>
      <w:r w:rsidRPr="00AD6BF2">
        <w:rPr>
          <w:sz w:val="28"/>
          <w:szCs w:val="28"/>
        </w:rPr>
        <w:t xml:space="preserve"> 36:34:0506001:4055, </w:t>
      </w:r>
      <w:r w:rsidR="001213B5" w:rsidRPr="00AD6BF2">
        <w:rPr>
          <w:sz w:val="28"/>
          <w:szCs w:val="28"/>
        </w:rPr>
        <w:t xml:space="preserve">36:34:0506001:4056 и </w:t>
      </w:r>
      <w:r w:rsidRPr="00AD6BF2">
        <w:rPr>
          <w:sz w:val="28"/>
          <w:szCs w:val="28"/>
        </w:rPr>
        <w:t>части земельного участка с кадастровым номером 36:34:0506001:8. Вид разрешенного использования образуемого земельного участка устанавливается в соответствии с Классификатором как</w:t>
      </w:r>
      <w:r w:rsidR="00B47002">
        <w:rPr>
          <w:sz w:val="28"/>
          <w:szCs w:val="28"/>
        </w:rPr>
        <w:t> </w:t>
      </w:r>
      <w:r w:rsidRPr="00AD6BF2">
        <w:rPr>
          <w:sz w:val="28"/>
          <w:szCs w:val="28"/>
        </w:rPr>
        <w:t>«многоэтажная жилая застройка (высотная застройка)».</w:t>
      </w:r>
    </w:p>
    <w:p w:rsidR="00A70DD2" w:rsidRPr="00AD6BF2" w:rsidRDefault="00A70DD2" w:rsidP="00AD6BF2">
      <w:pPr>
        <w:widowControl/>
        <w:tabs>
          <w:tab w:val="left" w:pos="-284"/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Нормативный размер земельного участка, определяемый согласно СП</w:t>
      </w:r>
      <w:r w:rsidR="00B47002">
        <w:rPr>
          <w:sz w:val="28"/>
          <w:szCs w:val="28"/>
        </w:rPr>
        <w:t> </w:t>
      </w:r>
      <w:r w:rsidRPr="00AD6BF2">
        <w:rPr>
          <w:sz w:val="28"/>
          <w:szCs w:val="28"/>
        </w:rPr>
        <w:t>30-101-98</w:t>
      </w:r>
      <w:r w:rsidR="001213B5" w:rsidRPr="00AD6BF2">
        <w:rPr>
          <w:sz w:val="28"/>
          <w:szCs w:val="28"/>
        </w:rPr>
        <w:t>:</w:t>
      </w:r>
      <w:r w:rsidRPr="00AD6BF2">
        <w:rPr>
          <w:sz w:val="28"/>
          <w:szCs w:val="28"/>
        </w:rPr>
        <w:t xml:space="preserve"> 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AD6BF2">
        <w:rPr>
          <w:sz w:val="28"/>
          <w:szCs w:val="28"/>
        </w:rPr>
        <w:t>S</w:t>
      </w:r>
      <w:r w:rsidRPr="00AD6BF2">
        <w:rPr>
          <w:sz w:val="28"/>
          <w:szCs w:val="28"/>
          <w:vertAlign w:val="subscript"/>
        </w:rPr>
        <w:t>норм</w:t>
      </w:r>
      <w:proofErr w:type="gramStart"/>
      <w:r w:rsidRPr="00AD6BF2">
        <w:rPr>
          <w:sz w:val="28"/>
          <w:szCs w:val="28"/>
          <w:vertAlign w:val="subscript"/>
        </w:rPr>
        <w:t>.к</w:t>
      </w:r>
      <w:proofErr w:type="spellEnd"/>
      <w:proofErr w:type="gramEnd"/>
      <w:r w:rsidR="001213B5" w:rsidRPr="00B4700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</w:t>
      </w:r>
      <w:r w:rsidR="001213B5" w:rsidRPr="00AD6BF2">
        <w:rPr>
          <w:sz w:val="28"/>
          <w:szCs w:val="28"/>
        </w:rPr>
        <w:t xml:space="preserve"> </w:t>
      </w:r>
      <w:proofErr w:type="spellStart"/>
      <w:r w:rsidRPr="00AD6BF2">
        <w:rPr>
          <w:sz w:val="28"/>
          <w:szCs w:val="28"/>
        </w:rPr>
        <w:t>S</w:t>
      </w:r>
      <w:r w:rsidRPr="00AD6BF2">
        <w:rPr>
          <w:sz w:val="28"/>
          <w:szCs w:val="28"/>
          <w:vertAlign w:val="subscript"/>
        </w:rPr>
        <w:t>к</w:t>
      </w:r>
      <w:proofErr w:type="spellEnd"/>
      <w:r w:rsidR="001213B5" w:rsidRPr="00B4700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*</w:t>
      </w:r>
      <w:r w:rsidR="001213B5" w:rsidRPr="00AD6BF2">
        <w:rPr>
          <w:sz w:val="28"/>
          <w:szCs w:val="28"/>
        </w:rPr>
        <w:t xml:space="preserve"> </w:t>
      </w:r>
      <w:proofErr w:type="spellStart"/>
      <w:r w:rsidRPr="00AD6BF2">
        <w:rPr>
          <w:sz w:val="28"/>
          <w:szCs w:val="28"/>
        </w:rPr>
        <w:t>У</w:t>
      </w:r>
      <w:r w:rsidRPr="00AD6BF2">
        <w:rPr>
          <w:sz w:val="28"/>
          <w:szCs w:val="28"/>
          <w:vertAlign w:val="subscript"/>
        </w:rPr>
        <w:t>з.д</w:t>
      </w:r>
      <w:proofErr w:type="spellEnd"/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 5805,3</w:t>
      </w:r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*</w:t>
      </w:r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0,80</w:t>
      </w:r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>=</w:t>
      </w:r>
      <w:r w:rsidR="001213B5" w:rsidRPr="00AD6BF2">
        <w:rPr>
          <w:sz w:val="28"/>
          <w:szCs w:val="28"/>
        </w:rPr>
        <w:t xml:space="preserve"> </w:t>
      </w:r>
      <w:r w:rsidRPr="00AD6BF2">
        <w:rPr>
          <w:sz w:val="28"/>
          <w:szCs w:val="28"/>
        </w:rPr>
        <w:t xml:space="preserve">4644,24 кв. м, где: </w:t>
      </w:r>
    </w:p>
    <w:p w:rsidR="00B47002" w:rsidRPr="00162E65" w:rsidRDefault="00B47002" w:rsidP="00B47002">
      <w:pPr>
        <w:widowControl/>
        <w:tabs>
          <w:tab w:val="left" w:pos="-426"/>
          <w:tab w:val="left" w:pos="2640"/>
        </w:tabs>
        <w:spacing w:line="360" w:lineRule="auto"/>
        <w:ind w:firstLine="709"/>
        <w:rPr>
          <w:spacing w:val="-4"/>
          <w:sz w:val="28"/>
          <w:szCs w:val="28"/>
        </w:rPr>
      </w:pPr>
      <w:proofErr w:type="spellStart"/>
      <w:r w:rsidRPr="00162E65">
        <w:rPr>
          <w:spacing w:val="-4"/>
          <w:sz w:val="28"/>
          <w:szCs w:val="28"/>
        </w:rPr>
        <w:t>S</w:t>
      </w:r>
      <w:r w:rsidRPr="00162E65">
        <w:rPr>
          <w:spacing w:val="-4"/>
          <w:sz w:val="28"/>
          <w:szCs w:val="28"/>
          <w:vertAlign w:val="subscript"/>
        </w:rPr>
        <w:t>норм</w:t>
      </w:r>
      <w:proofErr w:type="gramStart"/>
      <w:r w:rsidRPr="00162E65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162E65">
        <w:rPr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proofErr w:type="gramStart"/>
      <w:r w:rsidRPr="00AD6BF2">
        <w:rPr>
          <w:sz w:val="28"/>
          <w:szCs w:val="28"/>
        </w:rPr>
        <w:t>S</w:t>
      </w:r>
      <w:proofErr w:type="gramEnd"/>
      <w:r w:rsidRPr="00AD6BF2">
        <w:rPr>
          <w:sz w:val="28"/>
          <w:szCs w:val="28"/>
          <w:vertAlign w:val="subscript"/>
        </w:rPr>
        <w:t>к</w:t>
      </w:r>
      <w:proofErr w:type="spellEnd"/>
      <w:r w:rsidRPr="00AD6BF2">
        <w:rPr>
          <w:sz w:val="28"/>
          <w:szCs w:val="28"/>
          <w:vertAlign w:val="subscript"/>
        </w:rPr>
        <w:t xml:space="preserve"> </w:t>
      </w:r>
      <w:r w:rsidRPr="00AD6BF2">
        <w:rPr>
          <w:sz w:val="28"/>
          <w:szCs w:val="28"/>
        </w:rPr>
        <w:t>= 5805,3 кв. м – общая площадь жилых помещений в кондоминиуме;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AD6BF2">
        <w:rPr>
          <w:sz w:val="28"/>
          <w:szCs w:val="28"/>
        </w:rPr>
        <w:t>У</w:t>
      </w:r>
      <w:r w:rsidR="001213B5" w:rsidRPr="00AD6BF2">
        <w:rPr>
          <w:sz w:val="28"/>
          <w:szCs w:val="28"/>
          <w:vertAlign w:val="subscript"/>
        </w:rPr>
        <w:t>з.д</w:t>
      </w:r>
      <w:proofErr w:type="spellEnd"/>
      <w:r w:rsidRPr="00AD6BF2">
        <w:rPr>
          <w:sz w:val="28"/>
          <w:szCs w:val="28"/>
        </w:rPr>
        <w:t xml:space="preserve"> = 0,80 – удельный показатель земельной доли для зданий разной этажности (согласно приложению</w:t>
      </w:r>
      <w:proofErr w:type="gramStart"/>
      <w:r w:rsidRPr="00AD6BF2">
        <w:rPr>
          <w:sz w:val="28"/>
          <w:szCs w:val="28"/>
        </w:rPr>
        <w:t xml:space="preserve"> А</w:t>
      </w:r>
      <w:proofErr w:type="gramEnd"/>
      <w:r w:rsidRPr="00AD6BF2">
        <w:rPr>
          <w:sz w:val="28"/>
          <w:szCs w:val="28"/>
        </w:rPr>
        <w:t xml:space="preserve"> СП 30-101-98).</w:t>
      </w:r>
    </w:p>
    <w:p w:rsidR="00A70DD2" w:rsidRPr="00AD6BF2" w:rsidRDefault="00A70DD2" w:rsidP="00AD6BF2">
      <w:pPr>
        <w:widowControl/>
        <w:tabs>
          <w:tab w:val="left" w:pos="-284"/>
          <w:tab w:val="left" w:pos="0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 xml:space="preserve">Фактическая площадь земельного участка превышает расчетное значение. </w:t>
      </w:r>
    </w:p>
    <w:p w:rsidR="00A70DD2" w:rsidRPr="00AD6BF2" w:rsidRDefault="00A70DD2" w:rsidP="00AD6BF2">
      <w:pPr>
        <w:widowControl/>
        <w:tabs>
          <w:tab w:val="left" w:pos="-284"/>
          <w:tab w:val="left" w:pos="2640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</w:t>
      </w:r>
      <w:r w:rsidR="001213B5" w:rsidRPr="00AD6BF2">
        <w:rPr>
          <w:sz w:val="28"/>
          <w:szCs w:val="28"/>
        </w:rPr>
        <w:t>,</w:t>
      </w:r>
      <w:r w:rsidRPr="00AD6BF2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D434E" w:rsidRPr="00AD6BF2" w:rsidRDefault="009D434E" w:rsidP="00AD6BF2">
      <w:pPr>
        <w:widowControl/>
        <w:tabs>
          <w:tab w:val="left" w:pos="-284"/>
        </w:tabs>
        <w:spacing w:line="360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AD6BF2">
        <w:rPr>
          <w:rFonts w:eastAsia="Lucida Sans Unicode"/>
          <w:spacing w:val="-5"/>
          <w:sz w:val="28"/>
          <w:szCs w:val="28"/>
          <w:lang w:bidi="ru-RU"/>
        </w:rPr>
        <w:t>Рассматриваемая территория частично ограничена красными линиями. Ведомость координат характерных точек существующих красных линий представлена в таблице № </w:t>
      </w:r>
      <w:r w:rsidR="001213B5" w:rsidRPr="00AD6BF2">
        <w:rPr>
          <w:rFonts w:eastAsia="Lucida Sans Unicode"/>
          <w:spacing w:val="-5"/>
          <w:sz w:val="28"/>
          <w:szCs w:val="28"/>
          <w:lang w:bidi="ru-RU"/>
        </w:rPr>
        <w:t>3.</w:t>
      </w:r>
    </w:p>
    <w:p w:rsidR="00296019" w:rsidRPr="00AD6BF2" w:rsidRDefault="001213B5" w:rsidP="00B47002">
      <w:pPr>
        <w:widowControl/>
        <w:spacing w:line="240" w:lineRule="auto"/>
        <w:ind w:firstLine="709"/>
        <w:jc w:val="right"/>
        <w:rPr>
          <w:sz w:val="28"/>
          <w:szCs w:val="28"/>
        </w:rPr>
      </w:pPr>
      <w:r w:rsidRPr="00AD6BF2">
        <w:rPr>
          <w:sz w:val="28"/>
          <w:szCs w:val="28"/>
        </w:rPr>
        <w:t>Таблица №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08"/>
        <w:gridCol w:w="3252"/>
        <w:gridCol w:w="3309"/>
      </w:tblGrid>
      <w:tr w:rsidR="00AD6BF2" w:rsidRPr="00B47002" w:rsidTr="00B47002">
        <w:trPr>
          <w:trHeight w:val="300"/>
          <w:tblHeader/>
          <w:jc w:val="center"/>
        </w:trPr>
        <w:tc>
          <w:tcPr>
            <w:tcW w:w="1572" w:type="pct"/>
            <w:vMerge w:val="restart"/>
          </w:tcPr>
          <w:p w:rsid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Номер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428" w:type="pct"/>
            <w:gridSpan w:val="2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Координаты</w:t>
            </w:r>
          </w:p>
        </w:tc>
      </w:tr>
      <w:tr w:rsidR="00AD6BF2" w:rsidRPr="00B47002" w:rsidTr="00B47002">
        <w:trPr>
          <w:trHeight w:val="289"/>
          <w:tblHeader/>
          <w:jc w:val="center"/>
        </w:trPr>
        <w:tc>
          <w:tcPr>
            <w:tcW w:w="1572" w:type="pct"/>
            <w:vMerge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69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Х</w:t>
            </w:r>
          </w:p>
        </w:tc>
        <w:tc>
          <w:tcPr>
            <w:tcW w:w="172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72" w:type="pct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3*</w:t>
            </w:r>
          </w:p>
        </w:tc>
        <w:tc>
          <w:tcPr>
            <w:tcW w:w="169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515097.30</w:t>
            </w:r>
          </w:p>
        </w:tc>
        <w:tc>
          <w:tcPr>
            <w:tcW w:w="172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1293847.84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72" w:type="pct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2*</w:t>
            </w:r>
          </w:p>
        </w:tc>
        <w:tc>
          <w:tcPr>
            <w:tcW w:w="169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515198.70</w:t>
            </w:r>
          </w:p>
        </w:tc>
        <w:tc>
          <w:tcPr>
            <w:tcW w:w="172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1293889.67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72" w:type="pct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1*</w:t>
            </w:r>
          </w:p>
        </w:tc>
        <w:tc>
          <w:tcPr>
            <w:tcW w:w="169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515229.78</w:t>
            </w:r>
          </w:p>
        </w:tc>
        <w:tc>
          <w:tcPr>
            <w:tcW w:w="172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1293907.93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72" w:type="pct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169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515262.54</w:t>
            </w:r>
          </w:p>
        </w:tc>
        <w:tc>
          <w:tcPr>
            <w:tcW w:w="172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1293935.82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72" w:type="pct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169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515442.77</w:t>
            </w:r>
          </w:p>
        </w:tc>
        <w:tc>
          <w:tcPr>
            <w:tcW w:w="172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1294222.63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72" w:type="pct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169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515194.92</w:t>
            </w:r>
          </w:p>
        </w:tc>
        <w:tc>
          <w:tcPr>
            <w:tcW w:w="172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1294677.59</w:t>
            </w:r>
          </w:p>
        </w:tc>
      </w:tr>
      <w:tr w:rsidR="009D434E" w:rsidRPr="00B47002" w:rsidTr="00B47002">
        <w:trPr>
          <w:trHeight w:val="315"/>
          <w:jc w:val="center"/>
        </w:trPr>
        <w:tc>
          <w:tcPr>
            <w:tcW w:w="1572" w:type="pct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169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514926.36</w:t>
            </w:r>
          </w:p>
        </w:tc>
        <w:tc>
          <w:tcPr>
            <w:tcW w:w="1729" w:type="pct"/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1294604.04</w:t>
            </w:r>
          </w:p>
        </w:tc>
      </w:tr>
    </w:tbl>
    <w:p w:rsidR="00296019" w:rsidRPr="00AD6BF2" w:rsidRDefault="00296019" w:rsidP="00AD6BF2">
      <w:pPr>
        <w:widowControl/>
        <w:spacing w:line="360" w:lineRule="auto"/>
        <w:ind w:firstLine="709"/>
        <w:rPr>
          <w:sz w:val="28"/>
          <w:szCs w:val="28"/>
        </w:rPr>
      </w:pPr>
    </w:p>
    <w:p w:rsidR="009D434E" w:rsidRPr="00AD6BF2" w:rsidRDefault="009D434E" w:rsidP="00AD6BF2">
      <w:pPr>
        <w:pStyle w:val="Standard"/>
        <w:spacing w:line="360" w:lineRule="auto"/>
        <w:ind w:firstLine="709"/>
        <w:jc w:val="both"/>
      </w:pPr>
      <w:r w:rsidRPr="00AD6BF2">
        <w:t>Проектом межевания территории устанавливаются красные линии с</w:t>
      </w:r>
      <w:r w:rsidR="00B47002">
        <w:t> </w:t>
      </w:r>
      <w:r w:rsidRPr="00AD6BF2">
        <w:t>учетом Правил</w:t>
      </w:r>
      <w:r w:rsidR="00A20D53" w:rsidRPr="00AD6BF2">
        <w:t xml:space="preserve"> землепользования и застройки</w:t>
      </w:r>
      <w:r w:rsidRPr="00AD6BF2">
        <w:t xml:space="preserve">, существующих красных линий, границ земельных участков, </w:t>
      </w:r>
      <w:r w:rsidRPr="00AD6BF2">
        <w:rPr>
          <w:rFonts w:eastAsia="Lucida Sans Unicode"/>
          <w:spacing w:val="-5"/>
          <w:lang w:bidi="ru-RU"/>
        </w:rPr>
        <w:t>учтенных в</w:t>
      </w:r>
      <w:r w:rsidR="00A20D53" w:rsidRPr="00AD6BF2">
        <w:rPr>
          <w:rFonts w:eastAsia="Lucida Sans Unicode"/>
          <w:spacing w:val="-5"/>
          <w:lang w:bidi="ru-RU"/>
        </w:rPr>
        <w:t xml:space="preserve"> ЕГРН</w:t>
      </w:r>
      <w:r w:rsidRPr="00AD6BF2">
        <w:t>, существующих объектов капитального строительства, границ территориальных зон и</w:t>
      </w:r>
      <w:r w:rsidR="00B47002">
        <w:t> </w:t>
      </w:r>
      <w:r w:rsidRPr="00AD6BF2">
        <w:t xml:space="preserve">действующих нормативных правовых актов. </w:t>
      </w:r>
    </w:p>
    <w:p w:rsidR="00AD6C7E" w:rsidRPr="00AD6BF2" w:rsidRDefault="009D434E" w:rsidP="00AD6BF2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D6BF2">
        <w:rPr>
          <w:sz w:val="28"/>
          <w:szCs w:val="28"/>
        </w:rPr>
        <w:t xml:space="preserve">Ведомость координат характерных точек устанавливаемых красных линий представлена </w:t>
      </w:r>
      <w:r w:rsidR="00A20D53" w:rsidRPr="00AD6BF2">
        <w:rPr>
          <w:rFonts w:eastAsia="Lucida Sans Unicode"/>
          <w:spacing w:val="-5"/>
          <w:sz w:val="28"/>
          <w:szCs w:val="28"/>
          <w:lang w:bidi="ru-RU"/>
        </w:rPr>
        <w:t>в таблице № 4</w:t>
      </w:r>
      <w:r w:rsidRPr="00AD6BF2">
        <w:rPr>
          <w:rFonts w:eastAsia="Lucida Sans Unicode"/>
          <w:spacing w:val="-5"/>
          <w:sz w:val="28"/>
          <w:szCs w:val="28"/>
          <w:lang w:bidi="ru-RU"/>
        </w:rPr>
        <w:t>.</w:t>
      </w:r>
    </w:p>
    <w:p w:rsidR="00AD6C7E" w:rsidRPr="00AD6BF2" w:rsidRDefault="00AD6C7E" w:rsidP="00B47002">
      <w:pPr>
        <w:widowControl/>
        <w:spacing w:line="240" w:lineRule="auto"/>
        <w:ind w:firstLine="0"/>
        <w:jc w:val="right"/>
        <w:rPr>
          <w:kern w:val="0"/>
          <w:sz w:val="28"/>
          <w:szCs w:val="28"/>
        </w:rPr>
      </w:pPr>
      <w:r w:rsidRPr="00AD6BF2">
        <w:rPr>
          <w:kern w:val="0"/>
          <w:sz w:val="28"/>
          <w:szCs w:val="28"/>
        </w:rPr>
        <w:t>Таблица №</w:t>
      </w:r>
      <w:r w:rsidR="00A20D53" w:rsidRPr="00AD6BF2">
        <w:rPr>
          <w:kern w:val="0"/>
          <w:sz w:val="28"/>
          <w:szCs w:val="28"/>
        </w:rPr>
        <w:t xml:space="preserve"> 4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2928"/>
        <w:gridCol w:w="3353"/>
        <w:gridCol w:w="3288"/>
      </w:tblGrid>
      <w:tr w:rsidR="00AD6BF2" w:rsidRPr="00B47002" w:rsidTr="00B47002">
        <w:trPr>
          <w:trHeight w:val="300"/>
          <w:tblHeader/>
          <w:jc w:val="center"/>
        </w:trPr>
        <w:tc>
          <w:tcPr>
            <w:tcW w:w="1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002" w:rsidRDefault="00B47002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Номер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4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Координаты</w:t>
            </w:r>
          </w:p>
        </w:tc>
      </w:tr>
      <w:tr w:rsidR="00AD6BF2" w:rsidRPr="00B47002" w:rsidTr="00B47002">
        <w:trPr>
          <w:trHeight w:val="204"/>
          <w:tblHeader/>
          <w:jc w:val="center"/>
        </w:trPr>
        <w:tc>
          <w:tcPr>
            <w:tcW w:w="1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Х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47002">
              <w:rPr>
                <w:kern w:val="0"/>
                <w:sz w:val="24"/>
                <w:szCs w:val="24"/>
                <w:lang w:val="en-US"/>
              </w:rPr>
              <w:t>515113</w:t>
            </w:r>
            <w:r w:rsidRPr="00B47002">
              <w:rPr>
                <w:kern w:val="0"/>
                <w:sz w:val="24"/>
                <w:szCs w:val="24"/>
              </w:rPr>
              <w:t>.</w:t>
            </w:r>
            <w:r w:rsidRPr="00B47002">
              <w:rPr>
                <w:kern w:val="0"/>
                <w:sz w:val="24"/>
                <w:szCs w:val="24"/>
                <w:lang w:val="en-US"/>
              </w:rPr>
              <w:t>49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47002">
              <w:rPr>
                <w:kern w:val="0"/>
                <w:sz w:val="24"/>
                <w:szCs w:val="24"/>
                <w:lang w:val="en-US"/>
              </w:rPr>
              <w:t>1293840.54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515137.97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1293853.03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515198.70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1293889.67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515229.78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1293907.93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515262.54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1293935.82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515442.77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1294222.63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515194.92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1294677.59</w:t>
            </w:r>
          </w:p>
        </w:tc>
      </w:tr>
      <w:tr w:rsidR="00AD6BF2" w:rsidRPr="00B47002" w:rsidTr="00B47002">
        <w:trPr>
          <w:trHeight w:val="315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514950.28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1294610.59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514926.36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1294604.04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514887.27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1294593.33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514836.57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1294463.97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514865.08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1294395.28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514873.97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1294375.74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514917.56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1294279.90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514955.11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1294197.36</w:t>
            </w:r>
          </w:p>
        </w:tc>
      </w:tr>
      <w:tr w:rsidR="00AD6BF2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514992.89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47002">
              <w:rPr>
                <w:kern w:val="0"/>
                <w:sz w:val="24"/>
                <w:szCs w:val="24"/>
              </w:rPr>
              <w:t>1294113.99</w:t>
            </w:r>
          </w:p>
        </w:tc>
      </w:tr>
      <w:tr w:rsidR="009D434E" w:rsidRPr="00B47002" w:rsidTr="00B47002">
        <w:trPr>
          <w:trHeight w:val="300"/>
          <w:jc w:val="center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B47002">
              <w:rPr>
                <w:rFonts w:eastAsia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47002">
              <w:rPr>
                <w:kern w:val="0"/>
                <w:sz w:val="24"/>
                <w:szCs w:val="24"/>
                <w:lang w:val="en-US"/>
              </w:rPr>
              <w:t>515113</w:t>
            </w:r>
            <w:r w:rsidRPr="00B47002">
              <w:rPr>
                <w:kern w:val="0"/>
                <w:sz w:val="24"/>
                <w:szCs w:val="24"/>
              </w:rPr>
              <w:t>.</w:t>
            </w:r>
            <w:r w:rsidRPr="00B47002">
              <w:rPr>
                <w:kern w:val="0"/>
                <w:sz w:val="24"/>
                <w:szCs w:val="24"/>
                <w:lang w:val="en-US"/>
              </w:rPr>
              <w:t>49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47002">
              <w:rPr>
                <w:kern w:val="0"/>
                <w:sz w:val="24"/>
                <w:szCs w:val="24"/>
                <w:lang w:val="en-US"/>
              </w:rPr>
              <w:t>1293840.54</w:t>
            </w:r>
          </w:p>
        </w:tc>
      </w:tr>
    </w:tbl>
    <w:p w:rsidR="009D434E" w:rsidRPr="00AD6BF2" w:rsidRDefault="009D434E" w:rsidP="00B47002">
      <w:pPr>
        <w:widowControl/>
        <w:spacing w:line="240" w:lineRule="auto"/>
        <w:ind w:firstLine="709"/>
        <w:jc w:val="right"/>
        <w:rPr>
          <w:kern w:val="0"/>
          <w:sz w:val="28"/>
          <w:szCs w:val="28"/>
        </w:rPr>
      </w:pPr>
    </w:p>
    <w:p w:rsidR="009D434E" w:rsidRPr="00AD6BF2" w:rsidRDefault="009D434E" w:rsidP="00AD6BF2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</w:t>
      </w:r>
      <w:r w:rsidR="00B47002">
        <w:rPr>
          <w:sz w:val="28"/>
          <w:szCs w:val="28"/>
        </w:rPr>
        <w:t> </w:t>
      </w:r>
      <w:r w:rsidRPr="00AD6BF2">
        <w:rPr>
          <w:sz w:val="28"/>
          <w:szCs w:val="28"/>
        </w:rPr>
        <w:t xml:space="preserve">расстоянии 3 м. Со </w:t>
      </w:r>
      <w:r w:rsidR="00A20D53" w:rsidRPr="00AD6BF2">
        <w:rPr>
          <w:sz w:val="28"/>
          <w:szCs w:val="28"/>
        </w:rPr>
        <w:t>стороны ул. 9 Января установлено переменное</w:t>
      </w:r>
      <w:r w:rsidRPr="00AD6BF2">
        <w:rPr>
          <w:sz w:val="28"/>
          <w:szCs w:val="28"/>
        </w:rPr>
        <w:t xml:space="preserve"> </w:t>
      </w:r>
      <w:r w:rsidR="00A20D53" w:rsidRPr="00AD6BF2">
        <w:rPr>
          <w:sz w:val="28"/>
          <w:szCs w:val="28"/>
        </w:rPr>
        <w:t xml:space="preserve">расстояние – </w:t>
      </w:r>
      <w:r w:rsidRPr="00AD6BF2">
        <w:rPr>
          <w:sz w:val="28"/>
          <w:szCs w:val="28"/>
        </w:rPr>
        <w:t>0 м (</w:t>
      </w:r>
      <w:proofErr w:type="gramStart"/>
      <w:r w:rsidRPr="00AD6BF2">
        <w:rPr>
          <w:sz w:val="28"/>
          <w:szCs w:val="28"/>
        </w:rPr>
        <w:t>совм</w:t>
      </w:r>
      <w:r w:rsidR="00A20D53" w:rsidRPr="00AD6BF2">
        <w:rPr>
          <w:sz w:val="28"/>
          <w:szCs w:val="28"/>
        </w:rPr>
        <w:t>ещенная</w:t>
      </w:r>
      <w:proofErr w:type="gramEnd"/>
      <w:r w:rsidR="00A20D53" w:rsidRPr="00AD6BF2">
        <w:rPr>
          <w:sz w:val="28"/>
          <w:szCs w:val="28"/>
        </w:rPr>
        <w:t xml:space="preserve"> с красной линией) и 3 м –</w:t>
      </w:r>
      <w:r w:rsidRPr="00AD6BF2">
        <w:rPr>
          <w:sz w:val="28"/>
          <w:szCs w:val="28"/>
        </w:rPr>
        <w:t xml:space="preserve"> в связи со</w:t>
      </w:r>
      <w:r w:rsidR="00B47002">
        <w:rPr>
          <w:sz w:val="28"/>
          <w:szCs w:val="28"/>
        </w:rPr>
        <w:t> </w:t>
      </w:r>
      <w:r w:rsidRPr="00AD6BF2">
        <w:rPr>
          <w:sz w:val="28"/>
          <w:szCs w:val="28"/>
        </w:rPr>
        <w:t xml:space="preserve">сложившейся градостроительной ситуацией. Согласно </w:t>
      </w:r>
      <w:r w:rsidR="00A20D53" w:rsidRPr="00AD6BF2">
        <w:rPr>
          <w:sz w:val="28"/>
          <w:szCs w:val="28"/>
        </w:rPr>
        <w:t xml:space="preserve">подп. 1 п. 7.2 ст. 22 Правил землепользования и застройки </w:t>
      </w:r>
      <w:r w:rsidRPr="00AD6BF2">
        <w:rPr>
          <w:sz w:val="28"/>
          <w:szCs w:val="28"/>
        </w:rPr>
        <w:t>в условиях сложившейся застройки при пересечении границ земельного участка красной линией минимальный отступ от границы земельного участка со стороны красной линии принимается по фактическому положению.</w:t>
      </w:r>
    </w:p>
    <w:p w:rsidR="009D434E" w:rsidRPr="00AD6BF2" w:rsidRDefault="009D434E" w:rsidP="00AD6BF2">
      <w:pPr>
        <w:widowControl/>
        <w:spacing w:line="360" w:lineRule="auto"/>
        <w:ind w:firstLine="709"/>
        <w:rPr>
          <w:sz w:val="28"/>
          <w:szCs w:val="28"/>
        </w:rPr>
      </w:pPr>
      <w:r w:rsidRPr="00AD6BF2">
        <w:rPr>
          <w:sz w:val="28"/>
          <w:szCs w:val="28"/>
        </w:rPr>
        <w:t>Проект межевания территории не предусматривает образования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</w:t>
      </w:r>
      <w:r w:rsidR="00B47002">
        <w:rPr>
          <w:sz w:val="28"/>
          <w:szCs w:val="28"/>
        </w:rPr>
        <w:t> </w:t>
      </w:r>
      <w:r w:rsidRPr="00AD6BF2">
        <w:rPr>
          <w:sz w:val="28"/>
          <w:szCs w:val="28"/>
        </w:rPr>
        <w:t>государственных или муниципальных нужд.</w:t>
      </w:r>
    </w:p>
    <w:p w:rsidR="009D434E" w:rsidRPr="00AD6BF2" w:rsidRDefault="009D434E" w:rsidP="00AD6BF2">
      <w:pPr>
        <w:widowControl/>
        <w:spacing w:line="360" w:lineRule="auto"/>
        <w:ind w:firstLine="709"/>
        <w:rPr>
          <w:rFonts w:eastAsia="Calibri"/>
          <w:sz w:val="28"/>
          <w:szCs w:val="28"/>
        </w:rPr>
      </w:pPr>
      <w:r w:rsidRPr="00AD6BF2">
        <w:rPr>
          <w:rFonts w:eastAsia="Calibri"/>
          <w:bCs/>
          <w:iCs/>
          <w:sz w:val="28"/>
          <w:szCs w:val="28"/>
          <w:lang w:eastAsia="ar-SA"/>
        </w:rPr>
        <w:t xml:space="preserve">В соответствии </w:t>
      </w:r>
      <w:r w:rsidR="00990F31" w:rsidRPr="00AD6BF2">
        <w:rPr>
          <w:rFonts w:eastAsia="Calibri"/>
          <w:bCs/>
          <w:iCs/>
          <w:sz w:val="28"/>
          <w:szCs w:val="28"/>
          <w:lang w:eastAsia="ar-SA"/>
        </w:rPr>
        <w:t xml:space="preserve">с подп. 1 п. 4 ст. 23 ЗК </w:t>
      </w:r>
      <w:r w:rsidRPr="00AD6BF2">
        <w:rPr>
          <w:rFonts w:eastAsia="Calibri"/>
          <w:bCs/>
          <w:iCs/>
          <w:sz w:val="28"/>
          <w:szCs w:val="28"/>
          <w:lang w:eastAsia="ar-SA"/>
        </w:rPr>
        <w:t>РФ</w:t>
      </w:r>
      <w:r w:rsidRPr="00AD6BF2">
        <w:rPr>
          <w:rFonts w:eastAsia="Calibri"/>
          <w:sz w:val="28"/>
          <w:szCs w:val="28"/>
        </w:rPr>
        <w:t xml:space="preserve"> публичный сервитут может устанавливаться для прохода или проезда через земельный участок. </w:t>
      </w:r>
      <w:proofErr w:type="gramStart"/>
      <w:r w:rsidRPr="00AD6BF2">
        <w:rPr>
          <w:rFonts w:eastAsia="Calibri"/>
          <w:bCs/>
          <w:iCs/>
          <w:sz w:val="28"/>
          <w:szCs w:val="28"/>
          <w:lang w:eastAsia="ar-SA"/>
        </w:rPr>
        <w:t xml:space="preserve">Проектом межевания территории </w:t>
      </w:r>
      <w:r w:rsidRPr="00AD6BF2">
        <w:rPr>
          <w:sz w:val="28"/>
          <w:szCs w:val="28"/>
          <w:lang w:eastAsia="ar-SA"/>
        </w:rPr>
        <w:t xml:space="preserve">в целях обеспечения общего доступа </w:t>
      </w:r>
      <w:r w:rsidR="00B47002">
        <w:rPr>
          <w:rFonts w:eastAsia="Calibri"/>
          <w:bCs/>
          <w:iCs/>
          <w:sz w:val="28"/>
          <w:szCs w:val="28"/>
          <w:lang w:eastAsia="ar-SA"/>
        </w:rPr>
        <w:t xml:space="preserve">устанавливаются </w:t>
      </w:r>
      <w:r w:rsidRPr="00AD6BF2">
        <w:rPr>
          <w:rFonts w:eastAsia="Calibri"/>
          <w:bCs/>
          <w:iCs/>
          <w:sz w:val="28"/>
          <w:szCs w:val="28"/>
          <w:lang w:eastAsia="ar-SA"/>
        </w:rPr>
        <w:t>публичные сервитуты для организации внутриквартальных проездов и</w:t>
      </w:r>
      <w:r w:rsidR="00B47002">
        <w:rPr>
          <w:rFonts w:eastAsia="Calibri"/>
          <w:bCs/>
          <w:iCs/>
          <w:sz w:val="28"/>
          <w:szCs w:val="28"/>
          <w:lang w:eastAsia="ar-SA"/>
        </w:rPr>
        <w:t> </w:t>
      </w:r>
      <w:r w:rsidRPr="00AD6BF2">
        <w:rPr>
          <w:rFonts w:eastAsia="Calibri"/>
          <w:bCs/>
          <w:iCs/>
          <w:sz w:val="28"/>
          <w:szCs w:val="28"/>
          <w:lang w:eastAsia="ar-SA"/>
        </w:rPr>
        <w:t xml:space="preserve">проходов через земельные участки с кадастровыми номерами </w:t>
      </w:r>
      <w:r w:rsidRPr="00AD6BF2">
        <w:rPr>
          <w:sz w:val="28"/>
          <w:szCs w:val="28"/>
        </w:rPr>
        <w:t xml:space="preserve">36:34:0506001:4020, 36:34:0506001:4022, 36:34:0506001:4024, 36:34:0506001:4026, 36:34:0506001:4028, 36:34:0506001:4029, 36:34:0506001:4043, 36:34:0506001:4035, 36:34:0506001:4034, </w:t>
      </w:r>
      <w:r w:rsidRPr="00AD6BF2">
        <w:rPr>
          <w:sz w:val="28"/>
          <w:szCs w:val="28"/>
        </w:rPr>
        <w:lastRenderedPageBreak/>
        <w:t>36</w:t>
      </w:r>
      <w:proofErr w:type="gramEnd"/>
      <w:r w:rsidRPr="00AD6BF2">
        <w:rPr>
          <w:sz w:val="28"/>
          <w:szCs w:val="28"/>
        </w:rPr>
        <w:t>:</w:t>
      </w:r>
      <w:proofErr w:type="gramStart"/>
      <w:r w:rsidRPr="00AD6BF2">
        <w:rPr>
          <w:sz w:val="28"/>
          <w:szCs w:val="28"/>
        </w:rPr>
        <w:t>34:0506001:4032, 36:34:0506001:4036, 36:34:0506001:4038, 36:34:0506001:4039, 36:34:0506001:4041, 36:34:0506001:4042, 36:34:0506001:4044, 36:34:0506001:4045, 36:34:0506001:4047, 36:34:0506001:40</w:t>
      </w:r>
      <w:r w:rsidR="00990F31" w:rsidRPr="00AD6BF2">
        <w:rPr>
          <w:sz w:val="28"/>
          <w:szCs w:val="28"/>
        </w:rPr>
        <w:t>48</w:t>
      </w:r>
      <w:r w:rsidR="00A17FB5">
        <w:rPr>
          <w:sz w:val="28"/>
          <w:szCs w:val="28"/>
        </w:rPr>
        <w:t>,</w:t>
      </w:r>
      <w:r w:rsidRPr="00AD6BF2">
        <w:rPr>
          <w:sz w:val="28"/>
          <w:szCs w:val="28"/>
        </w:rPr>
        <w:t xml:space="preserve"> 36:34:0506001:4049, 36:34:0506001:4058, 36:34:0506001:4060, 36:34:0506001:4061, 36:34:0506001:4062, 36</w:t>
      </w:r>
      <w:proofErr w:type="gramEnd"/>
      <w:r w:rsidRPr="00AD6BF2">
        <w:rPr>
          <w:sz w:val="28"/>
          <w:szCs w:val="28"/>
        </w:rPr>
        <w:t>:34:0506001:4064, 36:34:0506001:4065, 36:34:0506001:4066, 36:34:0506001:4057 и через образуемые</w:t>
      </w:r>
      <w:r w:rsidR="00990F31" w:rsidRPr="00AD6BF2">
        <w:rPr>
          <w:sz w:val="28"/>
          <w:szCs w:val="28"/>
        </w:rPr>
        <w:t xml:space="preserve"> земельные</w:t>
      </w:r>
      <w:r w:rsidRPr="00AD6BF2">
        <w:rPr>
          <w:sz w:val="28"/>
          <w:szCs w:val="28"/>
        </w:rPr>
        <w:t xml:space="preserve"> участки ЗУ</w:t>
      </w:r>
      <w:proofErr w:type="gramStart"/>
      <w:r w:rsidRPr="00AD6BF2">
        <w:rPr>
          <w:sz w:val="28"/>
          <w:szCs w:val="28"/>
        </w:rPr>
        <w:t>1</w:t>
      </w:r>
      <w:proofErr w:type="gramEnd"/>
      <w:r w:rsidRPr="00AD6BF2">
        <w:rPr>
          <w:sz w:val="28"/>
          <w:szCs w:val="28"/>
        </w:rPr>
        <w:t>, ЗУ2, ЗУ3, ЗУ4, ЗУ5.</w:t>
      </w:r>
    </w:p>
    <w:p w:rsidR="009D434E" w:rsidRPr="00AD6BF2" w:rsidRDefault="009D434E" w:rsidP="00AD6BF2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D6BF2">
        <w:rPr>
          <w:kern w:val="0"/>
          <w:sz w:val="28"/>
          <w:szCs w:val="28"/>
        </w:rPr>
        <w:t>Сведения о границах территории, в отношении которой предполагается установление сервитутов</w:t>
      </w:r>
      <w:r w:rsidR="00990F31" w:rsidRPr="00AD6BF2">
        <w:rPr>
          <w:kern w:val="0"/>
          <w:sz w:val="28"/>
          <w:szCs w:val="28"/>
        </w:rPr>
        <w:t>,</w:t>
      </w:r>
      <w:r w:rsidRPr="00AD6BF2">
        <w:rPr>
          <w:kern w:val="0"/>
          <w:sz w:val="28"/>
          <w:szCs w:val="28"/>
        </w:rPr>
        <w:t xml:space="preserve"> приведены в таблице №</w:t>
      </w:r>
      <w:r w:rsidR="00990F31" w:rsidRPr="00AD6BF2">
        <w:rPr>
          <w:kern w:val="0"/>
          <w:sz w:val="28"/>
          <w:szCs w:val="28"/>
        </w:rPr>
        <w:t xml:space="preserve"> 5</w:t>
      </w:r>
      <w:r w:rsidRPr="00AD6BF2">
        <w:rPr>
          <w:kern w:val="0"/>
          <w:sz w:val="28"/>
          <w:szCs w:val="28"/>
        </w:rPr>
        <w:t>.</w:t>
      </w:r>
    </w:p>
    <w:p w:rsidR="009D434E" w:rsidRPr="00AD6BF2" w:rsidRDefault="00990F31" w:rsidP="00B47002">
      <w:pPr>
        <w:widowControl/>
        <w:spacing w:line="240" w:lineRule="auto"/>
        <w:ind w:firstLine="709"/>
        <w:jc w:val="right"/>
        <w:rPr>
          <w:kern w:val="0"/>
          <w:sz w:val="28"/>
          <w:szCs w:val="28"/>
        </w:rPr>
      </w:pPr>
      <w:r w:rsidRPr="00AD6BF2">
        <w:rPr>
          <w:kern w:val="0"/>
          <w:sz w:val="28"/>
          <w:szCs w:val="28"/>
        </w:rPr>
        <w:t>Таблица №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143"/>
        <w:gridCol w:w="1560"/>
        <w:gridCol w:w="1380"/>
        <w:gridCol w:w="1447"/>
        <w:gridCol w:w="1200"/>
        <w:gridCol w:w="1313"/>
      </w:tblGrid>
      <w:tr w:rsidR="00AD6BF2" w:rsidRPr="00B47002" w:rsidTr="00B47002">
        <w:trPr>
          <w:trHeight w:val="440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tabs>
                <w:tab w:val="left" w:pos="0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bookmarkStart w:id="0" w:name="_Hlk102057493"/>
            <w:r w:rsidRPr="00B47002">
              <w:rPr>
                <w:iCs/>
                <w:spacing w:val="-4"/>
                <w:kern w:val="0"/>
                <w:sz w:val="23"/>
                <w:szCs w:val="23"/>
              </w:rPr>
              <w:t>№</w:t>
            </w:r>
          </w:p>
          <w:p w:rsidR="009D434E" w:rsidRPr="00B47002" w:rsidRDefault="009D434E" w:rsidP="00B47002">
            <w:pPr>
              <w:widowControl/>
              <w:tabs>
                <w:tab w:val="left" w:pos="0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proofErr w:type="gramStart"/>
            <w:r w:rsidRPr="00B47002">
              <w:rPr>
                <w:iCs/>
                <w:spacing w:val="-4"/>
                <w:kern w:val="0"/>
                <w:sz w:val="23"/>
                <w:szCs w:val="23"/>
              </w:rPr>
              <w:t>п</w:t>
            </w:r>
            <w:proofErr w:type="gramEnd"/>
            <w:r w:rsidRPr="00B47002">
              <w:rPr>
                <w:iCs/>
                <w:spacing w:val="-4"/>
                <w:kern w:val="0"/>
                <w:sz w:val="23"/>
                <w:szCs w:val="23"/>
              </w:rPr>
              <w:t>/п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 xml:space="preserve">Кадастровый </w:t>
            </w:r>
            <w:r w:rsidR="00990F31" w:rsidRPr="00B47002">
              <w:rPr>
                <w:iCs/>
                <w:spacing w:val="-4"/>
                <w:kern w:val="0"/>
                <w:sz w:val="23"/>
                <w:szCs w:val="23"/>
              </w:rPr>
              <w:t>и</w:t>
            </w:r>
            <w:r w:rsidR="00B47002" w:rsidRPr="00B47002">
              <w:rPr>
                <w:iCs/>
                <w:spacing w:val="-4"/>
                <w:kern w:val="0"/>
                <w:sz w:val="23"/>
                <w:szCs w:val="23"/>
              </w:rPr>
              <w:t>ли </w:t>
            </w:r>
            <w:r w:rsidR="00990F31" w:rsidRPr="00B47002">
              <w:rPr>
                <w:iCs/>
                <w:spacing w:val="-4"/>
                <w:kern w:val="0"/>
                <w:sz w:val="23"/>
                <w:szCs w:val="23"/>
              </w:rPr>
              <w:t xml:space="preserve">условный </w:t>
            </w:r>
            <w:r w:rsidRPr="00B47002">
              <w:rPr>
                <w:iCs/>
                <w:spacing w:val="-4"/>
                <w:kern w:val="0"/>
                <w:sz w:val="23"/>
                <w:szCs w:val="23"/>
              </w:rPr>
              <w:t>номер</w:t>
            </w:r>
            <w:r w:rsidR="00B47002" w:rsidRPr="00B47002">
              <w:rPr>
                <w:iCs/>
                <w:spacing w:val="-4"/>
                <w:kern w:val="0"/>
                <w:sz w:val="23"/>
                <w:szCs w:val="23"/>
              </w:rPr>
              <w:t xml:space="preserve"> </w:t>
            </w:r>
            <w:r w:rsidRPr="00B47002">
              <w:rPr>
                <w:iCs/>
                <w:spacing w:val="-4"/>
                <w:kern w:val="0"/>
                <w:sz w:val="23"/>
                <w:szCs w:val="23"/>
              </w:rPr>
              <w:t>земельного</w:t>
            </w:r>
            <w:r w:rsidR="00B47002" w:rsidRPr="00B47002">
              <w:rPr>
                <w:iCs/>
                <w:spacing w:val="-4"/>
                <w:kern w:val="0"/>
                <w:sz w:val="23"/>
                <w:szCs w:val="23"/>
              </w:rPr>
              <w:t xml:space="preserve"> </w:t>
            </w:r>
            <w:r w:rsidRPr="00B47002">
              <w:rPr>
                <w:iCs/>
                <w:spacing w:val="-4"/>
                <w:kern w:val="0"/>
                <w:sz w:val="23"/>
                <w:szCs w:val="23"/>
              </w:rPr>
              <w:t>участка</w:t>
            </w:r>
            <w:r w:rsidR="00990F31" w:rsidRPr="00B47002">
              <w:rPr>
                <w:iCs/>
                <w:spacing w:val="-4"/>
                <w:kern w:val="0"/>
                <w:sz w:val="23"/>
                <w:szCs w:val="23"/>
              </w:rPr>
              <w:t>,</w:t>
            </w:r>
            <w:r w:rsidRPr="00B47002">
              <w:rPr>
                <w:iCs/>
                <w:spacing w:val="-4"/>
                <w:kern w:val="0"/>
                <w:sz w:val="23"/>
                <w:szCs w:val="23"/>
              </w:rPr>
              <w:t xml:space="preserve"> в</w:t>
            </w:r>
            <w:r w:rsidR="00B47002" w:rsidRPr="00B47002">
              <w:rPr>
                <w:iCs/>
                <w:spacing w:val="-4"/>
                <w:kern w:val="0"/>
                <w:sz w:val="23"/>
                <w:szCs w:val="23"/>
              </w:rPr>
              <w:t> </w:t>
            </w:r>
            <w:r w:rsidRPr="00B47002">
              <w:rPr>
                <w:iCs/>
                <w:spacing w:val="-4"/>
                <w:kern w:val="0"/>
                <w:sz w:val="23"/>
                <w:szCs w:val="23"/>
              </w:rPr>
              <w:t xml:space="preserve">отношении которого устанавливается публичный сервитут 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B47002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bCs/>
                <w:iCs/>
                <w:spacing w:val="-4"/>
                <w:kern w:val="0"/>
                <w:sz w:val="23"/>
                <w:szCs w:val="23"/>
              </w:rPr>
              <w:t xml:space="preserve">Цель установления </w:t>
            </w:r>
            <w:r w:rsidR="009D434E" w:rsidRPr="00B47002">
              <w:rPr>
                <w:bCs/>
                <w:iCs/>
                <w:spacing w:val="-4"/>
                <w:kern w:val="0"/>
                <w:sz w:val="23"/>
                <w:szCs w:val="23"/>
              </w:rPr>
              <w:t xml:space="preserve">публичного сервитута 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Площадь</w:t>
            </w:r>
            <w:r w:rsidR="00B47002" w:rsidRPr="00B47002">
              <w:rPr>
                <w:iCs/>
                <w:spacing w:val="-4"/>
                <w:kern w:val="0"/>
                <w:sz w:val="23"/>
                <w:szCs w:val="23"/>
              </w:rPr>
              <w:t xml:space="preserve"> п</w:t>
            </w:r>
            <w:r w:rsidRPr="00B47002">
              <w:rPr>
                <w:iCs/>
                <w:spacing w:val="-4"/>
                <w:kern w:val="0"/>
                <w:sz w:val="23"/>
                <w:szCs w:val="23"/>
              </w:rPr>
              <w:t>убличного</w:t>
            </w:r>
            <w:r w:rsidR="00B47002" w:rsidRPr="00B47002">
              <w:rPr>
                <w:iCs/>
                <w:spacing w:val="-4"/>
                <w:kern w:val="0"/>
                <w:sz w:val="23"/>
                <w:szCs w:val="23"/>
              </w:rPr>
              <w:t xml:space="preserve"> </w:t>
            </w:r>
            <w:r w:rsidRPr="00B47002">
              <w:rPr>
                <w:iCs/>
                <w:spacing w:val="-4"/>
                <w:kern w:val="0"/>
                <w:sz w:val="23"/>
                <w:szCs w:val="23"/>
              </w:rPr>
              <w:t>сервитута,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кв. 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Номер характерной точки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Координаты</w:t>
            </w:r>
          </w:p>
        </w:tc>
      </w:tr>
      <w:tr w:rsidR="00AD6BF2" w:rsidRPr="00B47002" w:rsidTr="00B47002">
        <w:trPr>
          <w:trHeight w:val="591"/>
          <w:tblHeader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HG Mincho Light J"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HG Mincho Light J"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HG Mincho Light J"/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HG Mincho Light J"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HG Mincho Light J"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  <w:lang w:val="en-US"/>
              </w:rPr>
              <w:t>Х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  <w:lang w:val="en-US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  <w:lang w:val="en-US"/>
              </w:rPr>
              <w:t>Y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36:34:0506001:4020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  <w:proofErr w:type="gramEnd"/>
            <w:r w:rsidRPr="00B47002">
              <w:rPr>
                <w:spacing w:val="-4"/>
                <w:kern w:val="0"/>
                <w:sz w:val="23"/>
                <w:szCs w:val="23"/>
              </w:rPr>
              <w:t>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4E" w:rsidRPr="00B47002" w:rsidRDefault="00990F31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515295.23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1294493.47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515301.51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1294497.06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515298.89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1294502.11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515292.52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1294498.43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515295.23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1294493.47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36:34:0506001:4020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  <w:proofErr w:type="gramEnd"/>
            <w:r w:rsidRPr="00B47002">
              <w:rPr>
                <w:spacing w:val="-4"/>
                <w:kern w:val="0"/>
                <w:sz w:val="23"/>
                <w:szCs w:val="23"/>
              </w:rPr>
              <w:t>)</w:t>
            </w:r>
          </w:p>
        </w:tc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90F31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515373.18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1294350.38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515376.65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1294352.36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515375.31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1294354.95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515371.77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1294352.96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515373.18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1294350.38</w:t>
            </w:r>
          </w:p>
        </w:tc>
      </w:tr>
      <w:bookmarkEnd w:id="0"/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36:34:0506001:4022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(С3)</w:t>
            </w:r>
          </w:p>
        </w:tc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90F31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bookmarkStart w:id="1" w:name="_GoBack"/>
            <w:bookmarkEnd w:id="1"/>
            <w:r w:rsidRPr="00B47002">
              <w:rPr>
                <w:iCs/>
                <w:spacing w:val="-4"/>
                <w:kern w:val="0"/>
                <w:sz w:val="23"/>
                <w:szCs w:val="23"/>
              </w:rPr>
              <w:t>846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515295.23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1294493.47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515292.52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1294498.43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515247.87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1294472.63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515261.96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1294447.94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515293.95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1294391.93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515330.83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1294327.33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515332.79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1294327.31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515373.18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1294350.38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515371.77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1294352.96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515356.85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1294344.59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515333.31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1294331.98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515331.19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1294332.51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515330.25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1294332.98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515328.12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1294335.48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515316.77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1294355.87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515302.38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1294382.38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515255.75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1294464.45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515254.78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1294467.53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515256.14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1294470.50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515258.31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1294472.37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515295.23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1294493.47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36:34:0506001:4024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  <w:proofErr w:type="gramEnd"/>
            <w:r w:rsidRPr="00B47002">
              <w:rPr>
                <w:spacing w:val="-4"/>
                <w:kern w:val="0"/>
                <w:sz w:val="23"/>
                <w:szCs w:val="23"/>
              </w:rPr>
              <w:t>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90F31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249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515291.31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1294390.44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515293.95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1294391.93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515330.83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1294327.33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515328.43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1294327.94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515326.32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1294327.60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515291.31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1294390.44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36:34:0506001:4026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(С5)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90F31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249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515293.95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1294391.93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515291.31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1294390.44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515259.32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1294446.42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515261.96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1294447.94</w:t>
            </w:r>
          </w:p>
        </w:tc>
      </w:tr>
      <w:tr w:rsidR="00AD6BF2" w:rsidRPr="00B47002" w:rsidTr="00B47002">
        <w:trPr>
          <w:trHeight w:val="332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515293.95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1294391.93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36:34:0506001:4028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  <w:proofErr w:type="gramEnd"/>
            <w:r w:rsidRPr="00B47002">
              <w:rPr>
                <w:spacing w:val="-4"/>
                <w:kern w:val="0"/>
                <w:sz w:val="23"/>
                <w:szCs w:val="23"/>
              </w:rPr>
              <w:t>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90F31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925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515261.96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1294447.94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515247.87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1294472.63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515238.15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1294467.36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515236.32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1294467.57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515235.00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1294468.35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515233.21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1294470.57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515176.10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1294437.68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515175.01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1294437.42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515173.05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1294437.40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515171.70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1294437.65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515170.43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1294438.18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515169.61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1294438.81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515168.31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1294440.61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515167.02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1294443.80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515159.45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1294463.39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515157.43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1294455.59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515154.48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1294444.18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1294442.00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1294438.19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1294435.91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515179.03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1294435.87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515180.02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1294434.14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515184.05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1294434.14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515185.05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1294432.67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515184.98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1294425.51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515190.58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1294415.73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515190.86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1294437.23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515193.14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1294440.32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515232.27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1294462.92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515234.04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1294461.36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515239.64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1294461.36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515245.48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1294464.73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515247.53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1294465.00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515248.98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1294464.22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515259.32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1294446.42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515261.96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1294447.94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36:34:0506001:4029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  <w:proofErr w:type="gramEnd"/>
            <w:r w:rsidRPr="00B47002">
              <w:rPr>
                <w:spacing w:val="-4"/>
                <w:kern w:val="0"/>
                <w:sz w:val="23"/>
                <w:szCs w:val="23"/>
              </w:rPr>
              <w:t>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90F31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351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515159.45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1294463.39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515157.43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1294455.59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515141.79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1294490.85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515156.29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1294497.37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515162.30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1294484.25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515157.69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1294482.33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515156.40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1294481.51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515155.30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1294479.85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515154.86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1294477.51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515155.41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1294473.86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515159.45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1294463.39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ЗУ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  <w:proofErr w:type="gramEnd"/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(С8)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515193.07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515193.07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515191.89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1294352.75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515191.04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1294353.77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515190.31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1294355.15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515189.98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1294356.47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515189.85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1294358.22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515190.58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1294415.73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515184.98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1294425.51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515184.25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1294357.38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515183.99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1294355.46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515183.45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1294353.97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515182.23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1294353.01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515193.07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ЗУ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  <w:proofErr w:type="gramEnd"/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  <w:proofErr w:type="gramEnd"/>
            <w:r w:rsidRPr="00B47002">
              <w:rPr>
                <w:spacing w:val="-4"/>
                <w:kern w:val="0"/>
                <w:sz w:val="23"/>
                <w:szCs w:val="23"/>
              </w:rPr>
              <w:t>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219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515178.37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1294431.83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515180.02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1294434.14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515179.03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1294435.87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1294435.91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1294411.68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1294406.13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515158.24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1294406.10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515158.43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1294428.02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515159.06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1294429.64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515160.27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1294430.57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515161.81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1294431.34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515173.11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1294432.69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515178.37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1294431.83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ЗУ3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(С10)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1060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515193.07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515215.69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1294350.95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515216.20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1294276.28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515225.39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1294281.19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515226.93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1294282.99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515227.73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1294286.16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515227.77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1294287.58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515227.26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1294290.17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515223.99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1294306.93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515228.25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1294309.43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515236.71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1294293.42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515233.19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1294291.12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515233.79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1294288.08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515233.68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1294283.90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515232.18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515229.22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1294276.43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515216.25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1294269.51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515216.27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1294269.42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515205.48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1294269.63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515207.70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1294271.10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515209.09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1294272.83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515209.88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1294274.82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515210.08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1294276.66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515210.00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1294336.01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515209.67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1294339.95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515208.41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1294343.23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515206.23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1294344.99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515203.37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1294345.66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1294346.26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36:34:0506001:4043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(С11)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368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515220.84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1294240.98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515220.84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1294251.51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515216.70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1294258.63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515216.21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1294260.11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515216.11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1294261.91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515216.27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515158.05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515135.34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515135.34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1294263.86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515202.45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1294263.76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515204.64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515205.71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1294263.22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515208.31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1294261.82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515209.37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1294260.95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515220.84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1294240.98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36:34:0506001:4035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(С12)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637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515281.00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1294137.41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515280.82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1294148.40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515220.84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1294251.51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515220.84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1294240.98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515281.00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1294137.41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36:34:0506001:4034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(С13)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968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515286.57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1293987.83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515291.93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1293993.64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515295.75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1293997.89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515294.05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1294003.06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515301.60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1294007.81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515305.67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1294010.24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515308.62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1294014.66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515334.70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1294058.06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515280.82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1294148.40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515281.00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1294137.41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515326.47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1294061.62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515326.47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1294054.99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515304.14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1294017.49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515298.61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1294009.18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515293.97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1294003.83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515288.00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1293997.21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515283.00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1293991.76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515277.77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1293987.33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515271.46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1293984.73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515286.57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1293987.83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36:34:0506001:4032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(С14)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1132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515286.57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1293987.83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515281.49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1293983.54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515272.57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1293979.36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515265.16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1293978.34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515235.41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1293971.10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515195.57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1293963.87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515086.95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1293960.21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515082.16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1293957.71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515076.50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1293966.89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515193.63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1293968.17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515197.23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1293968.60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515200.77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1293969.63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515203.68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1293970.95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515206.04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1293972.39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515208.14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1293972.40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515211.34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1293972.40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515213.76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1293972.91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515217.93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1293973.79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515220.48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1293973.54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515234.29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1293976.49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515271.46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1293984.73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515286.57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1293987.83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36:34:0506001:4034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(С15)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528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515213.76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1293972.91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515213.12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1294031.12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515213.89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1294033.18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515215.32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1294034.79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515217.41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1294035.92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515267.32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1294036.88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515267.21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1294048.64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515261.82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1294048.61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515260.93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1294046.55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515259.69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1294044.91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515257.03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1294043.05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515252.98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1294042.43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515250.39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1294042.43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515219.11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1294041.67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515215.76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1294042.68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515214.01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1294044.26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515212.96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515212.95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1294048.34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515211.34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1294048.33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515211.34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1293972.40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36:34:0506001:4035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(С16)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79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515212.95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1294048.34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515212.29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515211.34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515211.34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1294048.33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515212.95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1294048.34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36:34:0506001:4036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(С17)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1529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515208.14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1293972.40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515211.34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1293972.40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515211.34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1294048.33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515211.34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515170.66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515147.16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1294100.33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515148.10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1294062.93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515144.07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1294046.48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515144.07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1294015.11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515073.67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1294013.98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515058.25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1293996.51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515063.00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1293988.81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515063.23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1293992.31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515064.29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1293996.53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515066.24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1294000.60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515069.09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1294004.85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515071.26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1294007.12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515073.34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1294008.49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515074.57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1294009.15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515077.07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1294009.81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515146.79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1294010.69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515146.60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1294044.47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515147.41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1294049.79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515148.76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1294056.02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515150.64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1294062.77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515150.41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1294098.34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515163.85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1294104.04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515165.21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1294104.23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515200.41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1294103.64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515201.99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1294103.48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515203.51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1294102.60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515205.20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1294101.24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515206.03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1294099.04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515208.14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1293972.40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36:34:0506001:4038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(С18)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717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515073.67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1294013.98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515144.07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1294015.11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515144.07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1294046.48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515148.10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1294062.93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515147.16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1294100.33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515134.12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1294094.74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515103.73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1294079.79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515103.70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1294079.71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515104.94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1294077.29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515135.32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1294091.93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515137.89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1294091.47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515139.50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1294090.69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515141.52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1294089.55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515143.59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1294087.43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515145.04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1294084.94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515145.19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1294062.89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515141.35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1294046.88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515141.81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1294025.36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515141.16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1294023.23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515139.92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1294021.37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515138.20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1294020.16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515137.05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1294019.38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515136.35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1294019.11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515104.89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1294018.41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515086.89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1294018.39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515083.30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1294026.76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515077.03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1294018.38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36:34:0506001:4041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(С19)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1102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515057.27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1294087.39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515055.83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1294090.75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515058.31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1294098.47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515084.41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1294110.66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515085.88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1294110.66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515088.06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515090.41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1294107.66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515103.70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1294079.71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515103.73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1294079.79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515134.12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1294094.74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515137.52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1294096.41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515107.98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1294164.20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515035.51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1294129.77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1294127.29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515031.44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1294124.87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515106.04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1294160.45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515131.63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1294100.57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515131.61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1294099.04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515130.66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1294097.05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515129.02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1294095.58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515112.94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1294087.40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515110.94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1294087.12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1294087.23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515108.38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1294087.51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515107.24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1294088.11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515106.10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1294089.08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515104.68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1294090.81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515090.60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1294120.55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515046.96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1294099.40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515057.27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1294087.39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36:34:0506001:4042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(С20)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 xml:space="preserve">ля прохода или проезда через земельный 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lastRenderedPageBreak/>
              <w:t>523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515058.25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1293996.51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515073.67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1294013.98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515083.30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1294026.76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515057.27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1294087.39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515046.96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1294099.40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515046.55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1294099.20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515062.89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1294059.92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515075.87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1294030.33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515076.38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1294028.72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515076.92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1294026.03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515076.92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1294023.94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515076.41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1294021.89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515075.70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1294020.49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515074.11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1294018.37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515060.76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1294003.96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515058.46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1294002.92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515056.03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1294002.88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515054.78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1294003.27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515057.26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1293998.11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515058.25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1293996.51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36:34:0506001:4042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(С21)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399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515041.38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1294028.96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515004.53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1294106.32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515003.97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1294108.52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515004.03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1294110.76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515004.86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1294112.09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515031.44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1294124.87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1294127.29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514996.16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1294111.07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515004.21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1294094.19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515036.37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1294037.91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515041.38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1294028.96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36:34:0506001:4045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(С22)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1357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515035.51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1294129.77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515107.98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1294164.20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515100.71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1294180.90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515071.47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1294248.01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514998.37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1294216.20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514993.71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1294214.17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514994.94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1294211.36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515069.76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1294243.82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515104.10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1294164.93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515036.40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1294133.30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515020.47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1294171.75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515020.59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1294173.20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515020.30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1294174.14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515017.57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1294180.26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515022.95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1294182.66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515021.46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1294186.15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515023.11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1294189.14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515045.46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1294199.07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515048.13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1294193.19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515062.75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1294199.54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515057.86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1294210.85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515007.81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1294189.09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515010.89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1294187.29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515034.40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1294132.37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515035.51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1294129.77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36:34:0506001:4047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(С23)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941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515035.51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1294129.77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515034.40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1294132.37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515010.89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1294187.29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515007.81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1294189.09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515007.13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1294188.49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515029.52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1294136.42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515029.88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1294134.02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515029.62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1294132.48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515028.95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1294131.19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515028.36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1294130.43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515027.74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1294129.89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514999.97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1294116.28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514964.19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1294198.01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514994.94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1294211.36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514993.71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1294214.17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514957.93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1294198.60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514996.16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1294111.07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1294127.29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515035.51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1294129.77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36:34:0506001:4039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(С24)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515170.66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515163.45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515138.61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1294099.49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515103.74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1294180.90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515100.71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1294180.90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515107.98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1294164.20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515137.52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1294096.41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515147.16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1294100.33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515170.66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515170.66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515163.45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515138.61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1294099.49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515103.74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1294180.90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515100.71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1294180.90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515107.98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1294164.20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515137.52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1294096.41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515147.16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1294100.33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515170.66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1294109.90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25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36:34:0506001:4044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(С25)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515100.71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1294180.90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515103.74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1294180.90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515073.78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1294249.63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515070.75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1294249.66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515071.47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1294248.01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515100.71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1294180.90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26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ЗУ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  <w:proofErr w:type="gramEnd"/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(С26)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932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1294269.42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515114.72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1294269.77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515115.27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1294343.44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515115.82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1294345.10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515116.67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1294346.26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515118.51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1294347.68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515119.56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1294347.96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1294346.26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515145.48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515109.65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1294343.96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1294269.80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515135.34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515158.05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27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36:34:0506001:4044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(С27)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107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515135.34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1294263.86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515135.34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515100.17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515100.14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515135.34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1294263.86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28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ЗУ5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(С28)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478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1294269.80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515065.34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1294269.93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515031.57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515028.34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515036.66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1294332.81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515069.59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1294257.52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1294249.67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515070.75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1294249.66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515073.78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1294249.63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515071.94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1294255.65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515072.23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1294257.44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515074.74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1294262.19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515076.49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1294263.47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515080.16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515100.14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515100.17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1294266.93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29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36:34:0506001:4048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(С29)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1383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515071.47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1294248.01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515070.75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1294249.66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1294249.67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515069.59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1294257.52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515036.66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1294332.81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514993.34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1294313.57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514957.11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1294297.48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514958.35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1294294.68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515035.00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1294328.63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515067.36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1294249.52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514999.54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1294219.98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514980.38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1294263.30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514980.11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1294265.12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514980.11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1294266.17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514980.30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1294267.12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514980.77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1294268.06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514981.68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1294269.23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514983.57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1294270.57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515009.61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1294282.66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515010.47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1294282.92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515011.15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1294282.92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515011.79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1294282.70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515012.28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1294282.27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515014.25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1294278.26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515025.14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1294283.28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515020.85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1294294.05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514971.36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1294271.32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514976.70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1294265.32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514997.16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1294218.94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514998.37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1294216.20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515071.47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1294248.01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30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36:34:0506001:4049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(С30)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908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514958.35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1294294.68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514957.11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1294297.48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514920.68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1294281.30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514957.93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1294198.60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514993.71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1294214.17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514998.37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1294216.20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514997.16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1294218.94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514976.70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1294265.32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514971.36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1294271.32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514970.89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1294271.10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514991.46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1294224.07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1294222.14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1294220.63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514991.93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1294219.03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514991.45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1294218.05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514990.90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1294217.23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514990.11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1294216.39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514961.73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1294203.51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514927.01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1294280.80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514958.35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1294294.68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ЗУ5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(С31)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515109.65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1294343.96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515044.39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515049.45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1294349.79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515052.53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1294349.13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515055.24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1294348.79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515105.22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1294348.26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515107.33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1294347.45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515108.85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1294346.09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515109.65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1294343.96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36:34:0506001:4058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(С32)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1117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1294406.13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1294411.68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515113.01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1294411.66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515112.93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1294360.84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515112.78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1294359.50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515112.02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1294357.97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515111.07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1294356.68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1294355.79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515108.10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1294355.21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515104.96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1294354.94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515064.56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1294354.86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515057.25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1294355.00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515054.48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1294355.05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515050.29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1294355.68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515046.52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1294356.91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515044.92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1294357.57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515042.66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1294358.46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515040.48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1294359.99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515038.46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1294361.68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515036.56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1294363.73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515035.23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1294366.35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515034.00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1294369.72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515032.98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1294375.02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515033.49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1294436.94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515033.98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1294438.53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515034.87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1294439.69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515035.97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1294440.55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515036.94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1294441.24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515038.27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1294441.71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515040.64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1294442.56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515030.55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1294442.61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1294367.41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515032.69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1294361.67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515034.80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1294358.36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515037.43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1294355.95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515042.93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1294352.41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515044.39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515109.66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515145.48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515145.49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1294352.75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515118.61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1294354.15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515118.24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1294371.10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515118.39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1294402.77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515118.97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1294404.13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515120.25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1294405.44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1294406.13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ЗУ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  <w:proofErr w:type="gramEnd"/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(С33)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515145.48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515145.49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1294352.75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515158.38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1294352.77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515179.98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1294351.72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36:34:0506001:4060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(С34)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579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515030.55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1294442.61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515011.94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1294442.71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514997.73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1294442.78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514990.10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1294439.29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514992.88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1294432.92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515028.34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1294354.79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514995.09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1294435.33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514995.22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1294437.37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514997.39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1294439.37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514998.32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1294439.90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515028.09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1294439.43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515027.46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1294379.59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515027.46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1294379.59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515028.37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1294374.01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1294367.41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515030.55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1294442.61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35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36:34:0506001:4061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(С35)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649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514992.88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1294432.92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515028.34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515036.66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1294332.81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514993.34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1294313.57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1294316.18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515027.00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1294331.65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515029.16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1294333.10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515030.56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1294335.20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515031.05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1294338.31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514993.68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1294423.59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1294424.33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514991.17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1294423.38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514976.85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1294392.14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514979.24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1294385.89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514964.05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1294379.52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514961.44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1294385.41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514974.12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1294390.59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514992.88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1294432.92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36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36:34:0506001:4062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(С36)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813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514993.34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1294313.57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1294316.18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514924.65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1294286.17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514883.44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1294380.06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514878.12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1294377.64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514920.68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1294281.30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514957.11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1294297.48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514993.34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1294313.57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37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36:34:0506001:4062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(С37)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514974.12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1294390.59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514961.44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1294385.41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514959.06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1294390.78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514974.89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1294397.25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514989.55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1294433.22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514987.20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1294437.96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514990.10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1294439.29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514992.88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1294432.92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514974.12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1294390.59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38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36:34:0506001:4066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(С38)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92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515011.94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1294442.71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515010.81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1294445.30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514992.31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1294445.80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514985.30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1294442.08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514987.20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1294437.96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514990.10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1294439.29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514997.73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1294442.78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515011.94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1294442.71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39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36:34:0506001:4065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(С39)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261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515067.49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1294447.10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515026.92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1294448.44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515024.75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1294445.95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515022.99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1294445.05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515010.81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1294445.30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515011.94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1294442.71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515030.55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1294442.61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515040.64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1294442.56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40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36:34:0506001:4064</w:t>
            </w:r>
          </w:p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(С40)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B47002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211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515127.53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515128.58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1294442.13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515127.38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1294444.99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515073.53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1294446.51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515067.49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1294447.10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515127.53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B4700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36:34:0506001:4029</w:t>
            </w:r>
          </w:p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(С41)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5F2941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66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1294442.00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515154.48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1294444.18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515127.38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1294444.99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515128.58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1294442.13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1294442.00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36:34:0506001:4057</w:t>
            </w:r>
          </w:p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(С42)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5F2941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92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1294438.19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1294442.00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515128.58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1294442.13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515127.53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515127.49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1294438.98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515153.92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1294438.19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36:34:0506001:4058</w:t>
            </w:r>
          </w:p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(С43)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5F2941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168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515127.49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1294438.98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515127.53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1294442.14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515069.51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1294442.42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515040.64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1294442.56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515073.15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1294440.52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515127.49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1294438.98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36:34:0506001:4058</w:t>
            </w:r>
          </w:p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(С44)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5F2941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ля прохода или проезда через 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515031.57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1294354.79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515030.24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515031.57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1294351.84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t>45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ЗУ</w:t>
            </w:r>
            <w:proofErr w:type="gramStart"/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  <w:proofErr w:type="gramEnd"/>
          </w:p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(С45)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D6367E" w:rsidP="005F2941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0"/>
                <w:sz w:val="23"/>
                <w:szCs w:val="23"/>
              </w:rPr>
            </w:pPr>
            <w:r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>Д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t xml:space="preserve">ля прохода или проезда через </w:t>
            </w:r>
            <w:r w:rsidR="009D434E" w:rsidRPr="00B47002">
              <w:rPr>
                <w:rFonts w:eastAsia="Calibri"/>
                <w:spacing w:val="-4"/>
                <w:kern w:val="0"/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  <w:r w:rsidRPr="00B47002">
              <w:rPr>
                <w:iCs/>
                <w:spacing w:val="-4"/>
                <w:kern w:val="0"/>
                <w:sz w:val="23"/>
                <w:szCs w:val="23"/>
              </w:rPr>
              <w:lastRenderedPageBreak/>
              <w:t>124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515418.06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1294191.02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515414.02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1294197.97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515412.14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1294196.86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515408.20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1294196.09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515399.16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1294190.66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515402.87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1294184.16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515412.88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1294190.08</w:t>
            </w:r>
          </w:p>
        </w:tc>
      </w:tr>
      <w:tr w:rsidR="00AD6BF2" w:rsidRPr="00B47002" w:rsidTr="00B47002">
        <w:trPr>
          <w:trHeight w:val="7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iCs/>
                <w:spacing w:val="-4"/>
                <w:kern w:val="0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515418.06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E" w:rsidRPr="00B47002" w:rsidRDefault="009D434E" w:rsidP="005F2941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3"/>
                <w:szCs w:val="23"/>
              </w:rPr>
            </w:pPr>
            <w:r w:rsidRPr="00B47002">
              <w:rPr>
                <w:spacing w:val="-4"/>
                <w:kern w:val="0"/>
                <w:sz w:val="23"/>
                <w:szCs w:val="23"/>
              </w:rPr>
              <w:t>1294191.02</w:t>
            </w:r>
          </w:p>
        </w:tc>
      </w:tr>
    </w:tbl>
    <w:p w:rsidR="009D434E" w:rsidRPr="00AD6BF2" w:rsidRDefault="009D434E" w:rsidP="00B47002">
      <w:pPr>
        <w:widowControl/>
        <w:spacing w:line="240" w:lineRule="auto"/>
        <w:ind w:firstLine="709"/>
        <w:rPr>
          <w:kern w:val="0"/>
          <w:sz w:val="28"/>
          <w:szCs w:val="28"/>
        </w:rPr>
      </w:pPr>
    </w:p>
    <w:p w:rsidR="00A16CA9" w:rsidRPr="00AD6BF2" w:rsidRDefault="00A16CA9" w:rsidP="00AD6BF2">
      <w:pPr>
        <w:pStyle w:val="23"/>
        <w:widowControl/>
        <w:spacing w:after="0" w:line="360" w:lineRule="auto"/>
        <w:ind w:left="0" w:firstLine="709"/>
        <w:rPr>
          <w:rFonts w:eastAsia="Lucida Sans Unicode"/>
          <w:spacing w:val="-5"/>
          <w:sz w:val="28"/>
          <w:szCs w:val="28"/>
          <w:lang w:bidi="ru-RU"/>
        </w:rPr>
      </w:pPr>
      <w:r w:rsidRPr="00AD6BF2">
        <w:rPr>
          <w:rFonts w:eastAsia="Lucida Sans Unicode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AD6BF2" w:rsidRDefault="00A16CA9" w:rsidP="00AD6B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AD6BF2">
        <w:rPr>
          <w:rFonts w:eastAsia="Lucida Sans Unicode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AD6BF2">
        <w:rPr>
          <w:rFonts w:eastAsia="Lucida Sans Unicode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AD6BF2">
        <w:rPr>
          <w:rFonts w:eastAsia="Lucida Sans Unicode"/>
          <w:spacing w:val="-5"/>
          <w:sz w:val="28"/>
          <w:szCs w:val="28"/>
          <w:lang w:bidi="ru-RU"/>
        </w:rPr>
        <w:t>, а также для ведения хозя</w:t>
      </w:r>
      <w:r w:rsidR="00352669" w:rsidRPr="00AD6BF2">
        <w:rPr>
          <w:rFonts w:eastAsia="Lucida Sans Unicode"/>
          <w:spacing w:val="-5"/>
          <w:sz w:val="28"/>
          <w:szCs w:val="28"/>
          <w:lang w:bidi="ru-RU"/>
        </w:rPr>
        <w:t xml:space="preserve">йственной деятельности. </w:t>
      </w:r>
    </w:p>
    <w:p w:rsidR="0069338C" w:rsidRPr="00AD6BF2" w:rsidRDefault="00C03882" w:rsidP="00AD6B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AD6BF2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AD6BF2">
        <w:rPr>
          <w:sz w:val="28"/>
          <w:szCs w:val="28"/>
        </w:rPr>
        <w:t>я в соответствии с положениями Г</w:t>
      </w:r>
      <w:r w:rsidR="00B32C91" w:rsidRPr="00AD6BF2">
        <w:rPr>
          <w:sz w:val="28"/>
          <w:szCs w:val="28"/>
        </w:rPr>
        <w:t>енерального плана</w:t>
      </w:r>
      <w:r w:rsidRPr="00AD6BF2">
        <w:rPr>
          <w:sz w:val="28"/>
          <w:szCs w:val="28"/>
        </w:rPr>
        <w:t>.</w:t>
      </w:r>
    </w:p>
    <w:p w:rsidR="004050E4" w:rsidRPr="00AD6BF2" w:rsidRDefault="004050E4" w:rsidP="00B4700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A1E3C" w:rsidRDefault="008A1E3C" w:rsidP="00B4700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B47002" w:rsidRDefault="00B47002" w:rsidP="00B4700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B47002" w:rsidRPr="00B47002" w:rsidTr="00B47002">
        <w:tc>
          <w:tcPr>
            <w:tcW w:w="4784" w:type="dxa"/>
          </w:tcPr>
          <w:p w:rsidR="00B47002" w:rsidRPr="00B47002" w:rsidRDefault="00B47002" w:rsidP="00B4700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B47002">
              <w:rPr>
                <w:rFonts w:ascii="Times New Roman" w:hAnsi="Times New Roman"/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B470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обязанности</w:t>
            </w:r>
          </w:p>
          <w:p w:rsidR="00B47002" w:rsidRPr="00B47002" w:rsidRDefault="00B47002" w:rsidP="00B4700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47002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руководителя управления</w:t>
            </w:r>
          </w:p>
          <w:p w:rsidR="00B47002" w:rsidRPr="00B47002" w:rsidRDefault="00B47002" w:rsidP="00B47002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7002">
              <w:rPr>
                <w:rFonts w:ascii="Times New Roman" w:hAnsi="Times New Roman"/>
                <w:sz w:val="28"/>
                <w:szCs w:val="28"/>
                <w:lang w:eastAsia="en-US"/>
              </w:rPr>
              <w:t>главного архитектора</w:t>
            </w:r>
          </w:p>
        </w:tc>
        <w:tc>
          <w:tcPr>
            <w:tcW w:w="4785" w:type="dxa"/>
          </w:tcPr>
          <w:p w:rsidR="00B47002" w:rsidRPr="00B47002" w:rsidRDefault="00B47002" w:rsidP="00B47002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47002" w:rsidRPr="00B47002" w:rsidRDefault="00B47002" w:rsidP="00B47002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47002" w:rsidRPr="00B47002" w:rsidRDefault="00B47002" w:rsidP="00B47002">
            <w:pPr>
              <w:pStyle w:val="23"/>
              <w:widowControl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7002">
              <w:rPr>
                <w:rFonts w:ascii="Times New Roman" w:hAnsi="Times New Roman"/>
                <w:sz w:val="28"/>
                <w:szCs w:val="28"/>
                <w:lang w:eastAsia="en-US"/>
              </w:rPr>
              <w:t>М.Ш. Солтанов</w:t>
            </w:r>
          </w:p>
        </w:tc>
      </w:tr>
    </w:tbl>
    <w:p w:rsidR="00723001" w:rsidRPr="00AD6BF2" w:rsidRDefault="00723001" w:rsidP="00B47002">
      <w:pPr>
        <w:pStyle w:val="23"/>
        <w:widowControl/>
        <w:spacing w:after="0" w:line="240" w:lineRule="auto"/>
        <w:ind w:left="0" w:firstLine="0"/>
        <w:rPr>
          <w:sz w:val="28"/>
          <w:szCs w:val="28"/>
          <w:lang w:eastAsia="en-US"/>
        </w:rPr>
      </w:pPr>
    </w:p>
    <w:sectPr w:rsidR="00723001" w:rsidRPr="00AD6BF2" w:rsidSect="00AD6BF2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3B" w:rsidRDefault="00F3303B" w:rsidP="00466849">
      <w:pPr>
        <w:spacing w:line="240" w:lineRule="auto"/>
      </w:pPr>
      <w:r>
        <w:separator/>
      </w:r>
    </w:p>
  </w:endnote>
  <w:endnote w:type="continuationSeparator" w:id="0">
    <w:p w:rsidR="00F3303B" w:rsidRDefault="00F3303B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3B" w:rsidRDefault="00F3303B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F3303B" w:rsidRDefault="00F3303B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BF2" w:rsidRPr="008C2E5A" w:rsidRDefault="00AD6BF2" w:rsidP="008C2E5A">
    <w:pPr>
      <w:pStyle w:val="aa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A17FB5">
      <w:rPr>
        <w:noProof/>
        <w:sz w:val="24"/>
        <w:szCs w:val="24"/>
      </w:rPr>
      <w:t>23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BF2" w:rsidRDefault="00AD6BF2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067"/>
    <w:rsid w:val="0000145A"/>
    <w:rsid w:val="0000221C"/>
    <w:rsid w:val="000032A9"/>
    <w:rsid w:val="000036BE"/>
    <w:rsid w:val="00006FDF"/>
    <w:rsid w:val="000136FB"/>
    <w:rsid w:val="00016666"/>
    <w:rsid w:val="00017E48"/>
    <w:rsid w:val="00017F37"/>
    <w:rsid w:val="00020197"/>
    <w:rsid w:val="00020910"/>
    <w:rsid w:val="0002400F"/>
    <w:rsid w:val="00024E82"/>
    <w:rsid w:val="00033A99"/>
    <w:rsid w:val="00035392"/>
    <w:rsid w:val="00036B16"/>
    <w:rsid w:val="000373A0"/>
    <w:rsid w:val="00041CA4"/>
    <w:rsid w:val="00042792"/>
    <w:rsid w:val="00043AED"/>
    <w:rsid w:val="00044C45"/>
    <w:rsid w:val="000458D4"/>
    <w:rsid w:val="00045FEB"/>
    <w:rsid w:val="00047172"/>
    <w:rsid w:val="00047444"/>
    <w:rsid w:val="00047647"/>
    <w:rsid w:val="000514BD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4B66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728D"/>
    <w:rsid w:val="000B029F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41A"/>
    <w:rsid w:val="000D3D8D"/>
    <w:rsid w:val="000D3FF8"/>
    <w:rsid w:val="000D5EE8"/>
    <w:rsid w:val="000D6319"/>
    <w:rsid w:val="000E0CA2"/>
    <w:rsid w:val="000E26A7"/>
    <w:rsid w:val="000F6CD9"/>
    <w:rsid w:val="001053A8"/>
    <w:rsid w:val="001069E5"/>
    <w:rsid w:val="001104F3"/>
    <w:rsid w:val="00111565"/>
    <w:rsid w:val="00113A0E"/>
    <w:rsid w:val="00120089"/>
    <w:rsid w:val="001213B5"/>
    <w:rsid w:val="00121A83"/>
    <w:rsid w:val="00124923"/>
    <w:rsid w:val="00124F93"/>
    <w:rsid w:val="00125F1A"/>
    <w:rsid w:val="00130639"/>
    <w:rsid w:val="0013102D"/>
    <w:rsid w:val="0013434A"/>
    <w:rsid w:val="00140123"/>
    <w:rsid w:val="00143356"/>
    <w:rsid w:val="00146538"/>
    <w:rsid w:val="00146791"/>
    <w:rsid w:val="00146828"/>
    <w:rsid w:val="00146AA6"/>
    <w:rsid w:val="0014709A"/>
    <w:rsid w:val="0015100F"/>
    <w:rsid w:val="0015156F"/>
    <w:rsid w:val="001578AE"/>
    <w:rsid w:val="00160F6E"/>
    <w:rsid w:val="00162E65"/>
    <w:rsid w:val="00162FF3"/>
    <w:rsid w:val="00170C95"/>
    <w:rsid w:val="00170EA1"/>
    <w:rsid w:val="00177CC8"/>
    <w:rsid w:val="0018027B"/>
    <w:rsid w:val="00194780"/>
    <w:rsid w:val="001A0CFE"/>
    <w:rsid w:val="001A302D"/>
    <w:rsid w:val="001A3C2A"/>
    <w:rsid w:val="001A4287"/>
    <w:rsid w:val="001A5259"/>
    <w:rsid w:val="001A5D90"/>
    <w:rsid w:val="001A7506"/>
    <w:rsid w:val="001C0213"/>
    <w:rsid w:val="001C2B6B"/>
    <w:rsid w:val="001C772C"/>
    <w:rsid w:val="001D2CBD"/>
    <w:rsid w:val="001D325E"/>
    <w:rsid w:val="001D3ACC"/>
    <w:rsid w:val="001E17BD"/>
    <w:rsid w:val="001E2496"/>
    <w:rsid w:val="001E47A1"/>
    <w:rsid w:val="001E4DE9"/>
    <w:rsid w:val="001F0972"/>
    <w:rsid w:val="001F296B"/>
    <w:rsid w:val="001F3F15"/>
    <w:rsid w:val="001F5FDD"/>
    <w:rsid w:val="001F7055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0BD4"/>
    <w:rsid w:val="0022688B"/>
    <w:rsid w:val="002321C0"/>
    <w:rsid w:val="002322F5"/>
    <w:rsid w:val="002360EE"/>
    <w:rsid w:val="00240475"/>
    <w:rsid w:val="00240D16"/>
    <w:rsid w:val="00241CFC"/>
    <w:rsid w:val="00241E83"/>
    <w:rsid w:val="00242712"/>
    <w:rsid w:val="00245B38"/>
    <w:rsid w:val="00247535"/>
    <w:rsid w:val="00247D67"/>
    <w:rsid w:val="0025044F"/>
    <w:rsid w:val="00253EEF"/>
    <w:rsid w:val="00253FE4"/>
    <w:rsid w:val="0026063A"/>
    <w:rsid w:val="00263870"/>
    <w:rsid w:val="00264B98"/>
    <w:rsid w:val="002654B0"/>
    <w:rsid w:val="0027096C"/>
    <w:rsid w:val="00271DD9"/>
    <w:rsid w:val="002776D4"/>
    <w:rsid w:val="002836F3"/>
    <w:rsid w:val="00290C68"/>
    <w:rsid w:val="00294E64"/>
    <w:rsid w:val="00296019"/>
    <w:rsid w:val="00296271"/>
    <w:rsid w:val="00297BB8"/>
    <w:rsid w:val="002A3283"/>
    <w:rsid w:val="002A4C7F"/>
    <w:rsid w:val="002A76C0"/>
    <w:rsid w:val="002A78EC"/>
    <w:rsid w:val="002B53BB"/>
    <w:rsid w:val="002B7E69"/>
    <w:rsid w:val="002C2420"/>
    <w:rsid w:val="002C7244"/>
    <w:rsid w:val="002C7472"/>
    <w:rsid w:val="002C78A9"/>
    <w:rsid w:val="002C797C"/>
    <w:rsid w:val="002D3940"/>
    <w:rsid w:val="002D3E4F"/>
    <w:rsid w:val="002D71D0"/>
    <w:rsid w:val="002E4482"/>
    <w:rsid w:val="002F3724"/>
    <w:rsid w:val="002F387C"/>
    <w:rsid w:val="002F45AC"/>
    <w:rsid w:val="002F5382"/>
    <w:rsid w:val="002F5B35"/>
    <w:rsid w:val="002F7BBB"/>
    <w:rsid w:val="003030C3"/>
    <w:rsid w:val="00305519"/>
    <w:rsid w:val="003055EC"/>
    <w:rsid w:val="00306B7E"/>
    <w:rsid w:val="003116F7"/>
    <w:rsid w:val="00312CE5"/>
    <w:rsid w:val="0031354E"/>
    <w:rsid w:val="00314CD6"/>
    <w:rsid w:val="00314F6A"/>
    <w:rsid w:val="00322C78"/>
    <w:rsid w:val="0032602C"/>
    <w:rsid w:val="003322EF"/>
    <w:rsid w:val="00332C0C"/>
    <w:rsid w:val="00334606"/>
    <w:rsid w:val="00335E47"/>
    <w:rsid w:val="003370F3"/>
    <w:rsid w:val="003377B3"/>
    <w:rsid w:val="00341DE9"/>
    <w:rsid w:val="003430D6"/>
    <w:rsid w:val="0034372F"/>
    <w:rsid w:val="003444B6"/>
    <w:rsid w:val="00344778"/>
    <w:rsid w:val="003447CE"/>
    <w:rsid w:val="00344E33"/>
    <w:rsid w:val="00344EAA"/>
    <w:rsid w:val="00347411"/>
    <w:rsid w:val="00352669"/>
    <w:rsid w:val="003555CA"/>
    <w:rsid w:val="0035793B"/>
    <w:rsid w:val="003615C0"/>
    <w:rsid w:val="00361698"/>
    <w:rsid w:val="00362CDB"/>
    <w:rsid w:val="00366316"/>
    <w:rsid w:val="00366443"/>
    <w:rsid w:val="0036793E"/>
    <w:rsid w:val="00371317"/>
    <w:rsid w:val="00371680"/>
    <w:rsid w:val="0037168F"/>
    <w:rsid w:val="00373541"/>
    <w:rsid w:val="0038286F"/>
    <w:rsid w:val="0038352D"/>
    <w:rsid w:val="003836AA"/>
    <w:rsid w:val="00383D06"/>
    <w:rsid w:val="00387335"/>
    <w:rsid w:val="003879A6"/>
    <w:rsid w:val="00387C7B"/>
    <w:rsid w:val="00392107"/>
    <w:rsid w:val="003930EA"/>
    <w:rsid w:val="00396426"/>
    <w:rsid w:val="00397D2A"/>
    <w:rsid w:val="003A13B1"/>
    <w:rsid w:val="003A3410"/>
    <w:rsid w:val="003A3786"/>
    <w:rsid w:val="003B0F87"/>
    <w:rsid w:val="003B25E5"/>
    <w:rsid w:val="003B62AD"/>
    <w:rsid w:val="003B6403"/>
    <w:rsid w:val="003C0E8D"/>
    <w:rsid w:val="003C1912"/>
    <w:rsid w:val="003C289E"/>
    <w:rsid w:val="003C4998"/>
    <w:rsid w:val="003C6737"/>
    <w:rsid w:val="003C69D2"/>
    <w:rsid w:val="003E05D8"/>
    <w:rsid w:val="003E077E"/>
    <w:rsid w:val="003E4B3C"/>
    <w:rsid w:val="003E57E2"/>
    <w:rsid w:val="003F04FD"/>
    <w:rsid w:val="003F0867"/>
    <w:rsid w:val="003F14DA"/>
    <w:rsid w:val="003F2A34"/>
    <w:rsid w:val="003F2EA2"/>
    <w:rsid w:val="003F4408"/>
    <w:rsid w:val="003F65A3"/>
    <w:rsid w:val="00401D66"/>
    <w:rsid w:val="00404699"/>
    <w:rsid w:val="004050E4"/>
    <w:rsid w:val="00405765"/>
    <w:rsid w:val="00416290"/>
    <w:rsid w:val="00422C86"/>
    <w:rsid w:val="004270A0"/>
    <w:rsid w:val="004301DC"/>
    <w:rsid w:val="00433A2D"/>
    <w:rsid w:val="00434FC1"/>
    <w:rsid w:val="004404DA"/>
    <w:rsid w:val="00442AB0"/>
    <w:rsid w:val="00444484"/>
    <w:rsid w:val="004449DE"/>
    <w:rsid w:val="0044669A"/>
    <w:rsid w:val="00454297"/>
    <w:rsid w:val="00463187"/>
    <w:rsid w:val="00463BDF"/>
    <w:rsid w:val="00464D62"/>
    <w:rsid w:val="00466849"/>
    <w:rsid w:val="004668BB"/>
    <w:rsid w:val="00470C46"/>
    <w:rsid w:val="0047179E"/>
    <w:rsid w:val="00473368"/>
    <w:rsid w:val="00473D5F"/>
    <w:rsid w:val="00477ECD"/>
    <w:rsid w:val="00481358"/>
    <w:rsid w:val="0048276F"/>
    <w:rsid w:val="004868F5"/>
    <w:rsid w:val="00486C13"/>
    <w:rsid w:val="00490DC6"/>
    <w:rsid w:val="0049588E"/>
    <w:rsid w:val="00495AFB"/>
    <w:rsid w:val="00495E2E"/>
    <w:rsid w:val="004A1F87"/>
    <w:rsid w:val="004A3C43"/>
    <w:rsid w:val="004A3E69"/>
    <w:rsid w:val="004A4F25"/>
    <w:rsid w:val="004A6C65"/>
    <w:rsid w:val="004B0BD7"/>
    <w:rsid w:val="004B1E5C"/>
    <w:rsid w:val="004B20C1"/>
    <w:rsid w:val="004B2846"/>
    <w:rsid w:val="004B2EA4"/>
    <w:rsid w:val="004B413F"/>
    <w:rsid w:val="004B4512"/>
    <w:rsid w:val="004B4E41"/>
    <w:rsid w:val="004B4EFB"/>
    <w:rsid w:val="004B7645"/>
    <w:rsid w:val="004C3E9A"/>
    <w:rsid w:val="004C63B8"/>
    <w:rsid w:val="004D1D1D"/>
    <w:rsid w:val="004D3074"/>
    <w:rsid w:val="004D60A7"/>
    <w:rsid w:val="004D73EC"/>
    <w:rsid w:val="004D79C5"/>
    <w:rsid w:val="004E10E3"/>
    <w:rsid w:val="004E1A8B"/>
    <w:rsid w:val="004E27FE"/>
    <w:rsid w:val="004E5438"/>
    <w:rsid w:val="004E6D53"/>
    <w:rsid w:val="004F29B0"/>
    <w:rsid w:val="004F4DD9"/>
    <w:rsid w:val="004F6EFC"/>
    <w:rsid w:val="004F7537"/>
    <w:rsid w:val="00503CB8"/>
    <w:rsid w:val="005060A6"/>
    <w:rsid w:val="00507708"/>
    <w:rsid w:val="005113E2"/>
    <w:rsid w:val="00515093"/>
    <w:rsid w:val="0051552B"/>
    <w:rsid w:val="00515B96"/>
    <w:rsid w:val="00520AA2"/>
    <w:rsid w:val="00522860"/>
    <w:rsid w:val="00524177"/>
    <w:rsid w:val="00524C64"/>
    <w:rsid w:val="005252F6"/>
    <w:rsid w:val="005325B1"/>
    <w:rsid w:val="005333B0"/>
    <w:rsid w:val="0054381B"/>
    <w:rsid w:val="00545C45"/>
    <w:rsid w:val="005470C1"/>
    <w:rsid w:val="00550003"/>
    <w:rsid w:val="00551CEF"/>
    <w:rsid w:val="005536A6"/>
    <w:rsid w:val="00555E31"/>
    <w:rsid w:val="00556246"/>
    <w:rsid w:val="00565004"/>
    <w:rsid w:val="00570A7E"/>
    <w:rsid w:val="005711A0"/>
    <w:rsid w:val="005748EC"/>
    <w:rsid w:val="005751A7"/>
    <w:rsid w:val="0058038B"/>
    <w:rsid w:val="005804FF"/>
    <w:rsid w:val="005814EF"/>
    <w:rsid w:val="005827D6"/>
    <w:rsid w:val="005834AC"/>
    <w:rsid w:val="00584C20"/>
    <w:rsid w:val="005859FE"/>
    <w:rsid w:val="005870D4"/>
    <w:rsid w:val="00587D31"/>
    <w:rsid w:val="00590D9C"/>
    <w:rsid w:val="00591538"/>
    <w:rsid w:val="00593356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3A34"/>
    <w:rsid w:val="005C4396"/>
    <w:rsid w:val="005C4A74"/>
    <w:rsid w:val="005C6F68"/>
    <w:rsid w:val="005D2591"/>
    <w:rsid w:val="005D4EA9"/>
    <w:rsid w:val="005E0452"/>
    <w:rsid w:val="005E32E7"/>
    <w:rsid w:val="005E4D31"/>
    <w:rsid w:val="005F1C4B"/>
    <w:rsid w:val="005F2941"/>
    <w:rsid w:val="005F3B18"/>
    <w:rsid w:val="005F6387"/>
    <w:rsid w:val="00610DC5"/>
    <w:rsid w:val="006137F8"/>
    <w:rsid w:val="00617941"/>
    <w:rsid w:val="00622172"/>
    <w:rsid w:val="00622B79"/>
    <w:rsid w:val="00623865"/>
    <w:rsid w:val="00623B25"/>
    <w:rsid w:val="006268DA"/>
    <w:rsid w:val="00627301"/>
    <w:rsid w:val="00627D5A"/>
    <w:rsid w:val="00627FD0"/>
    <w:rsid w:val="006312BF"/>
    <w:rsid w:val="006316E5"/>
    <w:rsid w:val="0063191E"/>
    <w:rsid w:val="0063221C"/>
    <w:rsid w:val="00632B6A"/>
    <w:rsid w:val="00633EAC"/>
    <w:rsid w:val="00634618"/>
    <w:rsid w:val="00635D98"/>
    <w:rsid w:val="00637DD9"/>
    <w:rsid w:val="006402D6"/>
    <w:rsid w:val="0064109A"/>
    <w:rsid w:val="00641122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CC4"/>
    <w:rsid w:val="00677684"/>
    <w:rsid w:val="0067777A"/>
    <w:rsid w:val="00680616"/>
    <w:rsid w:val="00680B80"/>
    <w:rsid w:val="00685217"/>
    <w:rsid w:val="0069195D"/>
    <w:rsid w:val="00692B29"/>
    <w:rsid w:val="0069338C"/>
    <w:rsid w:val="00693536"/>
    <w:rsid w:val="006A151E"/>
    <w:rsid w:val="006A40D5"/>
    <w:rsid w:val="006A4564"/>
    <w:rsid w:val="006A5536"/>
    <w:rsid w:val="006B1124"/>
    <w:rsid w:val="006B2507"/>
    <w:rsid w:val="006B2B5C"/>
    <w:rsid w:val="006B324E"/>
    <w:rsid w:val="006B3BCB"/>
    <w:rsid w:val="006B52FE"/>
    <w:rsid w:val="006C38A6"/>
    <w:rsid w:val="006C3E0B"/>
    <w:rsid w:val="006C4D5D"/>
    <w:rsid w:val="006C5188"/>
    <w:rsid w:val="006D3D5D"/>
    <w:rsid w:val="006D4FAD"/>
    <w:rsid w:val="006D709F"/>
    <w:rsid w:val="006D7102"/>
    <w:rsid w:val="006D7FA9"/>
    <w:rsid w:val="006E0643"/>
    <w:rsid w:val="006E5DFF"/>
    <w:rsid w:val="006E7160"/>
    <w:rsid w:val="006E7366"/>
    <w:rsid w:val="006F0E86"/>
    <w:rsid w:val="006F47C3"/>
    <w:rsid w:val="006F6A20"/>
    <w:rsid w:val="006F70FB"/>
    <w:rsid w:val="00706597"/>
    <w:rsid w:val="007104B9"/>
    <w:rsid w:val="00715F39"/>
    <w:rsid w:val="00717C38"/>
    <w:rsid w:val="00720B80"/>
    <w:rsid w:val="00721A80"/>
    <w:rsid w:val="00723001"/>
    <w:rsid w:val="00723FFC"/>
    <w:rsid w:val="00725CC9"/>
    <w:rsid w:val="007265D3"/>
    <w:rsid w:val="007266C9"/>
    <w:rsid w:val="007279B8"/>
    <w:rsid w:val="00730599"/>
    <w:rsid w:val="007317B6"/>
    <w:rsid w:val="007318D1"/>
    <w:rsid w:val="007318DF"/>
    <w:rsid w:val="007364F7"/>
    <w:rsid w:val="00737337"/>
    <w:rsid w:val="0074097B"/>
    <w:rsid w:val="00743B46"/>
    <w:rsid w:val="00744AA0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0D87"/>
    <w:rsid w:val="00784B44"/>
    <w:rsid w:val="00785BE3"/>
    <w:rsid w:val="0078684C"/>
    <w:rsid w:val="007901DF"/>
    <w:rsid w:val="007911F5"/>
    <w:rsid w:val="00791671"/>
    <w:rsid w:val="007939EE"/>
    <w:rsid w:val="00794261"/>
    <w:rsid w:val="0079434E"/>
    <w:rsid w:val="00794674"/>
    <w:rsid w:val="00795DF7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33D1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1DA"/>
    <w:rsid w:val="007F1ED4"/>
    <w:rsid w:val="007F2529"/>
    <w:rsid w:val="007F3C3E"/>
    <w:rsid w:val="007F4ABC"/>
    <w:rsid w:val="00802AFB"/>
    <w:rsid w:val="0080505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639"/>
    <w:rsid w:val="00845704"/>
    <w:rsid w:val="00845B36"/>
    <w:rsid w:val="008479DD"/>
    <w:rsid w:val="00851870"/>
    <w:rsid w:val="00852CF2"/>
    <w:rsid w:val="008620C2"/>
    <w:rsid w:val="00862FC7"/>
    <w:rsid w:val="00864CCC"/>
    <w:rsid w:val="0086627A"/>
    <w:rsid w:val="00872BA8"/>
    <w:rsid w:val="00876AC8"/>
    <w:rsid w:val="0087794D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578"/>
    <w:rsid w:val="008B7764"/>
    <w:rsid w:val="008C2E5A"/>
    <w:rsid w:val="008C2F24"/>
    <w:rsid w:val="008C313D"/>
    <w:rsid w:val="008C43C0"/>
    <w:rsid w:val="008C5B49"/>
    <w:rsid w:val="008D1E65"/>
    <w:rsid w:val="008D32C7"/>
    <w:rsid w:val="008D4DC3"/>
    <w:rsid w:val="008D720C"/>
    <w:rsid w:val="008E2634"/>
    <w:rsid w:val="008E3208"/>
    <w:rsid w:val="008E3D14"/>
    <w:rsid w:val="008E4707"/>
    <w:rsid w:val="008E5945"/>
    <w:rsid w:val="008E7452"/>
    <w:rsid w:val="008E7D23"/>
    <w:rsid w:val="008F2621"/>
    <w:rsid w:val="008F75FC"/>
    <w:rsid w:val="009007F9"/>
    <w:rsid w:val="009024A8"/>
    <w:rsid w:val="00903263"/>
    <w:rsid w:val="00905F43"/>
    <w:rsid w:val="00906EBA"/>
    <w:rsid w:val="00907139"/>
    <w:rsid w:val="009075EA"/>
    <w:rsid w:val="009141EE"/>
    <w:rsid w:val="009154E5"/>
    <w:rsid w:val="00921760"/>
    <w:rsid w:val="009235F9"/>
    <w:rsid w:val="00923E26"/>
    <w:rsid w:val="00926610"/>
    <w:rsid w:val="00931FF9"/>
    <w:rsid w:val="009366F6"/>
    <w:rsid w:val="00936919"/>
    <w:rsid w:val="00937F70"/>
    <w:rsid w:val="00942650"/>
    <w:rsid w:val="0094310A"/>
    <w:rsid w:val="009470B8"/>
    <w:rsid w:val="00951813"/>
    <w:rsid w:val="0095221B"/>
    <w:rsid w:val="009533D6"/>
    <w:rsid w:val="009559F5"/>
    <w:rsid w:val="00957566"/>
    <w:rsid w:val="00960BFA"/>
    <w:rsid w:val="009653D8"/>
    <w:rsid w:val="00975671"/>
    <w:rsid w:val="00976E81"/>
    <w:rsid w:val="00981D28"/>
    <w:rsid w:val="00986579"/>
    <w:rsid w:val="0098745B"/>
    <w:rsid w:val="00990F31"/>
    <w:rsid w:val="00993A3D"/>
    <w:rsid w:val="00995260"/>
    <w:rsid w:val="00996012"/>
    <w:rsid w:val="009A0772"/>
    <w:rsid w:val="009B6EB2"/>
    <w:rsid w:val="009B7118"/>
    <w:rsid w:val="009C4351"/>
    <w:rsid w:val="009C5406"/>
    <w:rsid w:val="009C6826"/>
    <w:rsid w:val="009C7409"/>
    <w:rsid w:val="009C7D35"/>
    <w:rsid w:val="009D434E"/>
    <w:rsid w:val="009D4A1E"/>
    <w:rsid w:val="009D5E1C"/>
    <w:rsid w:val="009D697B"/>
    <w:rsid w:val="009D7C48"/>
    <w:rsid w:val="009E0028"/>
    <w:rsid w:val="009E1C20"/>
    <w:rsid w:val="009E29B7"/>
    <w:rsid w:val="009E620B"/>
    <w:rsid w:val="009E7843"/>
    <w:rsid w:val="009E78B6"/>
    <w:rsid w:val="009E79A3"/>
    <w:rsid w:val="009F1595"/>
    <w:rsid w:val="009F448E"/>
    <w:rsid w:val="009F62F9"/>
    <w:rsid w:val="009F7FED"/>
    <w:rsid w:val="00A01A5B"/>
    <w:rsid w:val="00A07CE3"/>
    <w:rsid w:val="00A11754"/>
    <w:rsid w:val="00A140A7"/>
    <w:rsid w:val="00A14498"/>
    <w:rsid w:val="00A16CA9"/>
    <w:rsid w:val="00A17FB5"/>
    <w:rsid w:val="00A20D53"/>
    <w:rsid w:val="00A213A4"/>
    <w:rsid w:val="00A248C6"/>
    <w:rsid w:val="00A25FF7"/>
    <w:rsid w:val="00A3433E"/>
    <w:rsid w:val="00A40E46"/>
    <w:rsid w:val="00A416F5"/>
    <w:rsid w:val="00A4594A"/>
    <w:rsid w:val="00A466E0"/>
    <w:rsid w:val="00A46FE8"/>
    <w:rsid w:val="00A511DA"/>
    <w:rsid w:val="00A513A8"/>
    <w:rsid w:val="00A53AB4"/>
    <w:rsid w:val="00A56549"/>
    <w:rsid w:val="00A56BAD"/>
    <w:rsid w:val="00A57823"/>
    <w:rsid w:val="00A60467"/>
    <w:rsid w:val="00A62F78"/>
    <w:rsid w:val="00A6468D"/>
    <w:rsid w:val="00A64A8B"/>
    <w:rsid w:val="00A658D2"/>
    <w:rsid w:val="00A66BFB"/>
    <w:rsid w:val="00A70DD2"/>
    <w:rsid w:val="00A711E9"/>
    <w:rsid w:val="00A71C06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A70EF"/>
    <w:rsid w:val="00AB22E2"/>
    <w:rsid w:val="00AB382B"/>
    <w:rsid w:val="00AB6D09"/>
    <w:rsid w:val="00AC11B4"/>
    <w:rsid w:val="00AC2F56"/>
    <w:rsid w:val="00AC43F0"/>
    <w:rsid w:val="00AC574E"/>
    <w:rsid w:val="00AD0581"/>
    <w:rsid w:val="00AD1B5B"/>
    <w:rsid w:val="00AD396E"/>
    <w:rsid w:val="00AD52FF"/>
    <w:rsid w:val="00AD6BF2"/>
    <w:rsid w:val="00AD6C7E"/>
    <w:rsid w:val="00AE4762"/>
    <w:rsid w:val="00AE48B6"/>
    <w:rsid w:val="00AE4BD0"/>
    <w:rsid w:val="00AE7FBB"/>
    <w:rsid w:val="00AF05BA"/>
    <w:rsid w:val="00AF0C0D"/>
    <w:rsid w:val="00AF11D1"/>
    <w:rsid w:val="00AF19A7"/>
    <w:rsid w:val="00AF3CCE"/>
    <w:rsid w:val="00AF7248"/>
    <w:rsid w:val="00B05A04"/>
    <w:rsid w:val="00B06648"/>
    <w:rsid w:val="00B1007E"/>
    <w:rsid w:val="00B11A29"/>
    <w:rsid w:val="00B11E16"/>
    <w:rsid w:val="00B1241A"/>
    <w:rsid w:val="00B20295"/>
    <w:rsid w:val="00B217DC"/>
    <w:rsid w:val="00B220D5"/>
    <w:rsid w:val="00B220E8"/>
    <w:rsid w:val="00B259AF"/>
    <w:rsid w:val="00B322C7"/>
    <w:rsid w:val="00B32C91"/>
    <w:rsid w:val="00B35FCF"/>
    <w:rsid w:val="00B36204"/>
    <w:rsid w:val="00B375B1"/>
    <w:rsid w:val="00B40408"/>
    <w:rsid w:val="00B42792"/>
    <w:rsid w:val="00B43A89"/>
    <w:rsid w:val="00B44898"/>
    <w:rsid w:val="00B44DC0"/>
    <w:rsid w:val="00B47002"/>
    <w:rsid w:val="00B51957"/>
    <w:rsid w:val="00B51F53"/>
    <w:rsid w:val="00B53E50"/>
    <w:rsid w:val="00B55237"/>
    <w:rsid w:val="00B56FFA"/>
    <w:rsid w:val="00B5700D"/>
    <w:rsid w:val="00B62128"/>
    <w:rsid w:val="00B62C0A"/>
    <w:rsid w:val="00B62C30"/>
    <w:rsid w:val="00B641A9"/>
    <w:rsid w:val="00B641BA"/>
    <w:rsid w:val="00B655DE"/>
    <w:rsid w:val="00B66AD0"/>
    <w:rsid w:val="00B70EF2"/>
    <w:rsid w:val="00B74BBF"/>
    <w:rsid w:val="00B761CF"/>
    <w:rsid w:val="00B76CD0"/>
    <w:rsid w:val="00B905FE"/>
    <w:rsid w:val="00B90667"/>
    <w:rsid w:val="00B919BF"/>
    <w:rsid w:val="00B95793"/>
    <w:rsid w:val="00B97A87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3A96"/>
    <w:rsid w:val="00BD5498"/>
    <w:rsid w:val="00BD6226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0D8"/>
    <w:rsid w:val="00C2126D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396C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3A7"/>
    <w:rsid w:val="00C71E98"/>
    <w:rsid w:val="00C73CEE"/>
    <w:rsid w:val="00C7431E"/>
    <w:rsid w:val="00C74DCC"/>
    <w:rsid w:val="00C76091"/>
    <w:rsid w:val="00C761D7"/>
    <w:rsid w:val="00C76866"/>
    <w:rsid w:val="00C77D86"/>
    <w:rsid w:val="00C812E4"/>
    <w:rsid w:val="00C83EED"/>
    <w:rsid w:val="00C84233"/>
    <w:rsid w:val="00C85F0D"/>
    <w:rsid w:val="00C87AE3"/>
    <w:rsid w:val="00C909AA"/>
    <w:rsid w:val="00C92FBE"/>
    <w:rsid w:val="00CA194C"/>
    <w:rsid w:val="00CA48FD"/>
    <w:rsid w:val="00CA5D54"/>
    <w:rsid w:val="00CB3F0F"/>
    <w:rsid w:val="00CB791B"/>
    <w:rsid w:val="00CC0CA9"/>
    <w:rsid w:val="00CC1D12"/>
    <w:rsid w:val="00CD1508"/>
    <w:rsid w:val="00CD22D9"/>
    <w:rsid w:val="00CD40CF"/>
    <w:rsid w:val="00CD4BFB"/>
    <w:rsid w:val="00CD6B33"/>
    <w:rsid w:val="00CD7D7A"/>
    <w:rsid w:val="00CE2068"/>
    <w:rsid w:val="00CE3589"/>
    <w:rsid w:val="00CE6D73"/>
    <w:rsid w:val="00CE7C12"/>
    <w:rsid w:val="00CF49F1"/>
    <w:rsid w:val="00CF546E"/>
    <w:rsid w:val="00D05BF2"/>
    <w:rsid w:val="00D05C0A"/>
    <w:rsid w:val="00D05FEE"/>
    <w:rsid w:val="00D125E1"/>
    <w:rsid w:val="00D15717"/>
    <w:rsid w:val="00D15D17"/>
    <w:rsid w:val="00D16F27"/>
    <w:rsid w:val="00D20199"/>
    <w:rsid w:val="00D229D7"/>
    <w:rsid w:val="00D2531F"/>
    <w:rsid w:val="00D257D1"/>
    <w:rsid w:val="00D2582A"/>
    <w:rsid w:val="00D26288"/>
    <w:rsid w:val="00D32C5F"/>
    <w:rsid w:val="00D34A3E"/>
    <w:rsid w:val="00D37CE9"/>
    <w:rsid w:val="00D40279"/>
    <w:rsid w:val="00D43A31"/>
    <w:rsid w:val="00D43CBE"/>
    <w:rsid w:val="00D43D39"/>
    <w:rsid w:val="00D43FD4"/>
    <w:rsid w:val="00D44C0D"/>
    <w:rsid w:val="00D50DBC"/>
    <w:rsid w:val="00D517EE"/>
    <w:rsid w:val="00D547B2"/>
    <w:rsid w:val="00D54DB1"/>
    <w:rsid w:val="00D57574"/>
    <w:rsid w:val="00D60179"/>
    <w:rsid w:val="00D60E1E"/>
    <w:rsid w:val="00D61BD6"/>
    <w:rsid w:val="00D62821"/>
    <w:rsid w:val="00D6367E"/>
    <w:rsid w:val="00D64559"/>
    <w:rsid w:val="00D651F3"/>
    <w:rsid w:val="00D657E6"/>
    <w:rsid w:val="00D66339"/>
    <w:rsid w:val="00D714EB"/>
    <w:rsid w:val="00D71CC9"/>
    <w:rsid w:val="00D7382D"/>
    <w:rsid w:val="00D75198"/>
    <w:rsid w:val="00D80D08"/>
    <w:rsid w:val="00D8166A"/>
    <w:rsid w:val="00D837CB"/>
    <w:rsid w:val="00D83EB6"/>
    <w:rsid w:val="00D8584F"/>
    <w:rsid w:val="00D91C1C"/>
    <w:rsid w:val="00D926FC"/>
    <w:rsid w:val="00D97197"/>
    <w:rsid w:val="00D97AF4"/>
    <w:rsid w:val="00DB52C8"/>
    <w:rsid w:val="00DB7054"/>
    <w:rsid w:val="00DC0389"/>
    <w:rsid w:val="00DC0FB5"/>
    <w:rsid w:val="00DC2137"/>
    <w:rsid w:val="00DC2D5F"/>
    <w:rsid w:val="00DC6586"/>
    <w:rsid w:val="00DC6CDA"/>
    <w:rsid w:val="00DC73B8"/>
    <w:rsid w:val="00DD479F"/>
    <w:rsid w:val="00DD5182"/>
    <w:rsid w:val="00DD7232"/>
    <w:rsid w:val="00DD7C07"/>
    <w:rsid w:val="00DE11D2"/>
    <w:rsid w:val="00DE6CEF"/>
    <w:rsid w:val="00DF185A"/>
    <w:rsid w:val="00DF4A5C"/>
    <w:rsid w:val="00DF648D"/>
    <w:rsid w:val="00DF6894"/>
    <w:rsid w:val="00E00E4D"/>
    <w:rsid w:val="00E04900"/>
    <w:rsid w:val="00E06A04"/>
    <w:rsid w:val="00E0756A"/>
    <w:rsid w:val="00E119EB"/>
    <w:rsid w:val="00E1379A"/>
    <w:rsid w:val="00E2324A"/>
    <w:rsid w:val="00E2745B"/>
    <w:rsid w:val="00E27DC8"/>
    <w:rsid w:val="00E31CE1"/>
    <w:rsid w:val="00E32037"/>
    <w:rsid w:val="00E3663A"/>
    <w:rsid w:val="00E370C6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82798"/>
    <w:rsid w:val="00E926A3"/>
    <w:rsid w:val="00E958A0"/>
    <w:rsid w:val="00E95D6B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C1808"/>
    <w:rsid w:val="00EC2605"/>
    <w:rsid w:val="00ED0845"/>
    <w:rsid w:val="00ED0946"/>
    <w:rsid w:val="00ED0DF8"/>
    <w:rsid w:val="00ED238A"/>
    <w:rsid w:val="00ED2DF4"/>
    <w:rsid w:val="00ED365D"/>
    <w:rsid w:val="00ED430E"/>
    <w:rsid w:val="00ED5423"/>
    <w:rsid w:val="00ED6582"/>
    <w:rsid w:val="00ED6865"/>
    <w:rsid w:val="00ED6B41"/>
    <w:rsid w:val="00ED7B22"/>
    <w:rsid w:val="00EE22B6"/>
    <w:rsid w:val="00EE24A1"/>
    <w:rsid w:val="00EE3C04"/>
    <w:rsid w:val="00EE4FB0"/>
    <w:rsid w:val="00EE5660"/>
    <w:rsid w:val="00EE782E"/>
    <w:rsid w:val="00EF05E8"/>
    <w:rsid w:val="00EF0ABC"/>
    <w:rsid w:val="00EF2104"/>
    <w:rsid w:val="00EF2125"/>
    <w:rsid w:val="00EF488F"/>
    <w:rsid w:val="00EF50B1"/>
    <w:rsid w:val="00EF53B7"/>
    <w:rsid w:val="00EF69DB"/>
    <w:rsid w:val="00F009FF"/>
    <w:rsid w:val="00F01E57"/>
    <w:rsid w:val="00F0320E"/>
    <w:rsid w:val="00F03F5A"/>
    <w:rsid w:val="00F040F3"/>
    <w:rsid w:val="00F05A98"/>
    <w:rsid w:val="00F079D0"/>
    <w:rsid w:val="00F104AB"/>
    <w:rsid w:val="00F11A8F"/>
    <w:rsid w:val="00F11E44"/>
    <w:rsid w:val="00F16707"/>
    <w:rsid w:val="00F17B5D"/>
    <w:rsid w:val="00F21E1F"/>
    <w:rsid w:val="00F23472"/>
    <w:rsid w:val="00F278A7"/>
    <w:rsid w:val="00F319AD"/>
    <w:rsid w:val="00F3297A"/>
    <w:rsid w:val="00F3303B"/>
    <w:rsid w:val="00F3526E"/>
    <w:rsid w:val="00F36C14"/>
    <w:rsid w:val="00F415EA"/>
    <w:rsid w:val="00F41949"/>
    <w:rsid w:val="00F444AC"/>
    <w:rsid w:val="00F4570C"/>
    <w:rsid w:val="00F55ABF"/>
    <w:rsid w:val="00F6319C"/>
    <w:rsid w:val="00F654E8"/>
    <w:rsid w:val="00F705F7"/>
    <w:rsid w:val="00F70FA7"/>
    <w:rsid w:val="00F735E0"/>
    <w:rsid w:val="00F77C12"/>
    <w:rsid w:val="00F8177B"/>
    <w:rsid w:val="00F82CF8"/>
    <w:rsid w:val="00F85326"/>
    <w:rsid w:val="00F87EB9"/>
    <w:rsid w:val="00F90127"/>
    <w:rsid w:val="00F91EF5"/>
    <w:rsid w:val="00F927A6"/>
    <w:rsid w:val="00F948B6"/>
    <w:rsid w:val="00F95071"/>
    <w:rsid w:val="00F972AA"/>
    <w:rsid w:val="00FA03B0"/>
    <w:rsid w:val="00FA0963"/>
    <w:rsid w:val="00FA2FC3"/>
    <w:rsid w:val="00FA6E2D"/>
    <w:rsid w:val="00FA7825"/>
    <w:rsid w:val="00FB1CAA"/>
    <w:rsid w:val="00FB78C8"/>
    <w:rsid w:val="00FC429F"/>
    <w:rsid w:val="00FC569F"/>
    <w:rsid w:val="00FC79B0"/>
    <w:rsid w:val="00FD0111"/>
    <w:rsid w:val="00FD07DB"/>
    <w:rsid w:val="00FD37DB"/>
    <w:rsid w:val="00FD3FBD"/>
    <w:rsid w:val="00FD52BF"/>
    <w:rsid w:val="00FE1B4C"/>
    <w:rsid w:val="00FE5C53"/>
    <w:rsid w:val="00FE6946"/>
    <w:rsid w:val="00FF0CF0"/>
    <w:rsid w:val="00FF1C4D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Интернет),Обычный (Web),Обычный (Web)1"/>
    <w:basedOn w:val="a0"/>
    <w:link w:val="1a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b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uiPriority w:val="10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uiPriority w:val="1"/>
    <w:rsid w:val="00D7382D"/>
    <w:rPr>
      <w:rFonts w:ascii="Algerian" w:hAnsi="Algerian"/>
      <w:b/>
    </w:rPr>
  </w:style>
  <w:style w:type="character" w:customStyle="1" w:styleId="2a">
    <w:name w:val="Стиль2"/>
    <w:uiPriority w:val="1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5">
    <w:name w:val="footnote text"/>
    <w:basedOn w:val="a0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0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2"/>
    <w:next w:val="af5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бычный (веб) Знак1"/>
    <w:aliases w:val="Обычный (Интернет) Знак,Обычный (Web) Знак,Обычный (Web)1 Знак"/>
    <w:link w:val="af2"/>
    <w:uiPriority w:val="99"/>
    <w:rsid w:val="00E370C6"/>
    <w:rPr>
      <w:rFonts w:eastAsia="Times New Roman" w:cs="Times New Roman"/>
      <w:sz w:val="24"/>
      <w:szCs w:val="24"/>
    </w:rPr>
  </w:style>
  <w:style w:type="numbering" w:customStyle="1" w:styleId="55">
    <w:name w:val="Нет списка5"/>
    <w:next w:val="a3"/>
    <w:uiPriority w:val="99"/>
    <w:semiHidden/>
    <w:unhideWhenUsed/>
    <w:rsid w:val="00AD6C7E"/>
  </w:style>
  <w:style w:type="paragraph" w:customStyle="1" w:styleId="1ff1">
    <w:name w:val="Знак Знак Знак1"/>
    <w:basedOn w:val="a0"/>
    <w:rsid w:val="00AD6C7E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AD6C7E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  <w:lang w:val="x-none" w:eastAsia="x-none"/>
    </w:rPr>
  </w:style>
  <w:style w:type="character" w:customStyle="1" w:styleId="S8">
    <w:name w:val="S_Обычный в таблице Знак"/>
    <w:link w:val="S7"/>
    <w:rsid w:val="00AD6C7E"/>
    <w:rPr>
      <w:rFonts w:eastAsia="Times New Roman" w:cs="Times New Roman"/>
      <w:sz w:val="24"/>
      <w:szCs w:val="24"/>
      <w:lang w:val="x-none" w:eastAsia="x-none"/>
    </w:rPr>
  </w:style>
  <w:style w:type="character" w:customStyle="1" w:styleId="S4">
    <w:name w:val="S_Маркированный Знак Знак"/>
    <w:link w:val="S3"/>
    <w:rsid w:val="00AD6C7E"/>
    <w:rPr>
      <w:rFonts w:eastAsia="Times New Roman" w:cs="Calibri"/>
      <w:w w:val="109"/>
      <w:sz w:val="24"/>
      <w:szCs w:val="24"/>
      <w:lang w:eastAsia="ar-SA"/>
    </w:rPr>
  </w:style>
  <w:style w:type="character" w:styleId="afffffc">
    <w:name w:val="line number"/>
    <w:unhideWhenUsed/>
    <w:rsid w:val="00AD6C7E"/>
  </w:style>
  <w:style w:type="table" w:styleId="-3">
    <w:name w:val="Table Web 3"/>
    <w:basedOn w:val="a2"/>
    <w:semiHidden/>
    <w:rsid w:val="00AD6C7E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0">
    <w:name w:val="Сетка таблицы15"/>
    <w:basedOn w:val="a2"/>
    <w:next w:val="af5"/>
    <w:uiPriority w:val="59"/>
    <w:rsid w:val="00AD6C7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d">
    <w:name w:val="endnote text"/>
    <w:basedOn w:val="a0"/>
    <w:link w:val="afffffe"/>
    <w:uiPriority w:val="99"/>
    <w:semiHidden/>
    <w:unhideWhenUsed/>
    <w:rsid w:val="00AD6C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  <w:lang w:val="x-none" w:eastAsia="x-none"/>
    </w:rPr>
  </w:style>
  <w:style w:type="character" w:customStyle="1" w:styleId="afffffe">
    <w:name w:val="Текст концевой сноски Знак"/>
    <w:basedOn w:val="a1"/>
    <w:link w:val="afffffd"/>
    <w:uiPriority w:val="99"/>
    <w:semiHidden/>
    <w:rsid w:val="00AD6C7E"/>
    <w:rPr>
      <w:rFonts w:eastAsia="Times New Roman" w:cs="Times New Roman"/>
      <w:lang w:val="x-none" w:eastAsia="x-none"/>
    </w:rPr>
  </w:style>
  <w:style w:type="character" w:styleId="affffff">
    <w:name w:val="endnote reference"/>
    <w:uiPriority w:val="99"/>
    <w:semiHidden/>
    <w:unhideWhenUsed/>
    <w:rsid w:val="00AD6C7E"/>
    <w:rPr>
      <w:vertAlign w:val="superscript"/>
    </w:rPr>
  </w:style>
  <w:style w:type="paragraph" w:customStyle="1" w:styleId="affffff0">
    <w:name w:val="оглавление"/>
    <w:basedOn w:val="1f3"/>
    <w:qFormat/>
    <w:rsid w:val="00AD6C7E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AD6C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AD6C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AD6C7E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1">
    <w:name w:val="Абзац"/>
    <w:basedOn w:val="a0"/>
    <w:link w:val="affffff2"/>
    <w:rsid w:val="00AD6C7E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  <w:lang w:val="x-none" w:eastAsia="x-none"/>
    </w:rPr>
  </w:style>
  <w:style w:type="character" w:customStyle="1" w:styleId="affffff2">
    <w:name w:val="Абзац Знак"/>
    <w:link w:val="affffff1"/>
    <w:locked/>
    <w:rsid w:val="00AD6C7E"/>
    <w:rPr>
      <w:rFonts w:eastAsia="Times New Roman" w:cs="Times New Roman"/>
      <w:sz w:val="26"/>
      <w:szCs w:val="24"/>
      <w:lang w:val="x-none" w:eastAsia="x-none"/>
    </w:rPr>
  </w:style>
  <w:style w:type="paragraph" w:customStyle="1" w:styleId="s11">
    <w:name w:val="s_1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AD6C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val="x-none" w:eastAsia="en-US"/>
    </w:rPr>
  </w:style>
  <w:style w:type="character" w:customStyle="1" w:styleId="1ff3">
    <w:name w:val="М1Заголовок Знак"/>
    <w:link w:val="1ff2"/>
    <w:rsid w:val="00AD6C7E"/>
    <w:rPr>
      <w:rFonts w:eastAsia="Calibri" w:cs="Times New Roman"/>
      <w:b/>
      <w:sz w:val="28"/>
      <w:szCs w:val="28"/>
      <w:lang w:val="x-none" w:eastAsia="en-US"/>
    </w:rPr>
  </w:style>
  <w:style w:type="paragraph" w:customStyle="1" w:styleId="1ff4">
    <w:name w:val="М1Стиль"/>
    <w:basedOn w:val="a0"/>
    <w:link w:val="1ff5"/>
    <w:qFormat/>
    <w:rsid w:val="00AD6C7E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val="x-none" w:eastAsia="en-US"/>
    </w:rPr>
  </w:style>
  <w:style w:type="character" w:customStyle="1" w:styleId="1ff5">
    <w:name w:val="М1Стиль Знак"/>
    <w:link w:val="1ff4"/>
    <w:rsid w:val="00AD6C7E"/>
    <w:rPr>
      <w:rFonts w:eastAsia="Calibri" w:cs="Times New Roman"/>
      <w:sz w:val="28"/>
      <w:szCs w:val="28"/>
      <w:lang w:val="x-none" w:eastAsia="en-US"/>
    </w:rPr>
  </w:style>
  <w:style w:type="character" w:customStyle="1" w:styleId="1ff6">
    <w:name w:val="Стиль1 Знак"/>
    <w:rsid w:val="00AD6C7E"/>
    <w:rPr>
      <w:rFonts w:ascii="Times New Roman" w:eastAsia="Calibri" w:hAnsi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AD6C7E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AD6C7E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  <w:lang w:val="x-none" w:eastAsia="x-none"/>
    </w:rPr>
  </w:style>
  <w:style w:type="character" w:customStyle="1" w:styleId="Sa">
    <w:name w:val="S_Заголовок таблицы Знак"/>
    <w:link w:val="S9"/>
    <w:rsid w:val="00AD6C7E"/>
    <w:rPr>
      <w:rFonts w:eastAsia="Times New Roman" w:cs="Times New Roman"/>
      <w:spacing w:val="-4"/>
      <w:sz w:val="28"/>
      <w:szCs w:val="28"/>
      <w:lang w:val="x-none" w:eastAsia="x-none"/>
    </w:rPr>
  </w:style>
  <w:style w:type="character" w:customStyle="1" w:styleId="S12">
    <w:name w:val="S_Маркированный Знак Знак1"/>
    <w:rsid w:val="00AD6C7E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AD6C7E"/>
    <w:pPr>
      <w:ind w:firstLine="0"/>
      <w:jc w:val="right"/>
    </w:pPr>
  </w:style>
  <w:style w:type="character" w:customStyle="1" w:styleId="3e">
    <w:name w:val="М3Стиль Знак"/>
    <w:link w:val="3d"/>
    <w:rsid w:val="00AD6C7E"/>
    <w:rPr>
      <w:rFonts w:eastAsia="Calibri" w:cs="Times New Roman"/>
      <w:sz w:val="28"/>
      <w:szCs w:val="28"/>
      <w:lang w:val="x-none" w:eastAsia="en-US"/>
    </w:rPr>
  </w:style>
  <w:style w:type="paragraph" w:customStyle="1" w:styleId="affffff3">
    <w:name w:val="ТАБЛИЦА_ЦЕНТР"/>
    <w:basedOn w:val="a0"/>
    <w:link w:val="affffff4"/>
    <w:qFormat/>
    <w:rsid w:val="00AD6C7E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  <w:lang w:val="x-none" w:eastAsia="x-none"/>
    </w:rPr>
  </w:style>
  <w:style w:type="character" w:customStyle="1" w:styleId="affffff4">
    <w:name w:val="ТАБЛИЦА_ЦЕНТР Знак"/>
    <w:link w:val="affffff3"/>
    <w:rsid w:val="00AD6C7E"/>
    <w:rPr>
      <w:rFonts w:eastAsia="Times New Roman" w:cs="Times New Roman"/>
      <w:noProof/>
      <w:sz w:val="24"/>
      <w:lang w:val="x-none" w:eastAsia="x-none"/>
    </w:rPr>
  </w:style>
  <w:style w:type="paragraph" w:customStyle="1" w:styleId="affffff5">
    <w:name w:val="ТАБЛ ТЕКСТ БЕЗ ОТСТУПА"/>
    <w:basedOn w:val="a0"/>
    <w:qFormat/>
    <w:rsid w:val="00AD6C7E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AD6C7E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AD6C7E"/>
    <w:rPr>
      <w:rFonts w:ascii="Arial" w:hAnsi="Arial"/>
      <w:i/>
      <w:iCs/>
      <w:kern w:val="3"/>
      <w:sz w:val="28"/>
      <w:szCs w:val="28"/>
    </w:rPr>
  </w:style>
  <w:style w:type="character" w:customStyle="1" w:styleId="117">
    <w:name w:val="Знак Знак11"/>
    <w:locked/>
    <w:rsid w:val="00AD6C7E"/>
    <w:rPr>
      <w:sz w:val="28"/>
      <w:szCs w:val="28"/>
    </w:rPr>
  </w:style>
  <w:style w:type="paragraph" w:customStyle="1" w:styleId="stylet3">
    <w:name w:val="stylet3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AD6C7E"/>
  </w:style>
  <w:style w:type="numbering" w:customStyle="1" w:styleId="231">
    <w:name w:val="Нет списка23"/>
    <w:next w:val="a3"/>
    <w:uiPriority w:val="99"/>
    <w:semiHidden/>
    <w:unhideWhenUsed/>
    <w:rsid w:val="00AD6C7E"/>
  </w:style>
  <w:style w:type="paragraph" w:customStyle="1" w:styleId="2f8">
    <w:name w:val="Обычный2"/>
    <w:rsid w:val="00AD6C7E"/>
    <w:rPr>
      <w:rFonts w:eastAsia="Times New Roman" w:cs="Times New Roman"/>
      <w:snapToGrid w:val="0"/>
    </w:rPr>
  </w:style>
  <w:style w:type="character" w:customStyle="1" w:styleId="15">
    <w:name w:val="Название Знак1"/>
    <w:link w:val="a5"/>
    <w:rsid w:val="00AD6C7E"/>
    <w:rPr>
      <w:rFonts w:ascii="Arial" w:hAnsi="Arial"/>
      <w:kern w:val="3"/>
      <w:sz w:val="28"/>
      <w:szCs w:val="28"/>
    </w:rPr>
  </w:style>
  <w:style w:type="paragraph" w:styleId="affffff6">
    <w:name w:val="List Number"/>
    <w:basedOn w:val="a0"/>
    <w:semiHidden/>
    <w:rsid w:val="00AD6C7E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AD6C7E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  <w:lang w:val="x-none" w:eastAsia="x-none"/>
    </w:rPr>
  </w:style>
  <w:style w:type="table" w:customStyle="1" w:styleId="-11">
    <w:name w:val="Таблица-сетка 1 светлая1"/>
    <w:basedOn w:val="a2"/>
    <w:uiPriority w:val="46"/>
    <w:rsid w:val="00AD6C7E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AD6C7E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8">
    <w:name w:val="Таблица простая 11"/>
    <w:basedOn w:val="a2"/>
    <w:uiPriority w:val="41"/>
    <w:rsid w:val="00AD6C7E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AD6C7E"/>
    <w:rPr>
      <w:rFonts w:eastAsia="Times New Roman" w:cs="Times New Roman"/>
      <w:sz w:val="28"/>
      <w:szCs w:val="24"/>
      <w:lang w:val="x-none" w:eastAsia="x-none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AD6C7E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  <w:lang w:val="x-none" w:eastAsia="x-none"/>
    </w:rPr>
  </w:style>
  <w:style w:type="character" w:customStyle="1" w:styleId="2fa">
    <w:name w:val="Заголовок (Уровень 2) Знак"/>
    <w:link w:val="2f9"/>
    <w:rsid w:val="00AD6C7E"/>
    <w:rPr>
      <w:rFonts w:eastAsia="Times New Roman" w:cs="Times New Roman"/>
      <w:b/>
      <w:bCs/>
      <w:sz w:val="28"/>
      <w:szCs w:val="28"/>
      <w:lang w:val="x-none" w:eastAsia="x-none"/>
    </w:rPr>
  </w:style>
  <w:style w:type="character" w:customStyle="1" w:styleId="affffff7">
    <w:name w:val="Текст_Жирный"/>
    <w:uiPriority w:val="1"/>
    <w:qFormat/>
    <w:rsid w:val="00AD6C7E"/>
    <w:rPr>
      <w:rFonts w:ascii="Times New Roman" w:hAnsi="Times New Roman"/>
      <w:b/>
    </w:rPr>
  </w:style>
  <w:style w:type="paragraph" w:customStyle="1" w:styleId="119">
    <w:name w:val="Табличный_боковик_11"/>
    <w:link w:val="11a"/>
    <w:qFormat/>
    <w:rsid w:val="00AD6C7E"/>
    <w:rPr>
      <w:rFonts w:eastAsia="Times New Roman" w:cs="Times New Roman"/>
      <w:sz w:val="22"/>
      <w:szCs w:val="24"/>
    </w:rPr>
  </w:style>
  <w:style w:type="character" w:customStyle="1" w:styleId="11a">
    <w:name w:val="Табличный_боковик_11 Знак"/>
    <w:link w:val="119"/>
    <w:rsid w:val="00AD6C7E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8">
    <w:name w:val="Основной(РПЗ)"/>
    <w:basedOn w:val="a0"/>
    <w:link w:val="1ff9"/>
    <w:qFormat/>
    <w:rsid w:val="00AD6C7E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  <w:lang w:val="x-none" w:eastAsia="x-none"/>
    </w:rPr>
  </w:style>
  <w:style w:type="character" w:customStyle="1" w:styleId="1ff9">
    <w:name w:val="Основной(РПЗ) Знак1"/>
    <w:link w:val="affffff8"/>
    <w:locked/>
    <w:rsid w:val="00AD6C7E"/>
    <w:rPr>
      <w:rFonts w:eastAsia="Times New Roman" w:cs="Times New Roman"/>
      <w:sz w:val="26"/>
      <w:szCs w:val="26"/>
      <w:lang w:val="x-none" w:eastAsia="x-none"/>
    </w:rPr>
  </w:style>
  <w:style w:type="paragraph" w:customStyle="1" w:styleId="1ffa">
    <w:name w:val="Знак1 Знак Знак Знак Знак Знак"/>
    <w:basedOn w:val="a0"/>
    <w:uiPriority w:val="99"/>
    <w:rsid w:val="00AD6C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AD6C7E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9">
    <w:name w:val="toa heading"/>
    <w:basedOn w:val="a0"/>
    <w:next w:val="a0"/>
    <w:uiPriority w:val="99"/>
    <w:semiHidden/>
    <w:unhideWhenUsed/>
    <w:rsid w:val="00AD6C7E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a"/>
    <w:qFormat/>
    <w:rsid w:val="00AD6C7E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kern w:val="0"/>
      <w:sz w:val="28"/>
      <w:szCs w:val="28"/>
      <w:lang w:val="x-none" w:eastAsia="x-none"/>
    </w:rPr>
  </w:style>
  <w:style w:type="character" w:customStyle="1" w:styleId="affffffa">
    <w:name w:val="Мой стиль Знак"/>
    <w:link w:val="a"/>
    <w:rsid w:val="00AD6C7E"/>
    <w:rPr>
      <w:rFonts w:eastAsia="Times New Roman" w:cs="Times New Roman"/>
      <w:b/>
      <w:color w:val="000000"/>
      <w:sz w:val="28"/>
      <w:szCs w:val="28"/>
      <w:lang w:val="x-none" w:eastAsia="x-none"/>
    </w:rPr>
  </w:style>
  <w:style w:type="paragraph" w:customStyle="1" w:styleId="affffffb">
    <w:name w:val="Проект межевания"/>
    <w:basedOn w:val="a"/>
    <w:link w:val="affffffc"/>
    <w:qFormat/>
    <w:rsid w:val="00AD6C7E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rsid w:val="00AD6C7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c">
    <w:name w:val="Проект межевания Знак"/>
    <w:link w:val="affffffb"/>
    <w:rsid w:val="00AD6C7E"/>
    <w:rPr>
      <w:rFonts w:eastAsia="Times New Roman" w:cs="Times New Roman"/>
      <w:b/>
      <w:color w:val="000000"/>
      <w:sz w:val="28"/>
      <w:szCs w:val="28"/>
      <w:lang w:val="x-none" w:eastAsia="x-none"/>
    </w:rPr>
  </w:style>
  <w:style w:type="character" w:customStyle="1" w:styleId="affffffd">
    <w:name w:val="Неразрешенное упоминание"/>
    <w:uiPriority w:val="99"/>
    <w:semiHidden/>
    <w:unhideWhenUsed/>
    <w:rsid w:val="00AD6C7E"/>
    <w:rPr>
      <w:color w:val="605E5C"/>
      <w:shd w:val="clear" w:color="auto" w:fill="E1DFDD"/>
    </w:rPr>
  </w:style>
  <w:style w:type="numbering" w:customStyle="1" w:styleId="314">
    <w:name w:val="Нет списка31"/>
    <w:next w:val="a3"/>
    <w:uiPriority w:val="99"/>
    <w:semiHidden/>
    <w:unhideWhenUsed/>
    <w:rsid w:val="00AD6C7E"/>
  </w:style>
  <w:style w:type="table" w:customStyle="1" w:styleId="-31">
    <w:name w:val="Веб-таблица 31"/>
    <w:basedOn w:val="a2"/>
    <w:next w:val="-3"/>
    <w:semiHidden/>
    <w:rsid w:val="00AD6C7E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AD6C7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3"/>
    <w:uiPriority w:val="99"/>
    <w:semiHidden/>
    <w:unhideWhenUsed/>
    <w:rsid w:val="00AD6C7E"/>
  </w:style>
  <w:style w:type="numbering" w:customStyle="1" w:styleId="2111">
    <w:name w:val="Нет списка211"/>
    <w:next w:val="a3"/>
    <w:uiPriority w:val="99"/>
    <w:semiHidden/>
    <w:unhideWhenUsed/>
    <w:rsid w:val="00AD6C7E"/>
  </w:style>
  <w:style w:type="table" w:customStyle="1" w:styleId="-111">
    <w:name w:val="Таблица-сетка 1 светлая11"/>
    <w:basedOn w:val="a2"/>
    <w:uiPriority w:val="46"/>
    <w:rsid w:val="00AD6C7E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b">
    <w:name w:val="Сетка таблицы светлая11"/>
    <w:basedOn w:val="a2"/>
    <w:uiPriority w:val="40"/>
    <w:rsid w:val="00AD6C7E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3">
    <w:name w:val="Таблица простая 111"/>
    <w:basedOn w:val="a2"/>
    <w:uiPriority w:val="41"/>
    <w:rsid w:val="00AD6C7E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70">
    <w:name w:val="Сетка таблицы17"/>
    <w:basedOn w:val="a2"/>
    <w:next w:val="af5"/>
    <w:uiPriority w:val="59"/>
    <w:rsid w:val="00B4279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uiPriority w:val="99"/>
    <w:semiHidden/>
    <w:unhideWhenUsed/>
    <w:rsid w:val="009B6EB2"/>
  </w:style>
  <w:style w:type="table" w:customStyle="1" w:styleId="-32">
    <w:name w:val="Веб-таблица 32"/>
    <w:basedOn w:val="a2"/>
    <w:next w:val="-3"/>
    <w:semiHidden/>
    <w:rsid w:val="009B6EB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2"/>
    <w:next w:val="af5"/>
    <w:uiPriority w:val="59"/>
    <w:rsid w:val="009B6EB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9B6EB2"/>
  </w:style>
  <w:style w:type="numbering" w:customStyle="1" w:styleId="240">
    <w:name w:val="Нет списка24"/>
    <w:next w:val="a3"/>
    <w:uiPriority w:val="99"/>
    <w:semiHidden/>
    <w:unhideWhenUsed/>
    <w:rsid w:val="009B6EB2"/>
  </w:style>
  <w:style w:type="table" w:customStyle="1" w:styleId="-112">
    <w:name w:val="Таблица-сетка 1 светлая12"/>
    <w:basedOn w:val="a2"/>
    <w:uiPriority w:val="46"/>
    <w:rsid w:val="009B6EB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3">
    <w:name w:val="Сетка таблицы светлая12"/>
    <w:basedOn w:val="a2"/>
    <w:uiPriority w:val="40"/>
    <w:rsid w:val="009B6EB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2">
    <w:name w:val="Таблица простая 112"/>
    <w:basedOn w:val="a2"/>
    <w:uiPriority w:val="41"/>
    <w:rsid w:val="009B6EB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320">
    <w:name w:val="Нет списка32"/>
    <w:next w:val="a3"/>
    <w:uiPriority w:val="99"/>
    <w:semiHidden/>
    <w:unhideWhenUsed/>
    <w:rsid w:val="009B6EB2"/>
  </w:style>
  <w:style w:type="table" w:customStyle="1" w:styleId="-311">
    <w:name w:val="Веб-таблица 311"/>
    <w:basedOn w:val="a2"/>
    <w:next w:val="-3"/>
    <w:semiHidden/>
    <w:rsid w:val="009B6EB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0">
    <w:name w:val="Сетка таблицы19"/>
    <w:basedOn w:val="a2"/>
    <w:next w:val="af5"/>
    <w:uiPriority w:val="59"/>
    <w:rsid w:val="009B6EB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3"/>
    <w:uiPriority w:val="99"/>
    <w:semiHidden/>
    <w:unhideWhenUsed/>
    <w:rsid w:val="009B6EB2"/>
  </w:style>
  <w:style w:type="numbering" w:customStyle="1" w:styleId="2121">
    <w:name w:val="Нет списка212"/>
    <w:next w:val="a3"/>
    <w:uiPriority w:val="99"/>
    <w:semiHidden/>
    <w:unhideWhenUsed/>
    <w:rsid w:val="009B6EB2"/>
  </w:style>
  <w:style w:type="table" w:customStyle="1" w:styleId="-1111">
    <w:name w:val="Таблица-сетка 1 светлая111"/>
    <w:basedOn w:val="a2"/>
    <w:uiPriority w:val="46"/>
    <w:rsid w:val="009B6EB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4">
    <w:name w:val="Сетка таблицы светлая111"/>
    <w:basedOn w:val="a2"/>
    <w:uiPriority w:val="40"/>
    <w:rsid w:val="009B6EB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0">
    <w:name w:val="Таблица простая 1111"/>
    <w:basedOn w:val="a2"/>
    <w:uiPriority w:val="41"/>
    <w:rsid w:val="009B6EB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73">
    <w:name w:val="Нет списка7"/>
    <w:next w:val="a3"/>
    <w:uiPriority w:val="99"/>
    <w:semiHidden/>
    <w:unhideWhenUsed/>
    <w:rsid w:val="009D434E"/>
  </w:style>
  <w:style w:type="table" w:customStyle="1" w:styleId="200">
    <w:name w:val="Сетка таблицы20"/>
    <w:basedOn w:val="a2"/>
    <w:next w:val="af5"/>
    <w:rsid w:val="009D43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Стиль полужирный По центру Слева:  2 см Справа:  2 см"/>
    <w:basedOn w:val="a0"/>
    <w:rsid w:val="009D434E"/>
    <w:pPr>
      <w:widowControl/>
      <w:suppressAutoHyphens w:val="0"/>
      <w:autoSpaceDN/>
      <w:spacing w:line="240" w:lineRule="auto"/>
      <w:ind w:left="284" w:right="284" w:firstLine="0"/>
      <w:jc w:val="center"/>
      <w:textAlignment w:val="auto"/>
    </w:pPr>
    <w:rPr>
      <w:b/>
      <w:bCs/>
      <w:kern w:val="0"/>
      <w:sz w:val="28"/>
    </w:rPr>
  </w:style>
  <w:style w:type="paragraph" w:customStyle="1" w:styleId="affffffe">
    <w:name w:val="Оглавление"/>
    <w:basedOn w:val="a0"/>
    <w:rsid w:val="009D434E"/>
    <w:pPr>
      <w:widowControl/>
      <w:suppressAutoHyphens w:val="0"/>
      <w:autoSpaceDN/>
      <w:spacing w:line="240" w:lineRule="auto"/>
      <w:ind w:left="284" w:right="284" w:firstLine="709"/>
      <w:jc w:val="center"/>
      <w:textAlignment w:val="auto"/>
    </w:pPr>
    <w:rPr>
      <w:b/>
      <w:bCs/>
      <w:kern w:val="0"/>
      <w:sz w:val="28"/>
    </w:rPr>
  </w:style>
  <w:style w:type="paragraph" w:customStyle="1" w:styleId="1ffb">
    <w:name w:val="Обычный 1"/>
    <w:aliases w:val="5"/>
    <w:basedOn w:val="a0"/>
    <w:qFormat/>
    <w:rsid w:val="009D434E"/>
    <w:pPr>
      <w:widowControl/>
      <w:suppressAutoHyphens w:val="0"/>
      <w:autoSpaceDN/>
      <w:spacing w:line="360" w:lineRule="auto"/>
      <w:ind w:left="284" w:right="284" w:firstLine="709"/>
      <w:textAlignment w:val="auto"/>
    </w:pPr>
    <w:rPr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Интернет),Обычный (Web),Обычный (Web)1"/>
    <w:basedOn w:val="a0"/>
    <w:link w:val="1a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b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uiPriority w:val="10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uiPriority w:val="1"/>
    <w:rsid w:val="00D7382D"/>
    <w:rPr>
      <w:rFonts w:ascii="Algerian" w:hAnsi="Algerian"/>
      <w:b/>
    </w:rPr>
  </w:style>
  <w:style w:type="character" w:customStyle="1" w:styleId="2a">
    <w:name w:val="Стиль2"/>
    <w:uiPriority w:val="1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5">
    <w:name w:val="footnote text"/>
    <w:basedOn w:val="a0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0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2"/>
    <w:next w:val="af5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бычный (веб) Знак1"/>
    <w:aliases w:val="Обычный (Интернет) Знак,Обычный (Web) Знак,Обычный (Web)1 Знак"/>
    <w:link w:val="af2"/>
    <w:uiPriority w:val="99"/>
    <w:rsid w:val="00E370C6"/>
    <w:rPr>
      <w:rFonts w:eastAsia="Times New Roman" w:cs="Times New Roman"/>
      <w:sz w:val="24"/>
      <w:szCs w:val="24"/>
    </w:rPr>
  </w:style>
  <w:style w:type="numbering" w:customStyle="1" w:styleId="55">
    <w:name w:val="Нет списка5"/>
    <w:next w:val="a3"/>
    <w:uiPriority w:val="99"/>
    <w:semiHidden/>
    <w:unhideWhenUsed/>
    <w:rsid w:val="00AD6C7E"/>
  </w:style>
  <w:style w:type="paragraph" w:customStyle="1" w:styleId="1ff1">
    <w:name w:val="Знак Знак Знак1"/>
    <w:basedOn w:val="a0"/>
    <w:rsid w:val="00AD6C7E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AD6C7E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  <w:lang w:val="x-none" w:eastAsia="x-none"/>
    </w:rPr>
  </w:style>
  <w:style w:type="character" w:customStyle="1" w:styleId="S8">
    <w:name w:val="S_Обычный в таблице Знак"/>
    <w:link w:val="S7"/>
    <w:rsid w:val="00AD6C7E"/>
    <w:rPr>
      <w:rFonts w:eastAsia="Times New Roman" w:cs="Times New Roman"/>
      <w:sz w:val="24"/>
      <w:szCs w:val="24"/>
      <w:lang w:val="x-none" w:eastAsia="x-none"/>
    </w:rPr>
  </w:style>
  <w:style w:type="character" w:customStyle="1" w:styleId="S4">
    <w:name w:val="S_Маркированный Знак Знак"/>
    <w:link w:val="S3"/>
    <w:rsid w:val="00AD6C7E"/>
    <w:rPr>
      <w:rFonts w:eastAsia="Times New Roman" w:cs="Calibri"/>
      <w:w w:val="109"/>
      <w:sz w:val="24"/>
      <w:szCs w:val="24"/>
      <w:lang w:eastAsia="ar-SA"/>
    </w:rPr>
  </w:style>
  <w:style w:type="character" w:styleId="afffffc">
    <w:name w:val="line number"/>
    <w:unhideWhenUsed/>
    <w:rsid w:val="00AD6C7E"/>
  </w:style>
  <w:style w:type="table" w:styleId="-3">
    <w:name w:val="Table Web 3"/>
    <w:basedOn w:val="a2"/>
    <w:semiHidden/>
    <w:rsid w:val="00AD6C7E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0">
    <w:name w:val="Сетка таблицы15"/>
    <w:basedOn w:val="a2"/>
    <w:next w:val="af5"/>
    <w:uiPriority w:val="59"/>
    <w:rsid w:val="00AD6C7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d">
    <w:name w:val="endnote text"/>
    <w:basedOn w:val="a0"/>
    <w:link w:val="afffffe"/>
    <w:uiPriority w:val="99"/>
    <w:semiHidden/>
    <w:unhideWhenUsed/>
    <w:rsid w:val="00AD6C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  <w:lang w:val="x-none" w:eastAsia="x-none"/>
    </w:rPr>
  </w:style>
  <w:style w:type="character" w:customStyle="1" w:styleId="afffffe">
    <w:name w:val="Текст концевой сноски Знак"/>
    <w:basedOn w:val="a1"/>
    <w:link w:val="afffffd"/>
    <w:uiPriority w:val="99"/>
    <w:semiHidden/>
    <w:rsid w:val="00AD6C7E"/>
    <w:rPr>
      <w:rFonts w:eastAsia="Times New Roman" w:cs="Times New Roman"/>
      <w:lang w:val="x-none" w:eastAsia="x-none"/>
    </w:rPr>
  </w:style>
  <w:style w:type="character" w:styleId="affffff">
    <w:name w:val="endnote reference"/>
    <w:uiPriority w:val="99"/>
    <w:semiHidden/>
    <w:unhideWhenUsed/>
    <w:rsid w:val="00AD6C7E"/>
    <w:rPr>
      <w:vertAlign w:val="superscript"/>
    </w:rPr>
  </w:style>
  <w:style w:type="paragraph" w:customStyle="1" w:styleId="affffff0">
    <w:name w:val="оглавление"/>
    <w:basedOn w:val="1f3"/>
    <w:qFormat/>
    <w:rsid w:val="00AD6C7E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AD6C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AD6C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AD6C7E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1">
    <w:name w:val="Абзац"/>
    <w:basedOn w:val="a0"/>
    <w:link w:val="affffff2"/>
    <w:rsid w:val="00AD6C7E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  <w:lang w:val="x-none" w:eastAsia="x-none"/>
    </w:rPr>
  </w:style>
  <w:style w:type="character" w:customStyle="1" w:styleId="affffff2">
    <w:name w:val="Абзац Знак"/>
    <w:link w:val="affffff1"/>
    <w:locked/>
    <w:rsid w:val="00AD6C7E"/>
    <w:rPr>
      <w:rFonts w:eastAsia="Times New Roman" w:cs="Times New Roman"/>
      <w:sz w:val="26"/>
      <w:szCs w:val="24"/>
      <w:lang w:val="x-none" w:eastAsia="x-none"/>
    </w:rPr>
  </w:style>
  <w:style w:type="paragraph" w:customStyle="1" w:styleId="s11">
    <w:name w:val="s_1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AD6C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val="x-none" w:eastAsia="en-US"/>
    </w:rPr>
  </w:style>
  <w:style w:type="character" w:customStyle="1" w:styleId="1ff3">
    <w:name w:val="М1Заголовок Знак"/>
    <w:link w:val="1ff2"/>
    <w:rsid w:val="00AD6C7E"/>
    <w:rPr>
      <w:rFonts w:eastAsia="Calibri" w:cs="Times New Roman"/>
      <w:b/>
      <w:sz w:val="28"/>
      <w:szCs w:val="28"/>
      <w:lang w:val="x-none" w:eastAsia="en-US"/>
    </w:rPr>
  </w:style>
  <w:style w:type="paragraph" w:customStyle="1" w:styleId="1ff4">
    <w:name w:val="М1Стиль"/>
    <w:basedOn w:val="a0"/>
    <w:link w:val="1ff5"/>
    <w:qFormat/>
    <w:rsid w:val="00AD6C7E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val="x-none" w:eastAsia="en-US"/>
    </w:rPr>
  </w:style>
  <w:style w:type="character" w:customStyle="1" w:styleId="1ff5">
    <w:name w:val="М1Стиль Знак"/>
    <w:link w:val="1ff4"/>
    <w:rsid w:val="00AD6C7E"/>
    <w:rPr>
      <w:rFonts w:eastAsia="Calibri" w:cs="Times New Roman"/>
      <w:sz w:val="28"/>
      <w:szCs w:val="28"/>
      <w:lang w:val="x-none" w:eastAsia="en-US"/>
    </w:rPr>
  </w:style>
  <w:style w:type="character" w:customStyle="1" w:styleId="1ff6">
    <w:name w:val="Стиль1 Знак"/>
    <w:rsid w:val="00AD6C7E"/>
    <w:rPr>
      <w:rFonts w:ascii="Times New Roman" w:eastAsia="Calibri" w:hAnsi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AD6C7E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AD6C7E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  <w:lang w:val="x-none" w:eastAsia="x-none"/>
    </w:rPr>
  </w:style>
  <w:style w:type="character" w:customStyle="1" w:styleId="Sa">
    <w:name w:val="S_Заголовок таблицы Знак"/>
    <w:link w:val="S9"/>
    <w:rsid w:val="00AD6C7E"/>
    <w:rPr>
      <w:rFonts w:eastAsia="Times New Roman" w:cs="Times New Roman"/>
      <w:spacing w:val="-4"/>
      <w:sz w:val="28"/>
      <w:szCs w:val="28"/>
      <w:lang w:val="x-none" w:eastAsia="x-none"/>
    </w:rPr>
  </w:style>
  <w:style w:type="character" w:customStyle="1" w:styleId="S12">
    <w:name w:val="S_Маркированный Знак Знак1"/>
    <w:rsid w:val="00AD6C7E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AD6C7E"/>
    <w:pPr>
      <w:ind w:firstLine="0"/>
      <w:jc w:val="right"/>
    </w:pPr>
  </w:style>
  <w:style w:type="character" w:customStyle="1" w:styleId="3e">
    <w:name w:val="М3Стиль Знак"/>
    <w:link w:val="3d"/>
    <w:rsid w:val="00AD6C7E"/>
    <w:rPr>
      <w:rFonts w:eastAsia="Calibri" w:cs="Times New Roman"/>
      <w:sz w:val="28"/>
      <w:szCs w:val="28"/>
      <w:lang w:val="x-none" w:eastAsia="en-US"/>
    </w:rPr>
  </w:style>
  <w:style w:type="paragraph" w:customStyle="1" w:styleId="affffff3">
    <w:name w:val="ТАБЛИЦА_ЦЕНТР"/>
    <w:basedOn w:val="a0"/>
    <w:link w:val="affffff4"/>
    <w:qFormat/>
    <w:rsid w:val="00AD6C7E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  <w:lang w:val="x-none" w:eastAsia="x-none"/>
    </w:rPr>
  </w:style>
  <w:style w:type="character" w:customStyle="1" w:styleId="affffff4">
    <w:name w:val="ТАБЛИЦА_ЦЕНТР Знак"/>
    <w:link w:val="affffff3"/>
    <w:rsid w:val="00AD6C7E"/>
    <w:rPr>
      <w:rFonts w:eastAsia="Times New Roman" w:cs="Times New Roman"/>
      <w:noProof/>
      <w:sz w:val="24"/>
      <w:lang w:val="x-none" w:eastAsia="x-none"/>
    </w:rPr>
  </w:style>
  <w:style w:type="paragraph" w:customStyle="1" w:styleId="affffff5">
    <w:name w:val="ТАБЛ ТЕКСТ БЕЗ ОТСТУПА"/>
    <w:basedOn w:val="a0"/>
    <w:qFormat/>
    <w:rsid w:val="00AD6C7E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AD6C7E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AD6C7E"/>
    <w:rPr>
      <w:rFonts w:ascii="Arial" w:hAnsi="Arial"/>
      <w:i/>
      <w:iCs/>
      <w:kern w:val="3"/>
      <w:sz w:val="28"/>
      <w:szCs w:val="28"/>
    </w:rPr>
  </w:style>
  <w:style w:type="character" w:customStyle="1" w:styleId="117">
    <w:name w:val="Знак Знак11"/>
    <w:locked/>
    <w:rsid w:val="00AD6C7E"/>
    <w:rPr>
      <w:sz w:val="28"/>
      <w:szCs w:val="28"/>
    </w:rPr>
  </w:style>
  <w:style w:type="paragraph" w:customStyle="1" w:styleId="stylet3">
    <w:name w:val="stylet3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AD6C7E"/>
  </w:style>
  <w:style w:type="numbering" w:customStyle="1" w:styleId="231">
    <w:name w:val="Нет списка23"/>
    <w:next w:val="a3"/>
    <w:uiPriority w:val="99"/>
    <w:semiHidden/>
    <w:unhideWhenUsed/>
    <w:rsid w:val="00AD6C7E"/>
  </w:style>
  <w:style w:type="paragraph" w:customStyle="1" w:styleId="2f8">
    <w:name w:val="Обычный2"/>
    <w:rsid w:val="00AD6C7E"/>
    <w:rPr>
      <w:rFonts w:eastAsia="Times New Roman" w:cs="Times New Roman"/>
      <w:snapToGrid w:val="0"/>
    </w:rPr>
  </w:style>
  <w:style w:type="character" w:customStyle="1" w:styleId="15">
    <w:name w:val="Название Знак1"/>
    <w:link w:val="a5"/>
    <w:rsid w:val="00AD6C7E"/>
    <w:rPr>
      <w:rFonts w:ascii="Arial" w:hAnsi="Arial"/>
      <w:kern w:val="3"/>
      <w:sz w:val="28"/>
      <w:szCs w:val="28"/>
    </w:rPr>
  </w:style>
  <w:style w:type="paragraph" w:styleId="affffff6">
    <w:name w:val="List Number"/>
    <w:basedOn w:val="a0"/>
    <w:semiHidden/>
    <w:rsid w:val="00AD6C7E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AD6C7E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  <w:lang w:val="x-none" w:eastAsia="x-none"/>
    </w:rPr>
  </w:style>
  <w:style w:type="table" w:customStyle="1" w:styleId="-11">
    <w:name w:val="Таблица-сетка 1 светлая1"/>
    <w:basedOn w:val="a2"/>
    <w:uiPriority w:val="46"/>
    <w:rsid w:val="00AD6C7E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AD6C7E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8">
    <w:name w:val="Таблица простая 11"/>
    <w:basedOn w:val="a2"/>
    <w:uiPriority w:val="41"/>
    <w:rsid w:val="00AD6C7E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AD6C7E"/>
    <w:rPr>
      <w:rFonts w:eastAsia="Times New Roman" w:cs="Times New Roman"/>
      <w:sz w:val="28"/>
      <w:szCs w:val="24"/>
      <w:lang w:val="x-none" w:eastAsia="x-none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AD6C7E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  <w:lang w:val="x-none" w:eastAsia="x-none"/>
    </w:rPr>
  </w:style>
  <w:style w:type="character" w:customStyle="1" w:styleId="2fa">
    <w:name w:val="Заголовок (Уровень 2) Знак"/>
    <w:link w:val="2f9"/>
    <w:rsid w:val="00AD6C7E"/>
    <w:rPr>
      <w:rFonts w:eastAsia="Times New Roman" w:cs="Times New Roman"/>
      <w:b/>
      <w:bCs/>
      <w:sz w:val="28"/>
      <w:szCs w:val="28"/>
      <w:lang w:val="x-none" w:eastAsia="x-none"/>
    </w:rPr>
  </w:style>
  <w:style w:type="character" w:customStyle="1" w:styleId="affffff7">
    <w:name w:val="Текст_Жирный"/>
    <w:uiPriority w:val="1"/>
    <w:qFormat/>
    <w:rsid w:val="00AD6C7E"/>
    <w:rPr>
      <w:rFonts w:ascii="Times New Roman" w:hAnsi="Times New Roman"/>
      <w:b/>
    </w:rPr>
  </w:style>
  <w:style w:type="paragraph" w:customStyle="1" w:styleId="119">
    <w:name w:val="Табличный_боковик_11"/>
    <w:link w:val="11a"/>
    <w:qFormat/>
    <w:rsid w:val="00AD6C7E"/>
    <w:rPr>
      <w:rFonts w:eastAsia="Times New Roman" w:cs="Times New Roman"/>
      <w:sz w:val="22"/>
      <w:szCs w:val="24"/>
    </w:rPr>
  </w:style>
  <w:style w:type="character" w:customStyle="1" w:styleId="11a">
    <w:name w:val="Табличный_боковик_11 Знак"/>
    <w:link w:val="119"/>
    <w:rsid w:val="00AD6C7E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AD6C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8">
    <w:name w:val="Основной(РПЗ)"/>
    <w:basedOn w:val="a0"/>
    <w:link w:val="1ff9"/>
    <w:qFormat/>
    <w:rsid w:val="00AD6C7E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  <w:lang w:val="x-none" w:eastAsia="x-none"/>
    </w:rPr>
  </w:style>
  <w:style w:type="character" w:customStyle="1" w:styleId="1ff9">
    <w:name w:val="Основной(РПЗ) Знак1"/>
    <w:link w:val="affffff8"/>
    <w:locked/>
    <w:rsid w:val="00AD6C7E"/>
    <w:rPr>
      <w:rFonts w:eastAsia="Times New Roman" w:cs="Times New Roman"/>
      <w:sz w:val="26"/>
      <w:szCs w:val="26"/>
      <w:lang w:val="x-none" w:eastAsia="x-none"/>
    </w:rPr>
  </w:style>
  <w:style w:type="paragraph" w:customStyle="1" w:styleId="1ffa">
    <w:name w:val="Знак1 Знак Знак Знак Знак Знак"/>
    <w:basedOn w:val="a0"/>
    <w:uiPriority w:val="99"/>
    <w:rsid w:val="00AD6C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AD6C7E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9">
    <w:name w:val="toa heading"/>
    <w:basedOn w:val="a0"/>
    <w:next w:val="a0"/>
    <w:uiPriority w:val="99"/>
    <w:semiHidden/>
    <w:unhideWhenUsed/>
    <w:rsid w:val="00AD6C7E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a"/>
    <w:qFormat/>
    <w:rsid w:val="00AD6C7E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kern w:val="0"/>
      <w:sz w:val="28"/>
      <w:szCs w:val="28"/>
      <w:lang w:val="x-none" w:eastAsia="x-none"/>
    </w:rPr>
  </w:style>
  <w:style w:type="character" w:customStyle="1" w:styleId="affffffa">
    <w:name w:val="Мой стиль Знак"/>
    <w:link w:val="a"/>
    <w:rsid w:val="00AD6C7E"/>
    <w:rPr>
      <w:rFonts w:eastAsia="Times New Roman" w:cs="Times New Roman"/>
      <w:b/>
      <w:color w:val="000000"/>
      <w:sz w:val="28"/>
      <w:szCs w:val="28"/>
      <w:lang w:val="x-none" w:eastAsia="x-none"/>
    </w:rPr>
  </w:style>
  <w:style w:type="paragraph" w:customStyle="1" w:styleId="affffffb">
    <w:name w:val="Проект межевания"/>
    <w:basedOn w:val="a"/>
    <w:link w:val="affffffc"/>
    <w:qFormat/>
    <w:rsid w:val="00AD6C7E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rsid w:val="00AD6C7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c">
    <w:name w:val="Проект межевания Знак"/>
    <w:link w:val="affffffb"/>
    <w:rsid w:val="00AD6C7E"/>
    <w:rPr>
      <w:rFonts w:eastAsia="Times New Roman" w:cs="Times New Roman"/>
      <w:b/>
      <w:color w:val="000000"/>
      <w:sz w:val="28"/>
      <w:szCs w:val="28"/>
      <w:lang w:val="x-none" w:eastAsia="x-none"/>
    </w:rPr>
  </w:style>
  <w:style w:type="character" w:customStyle="1" w:styleId="affffffd">
    <w:name w:val="Неразрешенное упоминание"/>
    <w:uiPriority w:val="99"/>
    <w:semiHidden/>
    <w:unhideWhenUsed/>
    <w:rsid w:val="00AD6C7E"/>
    <w:rPr>
      <w:color w:val="605E5C"/>
      <w:shd w:val="clear" w:color="auto" w:fill="E1DFDD"/>
    </w:rPr>
  </w:style>
  <w:style w:type="numbering" w:customStyle="1" w:styleId="314">
    <w:name w:val="Нет списка31"/>
    <w:next w:val="a3"/>
    <w:uiPriority w:val="99"/>
    <w:semiHidden/>
    <w:unhideWhenUsed/>
    <w:rsid w:val="00AD6C7E"/>
  </w:style>
  <w:style w:type="table" w:customStyle="1" w:styleId="-31">
    <w:name w:val="Веб-таблица 31"/>
    <w:basedOn w:val="a2"/>
    <w:next w:val="-3"/>
    <w:semiHidden/>
    <w:rsid w:val="00AD6C7E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AD6C7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3"/>
    <w:uiPriority w:val="99"/>
    <w:semiHidden/>
    <w:unhideWhenUsed/>
    <w:rsid w:val="00AD6C7E"/>
  </w:style>
  <w:style w:type="numbering" w:customStyle="1" w:styleId="2111">
    <w:name w:val="Нет списка211"/>
    <w:next w:val="a3"/>
    <w:uiPriority w:val="99"/>
    <w:semiHidden/>
    <w:unhideWhenUsed/>
    <w:rsid w:val="00AD6C7E"/>
  </w:style>
  <w:style w:type="table" w:customStyle="1" w:styleId="-111">
    <w:name w:val="Таблица-сетка 1 светлая11"/>
    <w:basedOn w:val="a2"/>
    <w:uiPriority w:val="46"/>
    <w:rsid w:val="00AD6C7E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b">
    <w:name w:val="Сетка таблицы светлая11"/>
    <w:basedOn w:val="a2"/>
    <w:uiPriority w:val="40"/>
    <w:rsid w:val="00AD6C7E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3">
    <w:name w:val="Таблица простая 111"/>
    <w:basedOn w:val="a2"/>
    <w:uiPriority w:val="41"/>
    <w:rsid w:val="00AD6C7E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70">
    <w:name w:val="Сетка таблицы17"/>
    <w:basedOn w:val="a2"/>
    <w:next w:val="af5"/>
    <w:uiPriority w:val="59"/>
    <w:rsid w:val="00B4279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uiPriority w:val="99"/>
    <w:semiHidden/>
    <w:unhideWhenUsed/>
    <w:rsid w:val="009B6EB2"/>
  </w:style>
  <w:style w:type="table" w:customStyle="1" w:styleId="-32">
    <w:name w:val="Веб-таблица 32"/>
    <w:basedOn w:val="a2"/>
    <w:next w:val="-3"/>
    <w:semiHidden/>
    <w:rsid w:val="009B6EB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2"/>
    <w:next w:val="af5"/>
    <w:uiPriority w:val="59"/>
    <w:rsid w:val="009B6EB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9B6EB2"/>
  </w:style>
  <w:style w:type="numbering" w:customStyle="1" w:styleId="240">
    <w:name w:val="Нет списка24"/>
    <w:next w:val="a3"/>
    <w:uiPriority w:val="99"/>
    <w:semiHidden/>
    <w:unhideWhenUsed/>
    <w:rsid w:val="009B6EB2"/>
  </w:style>
  <w:style w:type="table" w:customStyle="1" w:styleId="-112">
    <w:name w:val="Таблица-сетка 1 светлая12"/>
    <w:basedOn w:val="a2"/>
    <w:uiPriority w:val="46"/>
    <w:rsid w:val="009B6EB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3">
    <w:name w:val="Сетка таблицы светлая12"/>
    <w:basedOn w:val="a2"/>
    <w:uiPriority w:val="40"/>
    <w:rsid w:val="009B6EB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2">
    <w:name w:val="Таблица простая 112"/>
    <w:basedOn w:val="a2"/>
    <w:uiPriority w:val="41"/>
    <w:rsid w:val="009B6EB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320">
    <w:name w:val="Нет списка32"/>
    <w:next w:val="a3"/>
    <w:uiPriority w:val="99"/>
    <w:semiHidden/>
    <w:unhideWhenUsed/>
    <w:rsid w:val="009B6EB2"/>
  </w:style>
  <w:style w:type="table" w:customStyle="1" w:styleId="-311">
    <w:name w:val="Веб-таблица 311"/>
    <w:basedOn w:val="a2"/>
    <w:next w:val="-3"/>
    <w:semiHidden/>
    <w:rsid w:val="009B6EB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0">
    <w:name w:val="Сетка таблицы19"/>
    <w:basedOn w:val="a2"/>
    <w:next w:val="af5"/>
    <w:uiPriority w:val="59"/>
    <w:rsid w:val="009B6EB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3"/>
    <w:uiPriority w:val="99"/>
    <w:semiHidden/>
    <w:unhideWhenUsed/>
    <w:rsid w:val="009B6EB2"/>
  </w:style>
  <w:style w:type="numbering" w:customStyle="1" w:styleId="2121">
    <w:name w:val="Нет списка212"/>
    <w:next w:val="a3"/>
    <w:uiPriority w:val="99"/>
    <w:semiHidden/>
    <w:unhideWhenUsed/>
    <w:rsid w:val="009B6EB2"/>
  </w:style>
  <w:style w:type="table" w:customStyle="1" w:styleId="-1111">
    <w:name w:val="Таблица-сетка 1 светлая111"/>
    <w:basedOn w:val="a2"/>
    <w:uiPriority w:val="46"/>
    <w:rsid w:val="009B6EB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4">
    <w:name w:val="Сетка таблицы светлая111"/>
    <w:basedOn w:val="a2"/>
    <w:uiPriority w:val="40"/>
    <w:rsid w:val="009B6EB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0">
    <w:name w:val="Таблица простая 1111"/>
    <w:basedOn w:val="a2"/>
    <w:uiPriority w:val="41"/>
    <w:rsid w:val="009B6EB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73">
    <w:name w:val="Нет списка7"/>
    <w:next w:val="a3"/>
    <w:uiPriority w:val="99"/>
    <w:semiHidden/>
    <w:unhideWhenUsed/>
    <w:rsid w:val="009D434E"/>
  </w:style>
  <w:style w:type="table" w:customStyle="1" w:styleId="200">
    <w:name w:val="Сетка таблицы20"/>
    <w:basedOn w:val="a2"/>
    <w:next w:val="af5"/>
    <w:rsid w:val="009D43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Стиль полужирный По центру Слева:  2 см Справа:  2 см"/>
    <w:basedOn w:val="a0"/>
    <w:rsid w:val="009D434E"/>
    <w:pPr>
      <w:widowControl/>
      <w:suppressAutoHyphens w:val="0"/>
      <w:autoSpaceDN/>
      <w:spacing w:line="240" w:lineRule="auto"/>
      <w:ind w:left="284" w:right="284" w:firstLine="0"/>
      <w:jc w:val="center"/>
      <w:textAlignment w:val="auto"/>
    </w:pPr>
    <w:rPr>
      <w:b/>
      <w:bCs/>
      <w:kern w:val="0"/>
      <w:sz w:val="28"/>
    </w:rPr>
  </w:style>
  <w:style w:type="paragraph" w:customStyle="1" w:styleId="affffffe">
    <w:name w:val="Оглавление"/>
    <w:basedOn w:val="a0"/>
    <w:rsid w:val="009D434E"/>
    <w:pPr>
      <w:widowControl/>
      <w:suppressAutoHyphens w:val="0"/>
      <w:autoSpaceDN/>
      <w:spacing w:line="240" w:lineRule="auto"/>
      <w:ind w:left="284" w:right="284" w:firstLine="709"/>
      <w:jc w:val="center"/>
      <w:textAlignment w:val="auto"/>
    </w:pPr>
    <w:rPr>
      <w:b/>
      <w:bCs/>
      <w:kern w:val="0"/>
      <w:sz w:val="28"/>
    </w:rPr>
  </w:style>
  <w:style w:type="paragraph" w:customStyle="1" w:styleId="1ffb">
    <w:name w:val="Обычный 1"/>
    <w:aliases w:val="5"/>
    <w:basedOn w:val="a0"/>
    <w:qFormat/>
    <w:rsid w:val="009D434E"/>
    <w:pPr>
      <w:widowControl/>
      <w:suppressAutoHyphens w:val="0"/>
      <w:autoSpaceDN/>
      <w:spacing w:line="360" w:lineRule="auto"/>
      <w:ind w:left="284" w:right="284" w:firstLine="709"/>
      <w:textAlignment w:val="auto"/>
    </w:pPr>
    <w:rPr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0A680-FDA2-409E-99DD-B23D6C0B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38</Pages>
  <Words>8694</Words>
  <Characters>49557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9</cp:revision>
  <cp:lastPrinted>2024-05-20T05:37:00Z</cp:lastPrinted>
  <dcterms:created xsi:type="dcterms:W3CDTF">2024-05-17T11:30:00Z</dcterms:created>
  <dcterms:modified xsi:type="dcterms:W3CDTF">2024-05-20T05:39:00Z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