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7D64DC" w:rsidRDefault="00F60A1A" w:rsidP="00246E4A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7D64DC">
        <w:rPr>
          <w:rFonts w:eastAsia="Calibri"/>
          <w:kern w:val="0"/>
          <w:sz w:val="28"/>
          <w:szCs w:val="28"/>
        </w:rPr>
        <w:t>Приложение № 1</w:t>
      </w:r>
    </w:p>
    <w:p w:rsidR="0069338C" w:rsidRPr="007D64DC" w:rsidRDefault="00F60A1A" w:rsidP="00246E4A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7D64DC">
        <w:rPr>
          <w:rFonts w:eastAsia="Calibri"/>
          <w:kern w:val="0"/>
          <w:sz w:val="28"/>
          <w:szCs w:val="28"/>
        </w:rPr>
        <w:t>к проекту межевания территории</w:t>
      </w:r>
      <w:r w:rsidR="00CA190A" w:rsidRPr="007D64DC">
        <w:rPr>
          <w:rFonts w:eastAsia="Calibri"/>
          <w:kern w:val="0"/>
          <w:sz w:val="28"/>
          <w:szCs w:val="28"/>
        </w:rPr>
        <w:t>,</w:t>
      </w:r>
    </w:p>
    <w:p w:rsidR="00F60A1A" w:rsidRDefault="00F63B9C" w:rsidP="00246E4A">
      <w:pPr>
        <w:widowControl/>
        <w:spacing w:line="240" w:lineRule="auto"/>
        <w:ind w:left="4111" w:firstLine="0"/>
        <w:jc w:val="center"/>
        <w:rPr>
          <w:kern w:val="0"/>
          <w:sz w:val="28"/>
          <w:szCs w:val="28"/>
          <w:lang w:eastAsia="en-US"/>
        </w:rPr>
      </w:pPr>
      <w:proofErr w:type="gramStart"/>
      <w:r w:rsidRPr="007D64DC">
        <w:rPr>
          <w:rFonts w:eastAsia="Calibri"/>
          <w:kern w:val="0"/>
          <w:sz w:val="28"/>
          <w:szCs w:val="28"/>
        </w:rPr>
        <w:t>ограниченной</w:t>
      </w:r>
      <w:r w:rsidR="00EA1E7E" w:rsidRPr="00EA1E7E">
        <w:rPr>
          <w:rFonts w:eastAsia="Calibri"/>
          <w:kern w:val="0"/>
          <w:sz w:val="28"/>
          <w:szCs w:val="28"/>
        </w:rPr>
        <w:t xml:space="preserve"> б-ром Олимпийский, </w:t>
      </w:r>
      <w:r w:rsidR="00EA1E7E">
        <w:rPr>
          <w:rFonts w:eastAsia="Calibri"/>
          <w:kern w:val="0"/>
          <w:sz w:val="28"/>
          <w:szCs w:val="28"/>
        </w:rPr>
        <w:br/>
      </w:r>
      <w:r w:rsidR="00EA1E7E" w:rsidRPr="00EA1E7E">
        <w:rPr>
          <w:rFonts w:eastAsia="Calibri"/>
          <w:kern w:val="0"/>
          <w:sz w:val="28"/>
          <w:szCs w:val="28"/>
        </w:rPr>
        <w:t xml:space="preserve">ул. Шишкова, ул. </w:t>
      </w:r>
      <w:proofErr w:type="spellStart"/>
      <w:r w:rsidR="00EA1E7E" w:rsidRPr="00EA1E7E">
        <w:rPr>
          <w:rFonts w:eastAsia="Calibri"/>
          <w:kern w:val="0"/>
          <w:sz w:val="28"/>
          <w:szCs w:val="28"/>
        </w:rPr>
        <w:t>Кораблинова</w:t>
      </w:r>
      <w:proofErr w:type="spellEnd"/>
      <w:r w:rsidR="00EA1E7E" w:rsidRPr="00EA1E7E">
        <w:rPr>
          <w:rFonts w:eastAsia="Calibri"/>
          <w:kern w:val="0"/>
          <w:sz w:val="28"/>
          <w:szCs w:val="28"/>
        </w:rPr>
        <w:t xml:space="preserve">, </w:t>
      </w:r>
      <w:r w:rsidR="00EA1E7E">
        <w:rPr>
          <w:rFonts w:eastAsia="Calibri"/>
          <w:kern w:val="0"/>
          <w:sz w:val="28"/>
          <w:szCs w:val="28"/>
        </w:rPr>
        <w:br/>
      </w:r>
      <w:r w:rsidR="00EA1E7E" w:rsidRPr="00EA1E7E">
        <w:rPr>
          <w:rFonts w:eastAsia="Calibri"/>
          <w:kern w:val="0"/>
          <w:sz w:val="28"/>
          <w:szCs w:val="28"/>
        </w:rPr>
        <w:t>ул. Курортная в городском округе город Воронеж</w:t>
      </w:r>
      <w:proofErr w:type="gramEnd"/>
    </w:p>
    <w:p w:rsidR="007D64DC" w:rsidRPr="007D64DC" w:rsidRDefault="007D64DC" w:rsidP="00246E4A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7D64DC" w:rsidRDefault="00B259AF" w:rsidP="00246E4A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7D64DC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2D4D23" w:rsidRPr="007D64DC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7D64DC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7D64DC" w:rsidRDefault="00B259AF" w:rsidP="00246E4A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7D64DC">
        <w:rPr>
          <w:rFonts w:eastAsia="Arial CYR"/>
          <w:b/>
          <w:caps/>
          <w:kern w:val="0"/>
          <w:sz w:val="28"/>
          <w:szCs w:val="28"/>
        </w:rPr>
        <w:t xml:space="preserve">проекта </w:t>
      </w:r>
      <w:r w:rsidR="002D4D23" w:rsidRPr="007D64DC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7D64DC">
        <w:rPr>
          <w:rFonts w:eastAsia="Arial CYR"/>
          <w:b/>
          <w:caps/>
          <w:kern w:val="0"/>
          <w:sz w:val="28"/>
          <w:szCs w:val="28"/>
        </w:rPr>
        <w:t xml:space="preserve">межевания </w:t>
      </w:r>
      <w:r w:rsidR="002D4D23" w:rsidRPr="007D64DC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7D64DC">
        <w:rPr>
          <w:b/>
          <w:caps/>
          <w:kern w:val="0"/>
          <w:sz w:val="28"/>
          <w:szCs w:val="28"/>
        </w:rPr>
        <w:t>территории</w:t>
      </w:r>
      <w:r w:rsidR="00FE0933" w:rsidRPr="007D64DC">
        <w:rPr>
          <w:b/>
          <w:caps/>
          <w:kern w:val="0"/>
          <w:sz w:val="28"/>
          <w:szCs w:val="28"/>
        </w:rPr>
        <w:t>,</w:t>
      </w:r>
    </w:p>
    <w:p w:rsidR="007D64DC" w:rsidRDefault="00FE0933" w:rsidP="00246E4A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proofErr w:type="gramStart"/>
      <w:r w:rsidRPr="007D64DC">
        <w:rPr>
          <w:b/>
          <w:caps/>
          <w:kern w:val="0"/>
          <w:sz w:val="28"/>
          <w:szCs w:val="28"/>
        </w:rPr>
        <w:t>ограниченной</w:t>
      </w:r>
      <w:proofErr w:type="gramEnd"/>
      <w:r w:rsidR="007D64DC">
        <w:rPr>
          <w:b/>
          <w:caps/>
          <w:kern w:val="0"/>
          <w:sz w:val="28"/>
          <w:szCs w:val="28"/>
        </w:rPr>
        <w:t xml:space="preserve">  </w:t>
      </w:r>
      <w:r w:rsidR="00EA1E7E">
        <w:rPr>
          <w:b/>
          <w:caps/>
          <w:kern w:val="0"/>
          <w:sz w:val="28"/>
          <w:szCs w:val="28"/>
        </w:rPr>
        <w:t xml:space="preserve">б-ром  олимпийский,  ул.  шишкова,  </w:t>
      </w:r>
      <w:r w:rsidR="00EA1E7E">
        <w:rPr>
          <w:b/>
          <w:caps/>
          <w:kern w:val="0"/>
          <w:sz w:val="28"/>
          <w:szCs w:val="28"/>
        </w:rPr>
        <w:br/>
        <w:t>ул. кораблинова,  ул.  курортная</w:t>
      </w:r>
    </w:p>
    <w:p w:rsidR="007A732F" w:rsidRPr="007D64DC" w:rsidRDefault="00060D50" w:rsidP="00246E4A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7D64DC">
        <w:rPr>
          <w:b/>
          <w:caps/>
          <w:kern w:val="0"/>
          <w:sz w:val="28"/>
          <w:szCs w:val="28"/>
        </w:rPr>
        <w:t>в</w:t>
      </w:r>
      <w:r w:rsidR="007D64DC">
        <w:rPr>
          <w:b/>
          <w:caps/>
          <w:kern w:val="0"/>
          <w:sz w:val="28"/>
          <w:szCs w:val="28"/>
        </w:rPr>
        <w:t xml:space="preserve"> </w:t>
      </w:r>
      <w:r w:rsidRPr="007D64DC">
        <w:rPr>
          <w:b/>
          <w:caps/>
          <w:kern w:val="0"/>
          <w:sz w:val="28"/>
          <w:szCs w:val="28"/>
        </w:rPr>
        <w:t xml:space="preserve"> </w:t>
      </w:r>
      <w:r w:rsidR="0078684C" w:rsidRPr="007D64DC">
        <w:rPr>
          <w:b/>
          <w:caps/>
          <w:kern w:val="0"/>
          <w:sz w:val="28"/>
          <w:szCs w:val="28"/>
        </w:rPr>
        <w:t xml:space="preserve">городском </w:t>
      </w:r>
      <w:r w:rsidR="002D4D23" w:rsidRPr="007D64DC">
        <w:rPr>
          <w:b/>
          <w:caps/>
          <w:kern w:val="0"/>
          <w:sz w:val="28"/>
          <w:szCs w:val="28"/>
        </w:rPr>
        <w:t xml:space="preserve"> </w:t>
      </w:r>
      <w:r w:rsidR="0078684C" w:rsidRPr="007D64DC">
        <w:rPr>
          <w:b/>
          <w:caps/>
          <w:kern w:val="0"/>
          <w:sz w:val="28"/>
          <w:szCs w:val="28"/>
        </w:rPr>
        <w:t xml:space="preserve">округе </w:t>
      </w:r>
      <w:r w:rsidR="002D4D23" w:rsidRPr="007D64DC">
        <w:rPr>
          <w:b/>
          <w:caps/>
          <w:kern w:val="0"/>
          <w:sz w:val="28"/>
          <w:szCs w:val="28"/>
        </w:rPr>
        <w:t xml:space="preserve"> </w:t>
      </w:r>
      <w:r w:rsidR="00FE0933" w:rsidRPr="007D64DC">
        <w:rPr>
          <w:b/>
          <w:caps/>
          <w:kern w:val="0"/>
          <w:sz w:val="28"/>
          <w:szCs w:val="28"/>
        </w:rPr>
        <w:t>город</w:t>
      </w:r>
      <w:r w:rsidR="007D64DC">
        <w:rPr>
          <w:b/>
          <w:caps/>
          <w:kern w:val="0"/>
          <w:sz w:val="28"/>
          <w:szCs w:val="28"/>
        </w:rPr>
        <w:t xml:space="preserve"> </w:t>
      </w:r>
      <w:r w:rsidR="00FE0933" w:rsidRPr="007D64DC">
        <w:rPr>
          <w:b/>
          <w:caps/>
          <w:kern w:val="0"/>
          <w:sz w:val="28"/>
          <w:szCs w:val="28"/>
        </w:rPr>
        <w:t xml:space="preserve"> </w:t>
      </w:r>
      <w:r w:rsidR="0078684C" w:rsidRPr="007D64DC">
        <w:rPr>
          <w:b/>
          <w:caps/>
          <w:kern w:val="0"/>
          <w:sz w:val="28"/>
          <w:szCs w:val="28"/>
        </w:rPr>
        <w:t>Воронеж</w:t>
      </w:r>
    </w:p>
    <w:p w:rsidR="000928CB" w:rsidRPr="007D64DC" w:rsidRDefault="000928CB" w:rsidP="00246E4A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</w:p>
    <w:p w:rsidR="009164B1" w:rsidRPr="007D64DC" w:rsidRDefault="009164B1" w:rsidP="0001288E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7D64DC">
        <w:rPr>
          <w:kern w:val="0"/>
          <w:shd w:val="clear" w:color="auto" w:fill="FFFFFF"/>
        </w:rPr>
        <w:t xml:space="preserve">Проект межевания территории, </w:t>
      </w:r>
      <w:r w:rsidR="00EA1E7E" w:rsidRPr="00EA1E7E">
        <w:rPr>
          <w:kern w:val="0"/>
          <w:shd w:val="clear" w:color="auto" w:fill="FFFFFF"/>
        </w:rPr>
        <w:t>о</w:t>
      </w:r>
      <w:r w:rsidR="00EA1E7E">
        <w:rPr>
          <w:kern w:val="0"/>
          <w:shd w:val="clear" w:color="auto" w:fill="FFFFFF"/>
        </w:rPr>
        <w:t xml:space="preserve">граниченной б-ром Олимпийский, </w:t>
      </w:r>
      <w:r w:rsidR="00EA1E7E">
        <w:rPr>
          <w:kern w:val="0"/>
          <w:shd w:val="clear" w:color="auto" w:fill="FFFFFF"/>
        </w:rPr>
        <w:br/>
        <w:t xml:space="preserve">ул. Шишкова, ул. </w:t>
      </w:r>
      <w:proofErr w:type="spellStart"/>
      <w:r w:rsidR="00EA1E7E">
        <w:rPr>
          <w:kern w:val="0"/>
          <w:shd w:val="clear" w:color="auto" w:fill="FFFFFF"/>
        </w:rPr>
        <w:t>Кораблинова</w:t>
      </w:r>
      <w:proofErr w:type="spellEnd"/>
      <w:r w:rsidR="00EA1E7E">
        <w:rPr>
          <w:kern w:val="0"/>
          <w:shd w:val="clear" w:color="auto" w:fill="FFFFFF"/>
        </w:rPr>
        <w:t xml:space="preserve">, </w:t>
      </w:r>
      <w:r w:rsidR="00EA1E7E" w:rsidRPr="00EA1E7E">
        <w:rPr>
          <w:kern w:val="0"/>
          <w:shd w:val="clear" w:color="auto" w:fill="FFFFFF"/>
        </w:rPr>
        <w:t>ул. Курортная в городском округе город Воронеж</w:t>
      </w:r>
      <w:r w:rsidRPr="007D64DC">
        <w:rPr>
          <w:kern w:val="0"/>
          <w:shd w:val="clear" w:color="auto" w:fill="FFFFFF"/>
        </w:rPr>
        <w:t xml:space="preserve">, разработан на основании муниципального контракта от </w:t>
      </w:r>
      <w:r w:rsidR="00EA1E7E" w:rsidRPr="00EA1E7E">
        <w:rPr>
          <w:kern w:val="0"/>
          <w:shd w:val="clear" w:color="auto" w:fill="FFFFFF"/>
        </w:rPr>
        <w:t>25.04.2022 №</w:t>
      </w:r>
      <w:r w:rsidR="00AD709F">
        <w:rPr>
          <w:kern w:val="0"/>
          <w:shd w:val="clear" w:color="auto" w:fill="FFFFFF"/>
        </w:rPr>
        <w:t xml:space="preserve"> </w:t>
      </w:r>
      <w:r w:rsidR="00EA1E7E" w:rsidRPr="00EA1E7E">
        <w:rPr>
          <w:kern w:val="0"/>
          <w:shd w:val="clear" w:color="auto" w:fill="FFFFFF"/>
        </w:rPr>
        <w:t>4/ПМТ</w:t>
      </w:r>
      <w:r w:rsidRPr="007D64DC">
        <w:rPr>
          <w:kern w:val="0"/>
          <w:shd w:val="clear" w:color="auto" w:fill="FFFFFF"/>
        </w:rPr>
        <w:t>, технического задания к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нему, Генерального плана городского округа город Воронеж на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2021−2041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годы, утвержденного решением Воронежской городской Думы от 25.12.2020 № 137-V (далее – Генеральный план), Правил землепользования и застройки городского округа город Воронеж, утвержденных</w:t>
      </w:r>
      <w:proofErr w:type="gramEnd"/>
      <w:r w:rsidRPr="007D64DC">
        <w:rPr>
          <w:kern w:val="0"/>
          <w:shd w:val="clear" w:color="auto" w:fill="FFFFFF"/>
        </w:rPr>
        <w:t xml:space="preserve"> </w:t>
      </w:r>
      <w:proofErr w:type="gramStart"/>
      <w:r w:rsidRPr="007D64DC">
        <w:rPr>
          <w:kern w:val="0"/>
          <w:shd w:val="clear" w:color="auto" w:fill="FFFFFF"/>
        </w:rPr>
        <w:t>решением Воронежской городской Думы от 20.04.2022 №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466-V (далее – Правила землепользования и застройки), в соответствии с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 xml:space="preserve">требованиями Градостроительного кодекса Российской Федерации (далее – </w:t>
      </w:r>
      <w:proofErr w:type="spellStart"/>
      <w:r w:rsidRPr="007D64DC">
        <w:rPr>
          <w:kern w:val="0"/>
          <w:shd w:val="clear" w:color="auto" w:fill="FFFFFF"/>
        </w:rPr>
        <w:t>ГрК</w:t>
      </w:r>
      <w:proofErr w:type="spellEnd"/>
      <w:r w:rsidRPr="007D64DC">
        <w:rPr>
          <w:kern w:val="0"/>
          <w:shd w:val="clear" w:color="auto" w:fill="FFFFFF"/>
        </w:rPr>
        <w:t xml:space="preserve"> РФ), </w:t>
      </w:r>
      <w:r w:rsidR="00EA1E7E" w:rsidRPr="00EA1E7E">
        <w:rPr>
          <w:kern w:val="0"/>
          <w:shd w:val="clear" w:color="auto" w:fill="FFFFFF"/>
        </w:rPr>
        <w:t>Земельного кодекса Российской Федерации (далее – ЗК РФ),</w:t>
      </w:r>
      <w:r w:rsidR="00FA0967" w:rsidRPr="00FA0967">
        <w:rPr>
          <w:lang w:eastAsia="ar-SA"/>
        </w:rPr>
        <w:t xml:space="preserve"> </w:t>
      </w:r>
      <w:r w:rsidR="00FA0967">
        <w:rPr>
          <w:lang w:eastAsia="ar-SA"/>
        </w:rPr>
        <w:t>постановления администрации городского округа город Воронеж от 27.09.2021 № 931 «О подготовке проекта межевания территории, ограниченной б-ром Олимпийский, ул. Шишкова,</w:t>
      </w:r>
      <w:r w:rsidR="00AD709F">
        <w:rPr>
          <w:lang w:eastAsia="ar-SA"/>
        </w:rPr>
        <w:t xml:space="preserve"> </w:t>
      </w:r>
      <w:r w:rsidR="00FA0967">
        <w:rPr>
          <w:lang w:eastAsia="ar-SA"/>
        </w:rPr>
        <w:t xml:space="preserve">ул. </w:t>
      </w:r>
      <w:proofErr w:type="spellStart"/>
      <w:r w:rsidR="00FA0967">
        <w:rPr>
          <w:lang w:eastAsia="ar-SA"/>
        </w:rPr>
        <w:t>Кораблинова</w:t>
      </w:r>
      <w:proofErr w:type="spellEnd"/>
      <w:r w:rsidR="00FA0967">
        <w:rPr>
          <w:lang w:eastAsia="ar-SA"/>
        </w:rPr>
        <w:t xml:space="preserve">, </w:t>
      </w:r>
      <w:r w:rsidR="00AD709F">
        <w:rPr>
          <w:lang w:eastAsia="ar-SA"/>
        </w:rPr>
        <w:t xml:space="preserve">                       </w:t>
      </w:r>
      <w:r w:rsidR="00FA0967">
        <w:rPr>
          <w:lang w:eastAsia="ar-SA"/>
        </w:rPr>
        <w:t xml:space="preserve">ул. Курортная в городском округе город Воронеж», </w:t>
      </w:r>
      <w:r w:rsidR="00AD709F">
        <w:rPr>
          <w:lang w:eastAsia="ar-SA"/>
        </w:rPr>
        <w:t>на основании</w:t>
      </w:r>
      <w:proofErr w:type="gramEnd"/>
      <w:r w:rsidR="00AD709F">
        <w:rPr>
          <w:lang w:eastAsia="ar-SA"/>
        </w:rPr>
        <w:t xml:space="preserve"> </w:t>
      </w:r>
      <w:proofErr w:type="gramStart"/>
      <w:r w:rsidR="00425D5A" w:rsidRPr="00425D5A">
        <w:rPr>
          <w:kern w:val="0"/>
          <w:shd w:val="clear" w:color="auto" w:fill="FFFFFF"/>
        </w:rPr>
        <w:t xml:space="preserve">постановления главы городского округа город Воронеж от 31.05.2023 № 104 «О назначении общественных обсуждений по проекту межевания территории, ограниченной б-ром Олимпийский, ул. Шишкова, </w:t>
      </w:r>
      <w:r w:rsidR="00AD709F">
        <w:rPr>
          <w:kern w:val="0"/>
          <w:shd w:val="clear" w:color="auto" w:fill="FFFFFF"/>
        </w:rPr>
        <w:t xml:space="preserve">                                  </w:t>
      </w:r>
      <w:r w:rsidR="00425D5A" w:rsidRPr="00425D5A">
        <w:rPr>
          <w:kern w:val="0"/>
          <w:shd w:val="clear" w:color="auto" w:fill="FFFFFF"/>
        </w:rPr>
        <w:t xml:space="preserve">ул. </w:t>
      </w:r>
      <w:proofErr w:type="spellStart"/>
      <w:r w:rsidR="00425D5A" w:rsidRPr="00425D5A">
        <w:rPr>
          <w:kern w:val="0"/>
          <w:shd w:val="clear" w:color="auto" w:fill="FFFFFF"/>
        </w:rPr>
        <w:t>Кораблинова</w:t>
      </w:r>
      <w:proofErr w:type="spellEnd"/>
      <w:r w:rsidR="00425D5A" w:rsidRPr="00425D5A">
        <w:rPr>
          <w:kern w:val="0"/>
          <w:shd w:val="clear" w:color="auto" w:fill="FFFFFF"/>
        </w:rPr>
        <w:t xml:space="preserve">, ул. Курортная в </w:t>
      </w:r>
      <w:r w:rsidR="00425D5A">
        <w:rPr>
          <w:kern w:val="0"/>
          <w:shd w:val="clear" w:color="auto" w:fill="FFFFFF"/>
        </w:rPr>
        <w:t xml:space="preserve">городском округе город Воронеж» и </w:t>
      </w:r>
      <w:r w:rsidR="00AD709F">
        <w:rPr>
          <w:kern w:val="0"/>
          <w:shd w:val="clear" w:color="auto" w:fill="FFFFFF"/>
        </w:rPr>
        <w:t xml:space="preserve">с учетом </w:t>
      </w:r>
      <w:r w:rsidRPr="007D64DC">
        <w:rPr>
          <w:kern w:val="0"/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9D38B4" w:rsidRPr="007D64DC" w:rsidRDefault="009D38B4" w:rsidP="00246E4A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lastRenderedPageBreak/>
        <w:t xml:space="preserve">Согласно ч. 4 ст. 41 </w:t>
      </w:r>
      <w:proofErr w:type="spellStart"/>
      <w:r w:rsidRPr="007D64DC">
        <w:rPr>
          <w:kern w:val="0"/>
          <w:sz w:val="28"/>
          <w:szCs w:val="28"/>
        </w:rPr>
        <w:t>ГрК</w:t>
      </w:r>
      <w:proofErr w:type="spellEnd"/>
      <w:r w:rsidRPr="007D64DC">
        <w:rPr>
          <w:kern w:val="0"/>
          <w:sz w:val="28"/>
          <w:szCs w:val="28"/>
        </w:rPr>
        <w:t xml:space="preserve"> РФ видами документации по планировке территории являются проект планировки территории и проект межевания территории.</w:t>
      </w:r>
    </w:p>
    <w:p w:rsidR="009D38B4" w:rsidRPr="007D64DC" w:rsidRDefault="009D38B4" w:rsidP="00246E4A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Подготовка проекта межевания осуществляется применительно к территории, расположенной в границах элементов планировочной структуры.</w:t>
      </w:r>
    </w:p>
    <w:p w:rsidR="00EA1E7E" w:rsidRPr="007D64DC" w:rsidRDefault="009D38B4" w:rsidP="00246E4A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 xml:space="preserve">Планируемая территория, согласно Генеральному плану, расположена </w:t>
      </w:r>
      <w:r w:rsidR="00AD709F">
        <w:rPr>
          <w:kern w:val="0"/>
        </w:rPr>
        <w:t xml:space="preserve">в </w:t>
      </w:r>
      <w:r w:rsidRPr="007D64DC">
        <w:rPr>
          <w:kern w:val="0"/>
        </w:rPr>
        <w:t>функциональн</w:t>
      </w:r>
      <w:r w:rsidR="00EA1E7E">
        <w:rPr>
          <w:kern w:val="0"/>
        </w:rPr>
        <w:t>ой</w:t>
      </w:r>
      <w:r w:rsidRPr="007D64DC">
        <w:rPr>
          <w:kern w:val="0"/>
        </w:rPr>
        <w:t xml:space="preserve"> зон</w:t>
      </w:r>
      <w:r w:rsidR="00C22D08">
        <w:rPr>
          <w:kern w:val="0"/>
        </w:rPr>
        <w:t>е «</w:t>
      </w:r>
      <w:r w:rsidR="0001288E">
        <w:rPr>
          <w:kern w:val="0"/>
        </w:rPr>
        <w:t>З</w:t>
      </w:r>
      <w:r w:rsidR="00EA1E7E">
        <w:rPr>
          <w:kern w:val="0"/>
        </w:rPr>
        <w:t>она застройк</w:t>
      </w:r>
      <w:r w:rsidR="00C22D08">
        <w:rPr>
          <w:kern w:val="0"/>
        </w:rPr>
        <w:t>и индивидуальными жилыми домами»</w:t>
      </w:r>
      <w:r w:rsidR="00AD709F">
        <w:rPr>
          <w:kern w:val="0"/>
        </w:rPr>
        <w:t>.</w:t>
      </w:r>
    </w:p>
    <w:p w:rsidR="00EA1E7E" w:rsidRDefault="001C72EE" w:rsidP="00246E4A">
      <w:pPr>
        <w:pStyle w:val="Standard"/>
        <w:spacing w:line="360" w:lineRule="auto"/>
        <w:ind w:firstLine="709"/>
        <w:jc w:val="both"/>
        <w:rPr>
          <w:kern w:val="0"/>
        </w:rPr>
      </w:pPr>
      <w:r w:rsidRPr="007D64DC">
        <w:rPr>
          <w:kern w:val="0"/>
        </w:rPr>
        <w:t>Согласно Правилам землепользования и застройки планируемая территория рас</w:t>
      </w:r>
      <w:r w:rsidR="0091153A" w:rsidRPr="007D64DC">
        <w:rPr>
          <w:kern w:val="0"/>
        </w:rPr>
        <w:t xml:space="preserve">положена в территориальной зоне </w:t>
      </w:r>
      <w:r w:rsidR="00C22D08">
        <w:rPr>
          <w:kern w:val="0"/>
        </w:rPr>
        <w:t xml:space="preserve">ЖИ </w:t>
      </w:r>
      <w:r w:rsidR="00EA1E7E">
        <w:rPr>
          <w:kern w:val="0"/>
        </w:rPr>
        <w:t>«З</w:t>
      </w:r>
      <w:r w:rsidR="00EA1E7E" w:rsidRPr="00EA1E7E">
        <w:rPr>
          <w:kern w:val="0"/>
        </w:rPr>
        <w:t>она индивидуальной жилой застройки</w:t>
      </w:r>
      <w:r w:rsidR="0091153A" w:rsidRPr="007D64DC">
        <w:rPr>
          <w:kern w:val="0"/>
        </w:rPr>
        <w:t>»</w:t>
      </w:r>
      <w:r w:rsidRPr="007D64DC">
        <w:rPr>
          <w:kern w:val="0"/>
        </w:rPr>
        <w:t xml:space="preserve">. </w:t>
      </w:r>
      <w:r w:rsidR="00EA1E7E" w:rsidRPr="00EA1E7E">
        <w:rPr>
          <w:kern w:val="0"/>
        </w:rPr>
        <w:t>Зона ЖИ устанавливается для кварталов (микрорайонов) и районов низкоплотной индивидуальной жилой застройки. Дей</w:t>
      </w:r>
      <w:r w:rsidR="00EA1E7E" w:rsidRPr="00054576">
        <w:rPr>
          <w:kern w:val="0"/>
        </w:rPr>
        <w:t>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C22D08" w:rsidRDefault="00C22D08" w:rsidP="00246E4A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 xml:space="preserve">Рассматриваемая территория не ограничена ранее установленными красными линиями.  </w:t>
      </w:r>
    </w:p>
    <w:p w:rsidR="00C22D08" w:rsidRDefault="00C22D08" w:rsidP="00246E4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регламентом за пределы красных линий в сторону улицы или площади не должны выступать здания                         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 </w:t>
      </w:r>
    </w:p>
    <w:p w:rsidR="00C22D08" w:rsidRDefault="00C22D08" w:rsidP="00246E4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C22D08" w:rsidRDefault="00C22D08" w:rsidP="00246E4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 объектов транспортной инфраструктуры (площадок отстоя                           и кольцевания общественного транспорта, разворотных площадок, площадок для размещения диспетчерских пунктов);</w:t>
      </w:r>
    </w:p>
    <w:p w:rsidR="00C22D08" w:rsidRDefault="00C22D08" w:rsidP="00246E4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отдельных нестационарных объектов автосервиса для попутного обслуживания (АЗС, АЗС с объектами автосервиса).</w:t>
      </w:r>
    </w:p>
    <w:p w:rsidR="008152E8" w:rsidRPr="007D64DC" w:rsidRDefault="00493FFA" w:rsidP="00246E4A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493FFA">
        <w:rPr>
          <w:spacing w:val="-4"/>
          <w:kern w:val="0"/>
          <w:shd w:val="clear" w:color="auto" w:fill="FFFFFF"/>
        </w:rPr>
        <w:t>Перечень координат характерных точек границ территории, о</w:t>
      </w:r>
      <w:r>
        <w:rPr>
          <w:spacing w:val="-4"/>
          <w:kern w:val="0"/>
          <w:shd w:val="clear" w:color="auto" w:fill="FFFFFF"/>
        </w:rPr>
        <w:t xml:space="preserve">граниченной </w:t>
      </w:r>
      <w:proofErr w:type="gramStart"/>
      <w:r>
        <w:rPr>
          <w:spacing w:val="-4"/>
          <w:kern w:val="0"/>
          <w:shd w:val="clear" w:color="auto" w:fill="FFFFFF"/>
        </w:rPr>
        <w:t>б-ром</w:t>
      </w:r>
      <w:proofErr w:type="gramEnd"/>
      <w:r>
        <w:rPr>
          <w:spacing w:val="-4"/>
          <w:kern w:val="0"/>
          <w:shd w:val="clear" w:color="auto" w:fill="FFFFFF"/>
        </w:rPr>
        <w:t xml:space="preserve"> Олимпийский, </w:t>
      </w:r>
      <w:r w:rsidRPr="00493FFA">
        <w:rPr>
          <w:spacing w:val="-4"/>
          <w:kern w:val="0"/>
          <w:shd w:val="clear" w:color="auto" w:fill="FFFFFF"/>
        </w:rPr>
        <w:t xml:space="preserve">ул. Шишкова, ул. </w:t>
      </w:r>
      <w:proofErr w:type="spellStart"/>
      <w:r w:rsidRPr="00493FFA">
        <w:rPr>
          <w:spacing w:val="-4"/>
          <w:kern w:val="0"/>
          <w:shd w:val="clear" w:color="auto" w:fill="FFFFFF"/>
        </w:rPr>
        <w:t>Кораблинова</w:t>
      </w:r>
      <w:proofErr w:type="spellEnd"/>
      <w:r w:rsidRPr="00493FFA">
        <w:rPr>
          <w:spacing w:val="-4"/>
          <w:kern w:val="0"/>
          <w:shd w:val="clear" w:color="auto" w:fill="FFFFFF"/>
        </w:rPr>
        <w:t xml:space="preserve">, </w:t>
      </w:r>
      <w:r>
        <w:rPr>
          <w:spacing w:val="-4"/>
          <w:kern w:val="0"/>
          <w:shd w:val="clear" w:color="auto" w:fill="FFFFFF"/>
        </w:rPr>
        <w:br/>
      </w:r>
      <w:r w:rsidRPr="00493FFA">
        <w:rPr>
          <w:spacing w:val="-4"/>
          <w:kern w:val="0"/>
          <w:shd w:val="clear" w:color="auto" w:fill="FFFFFF"/>
        </w:rPr>
        <w:t>ул. Курортная в городском округе город Воронеж, в отношении которой предполагается к утверждению проект межевания, приведен в таблице № 1.</w:t>
      </w:r>
    </w:p>
    <w:p w:rsidR="008152E8" w:rsidRPr="007D64DC" w:rsidRDefault="008152E8" w:rsidP="00246E4A">
      <w:pPr>
        <w:pStyle w:val="Standard"/>
        <w:mirrorIndents/>
        <w:jc w:val="right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Таблица №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5371B8" w:rsidRPr="00493FFA" w:rsidTr="00493FFA">
        <w:trPr>
          <w:trHeight w:val="336"/>
          <w:tblHeader/>
          <w:jc w:val="center"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DC" w:rsidRPr="00493FFA" w:rsidRDefault="005371B8" w:rsidP="00246E4A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493FFA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</w:t>
            </w:r>
          </w:p>
          <w:p w:rsidR="005371B8" w:rsidRPr="00493FFA" w:rsidRDefault="005371B8" w:rsidP="00246E4A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493FFA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B8" w:rsidRPr="00493FFA" w:rsidRDefault="0091153A" w:rsidP="00246E4A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493FFA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5371B8" w:rsidRPr="00493FFA" w:rsidTr="00493FFA">
        <w:trPr>
          <w:trHeight w:val="336"/>
          <w:tblHeader/>
          <w:jc w:val="center"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493FFA" w:rsidRDefault="005371B8" w:rsidP="00246E4A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493FFA" w:rsidRDefault="005371B8" w:rsidP="00246E4A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493F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493FFA" w:rsidRDefault="005371B8" w:rsidP="00246E4A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493F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518647,15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1299316,22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518641,14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1299381,14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518598,27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1299473,75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518574,49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1299537,47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518535,54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1299640,01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518512,46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1299700,79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518512,69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1299715,96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518506,39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1299716,05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518496,12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1299709,49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518452,36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1299713,37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518424,10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1299712,86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518424,04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1299709,60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518323,01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1299719,67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518370,21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1299590,47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518367,74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1299557,19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518361,87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1299546,18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518307,92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1299549,50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518305,92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1299547,54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518305,45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1299497,54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518304,66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1299497,55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518304,32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1299473,91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518304,21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1299431,97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518304,66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1299414,77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518249,98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1299388,71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518222,08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1299376,40</w:t>
            </w:r>
          </w:p>
        </w:tc>
      </w:tr>
      <w:tr w:rsidR="00493FFA" w:rsidRPr="00493FFA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93FFA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518221,18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493FFA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FFA">
              <w:rPr>
                <w:sz w:val="24"/>
                <w:szCs w:val="24"/>
              </w:rPr>
              <w:t>1299343,12</w:t>
            </w:r>
          </w:p>
        </w:tc>
      </w:tr>
      <w:tr w:rsidR="00493FFA" w:rsidRPr="00973409" w:rsidTr="00493FFA">
        <w:trPr>
          <w:trHeight w:val="336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FFA" w:rsidRPr="00973409" w:rsidRDefault="00493FFA" w:rsidP="00246E4A">
            <w:pPr>
              <w:widowControl/>
              <w:spacing w:line="240" w:lineRule="auto"/>
              <w:ind w:firstLine="0"/>
              <w:mirrorIndents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73409">
              <w:rPr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973409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3409">
              <w:rPr>
                <w:sz w:val="24"/>
                <w:szCs w:val="24"/>
              </w:rPr>
              <w:t>518647,15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FFA" w:rsidRPr="00973409" w:rsidRDefault="00493FFA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3409">
              <w:rPr>
                <w:sz w:val="24"/>
                <w:szCs w:val="24"/>
              </w:rPr>
              <w:t>1299316,22</w:t>
            </w:r>
          </w:p>
        </w:tc>
      </w:tr>
    </w:tbl>
    <w:p w:rsidR="007C1E9C" w:rsidRPr="00973409" w:rsidRDefault="007C1E9C" w:rsidP="00246E4A">
      <w:pPr>
        <w:pStyle w:val="Standard"/>
        <w:mirrorIndents/>
        <w:jc w:val="right"/>
        <w:rPr>
          <w:kern w:val="0"/>
          <w:shd w:val="clear" w:color="auto" w:fill="FFFFFF"/>
        </w:rPr>
      </w:pPr>
    </w:p>
    <w:p w:rsidR="008152E8" w:rsidRPr="007D64DC" w:rsidRDefault="008152E8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973409">
        <w:rPr>
          <w:kern w:val="0"/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7D64DC" w:rsidRPr="00973409">
        <w:rPr>
          <w:kern w:val="0"/>
          <w:shd w:val="clear" w:color="auto" w:fill="FFFFFF"/>
        </w:rPr>
        <w:t> </w:t>
      </w:r>
      <w:r w:rsidRPr="00973409">
        <w:rPr>
          <w:kern w:val="0"/>
          <w:shd w:val="clear" w:color="auto" w:fill="FFFFFF"/>
        </w:rPr>
        <w:t xml:space="preserve">зонах с </w:t>
      </w:r>
      <w:r w:rsidR="0091153A" w:rsidRPr="00973409">
        <w:rPr>
          <w:kern w:val="0"/>
          <w:shd w:val="clear" w:color="auto" w:fill="FFFFFF"/>
        </w:rPr>
        <w:t>особыми условиями использования территории.</w:t>
      </w:r>
    </w:p>
    <w:p w:rsidR="00C22D08" w:rsidRPr="007D64DC" w:rsidRDefault="00C22D08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выявленные объекты культурного наследия</w:t>
      </w:r>
      <w:r>
        <w:rPr>
          <w:kern w:val="0"/>
          <w:shd w:val="clear" w:color="auto" w:fill="FFFFFF"/>
        </w:rPr>
        <w:t xml:space="preserve"> </w:t>
      </w:r>
      <w:r w:rsidRPr="007D64DC">
        <w:rPr>
          <w:kern w:val="0"/>
          <w:shd w:val="clear" w:color="auto" w:fill="FFFFFF"/>
        </w:rPr>
        <w:t>в границах рассматриваемой территории отсутствуют.</w:t>
      </w:r>
    </w:p>
    <w:p w:rsidR="00C22D08" w:rsidRDefault="00C22D08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Планировочными ограничениями для рассматриваемой территории являются охранные зоны сетей инженерно-технического обеспечения и</w:t>
      </w:r>
      <w:r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дороги общего пользования. Наличие охранной зоны обуславливает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</w:t>
      </w:r>
      <w:r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коммуникаций.</w:t>
      </w:r>
    </w:p>
    <w:p w:rsidR="00C22D08" w:rsidRPr="008D42D7" w:rsidRDefault="00C22D08" w:rsidP="00246E4A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Рассматриваемая территория</w:t>
      </w:r>
      <w:r>
        <w:rPr>
          <w:sz w:val="28"/>
          <w:szCs w:val="28"/>
        </w:rPr>
        <w:t xml:space="preserve"> полностью</w:t>
      </w:r>
      <w:r w:rsidRPr="008D42D7">
        <w:rPr>
          <w:sz w:val="28"/>
          <w:szCs w:val="28"/>
        </w:rPr>
        <w:t xml:space="preserve"> расположена в пределах </w:t>
      </w:r>
      <w:proofErr w:type="spellStart"/>
      <w:r w:rsidRPr="008D42D7">
        <w:rPr>
          <w:sz w:val="28"/>
          <w:szCs w:val="28"/>
        </w:rPr>
        <w:t>приаэродромных</w:t>
      </w:r>
      <w:proofErr w:type="spellEnd"/>
      <w:r w:rsidRPr="008D42D7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, а именно </w:t>
      </w:r>
      <w:r w:rsidRPr="008D42D7">
        <w:rPr>
          <w:sz w:val="28"/>
          <w:szCs w:val="28"/>
        </w:rPr>
        <w:t xml:space="preserve"> </w:t>
      </w:r>
      <w:r w:rsidR="00AD709F">
        <w:rPr>
          <w:sz w:val="28"/>
          <w:szCs w:val="28"/>
        </w:rPr>
        <w:t xml:space="preserve">в </w:t>
      </w:r>
      <w:proofErr w:type="spellStart"/>
      <w:r w:rsidR="00AD709F">
        <w:rPr>
          <w:sz w:val="28"/>
          <w:szCs w:val="28"/>
        </w:rPr>
        <w:t>подзонах</w:t>
      </w:r>
      <w:proofErr w:type="spellEnd"/>
      <w:r w:rsidRPr="00445244">
        <w:rPr>
          <w:sz w:val="28"/>
          <w:szCs w:val="28"/>
        </w:rPr>
        <w:t xml:space="preserve"> 3, 4, 5, 6 приаэродромной территории аэродрома Воронеж (</w:t>
      </w:r>
      <w:proofErr w:type="spellStart"/>
      <w:r w:rsidRPr="00445244">
        <w:rPr>
          <w:sz w:val="28"/>
          <w:szCs w:val="28"/>
        </w:rPr>
        <w:t>Чертовицкое</w:t>
      </w:r>
      <w:proofErr w:type="spellEnd"/>
      <w:r w:rsidRPr="00445244">
        <w:rPr>
          <w:sz w:val="28"/>
          <w:szCs w:val="28"/>
        </w:rPr>
        <w:t xml:space="preserve">) и в </w:t>
      </w:r>
      <w:proofErr w:type="spellStart"/>
      <w:r w:rsidRPr="00445244">
        <w:rPr>
          <w:sz w:val="28"/>
          <w:szCs w:val="28"/>
        </w:rPr>
        <w:t>подзоне</w:t>
      </w:r>
      <w:proofErr w:type="spellEnd"/>
      <w:r w:rsidRPr="00445244">
        <w:rPr>
          <w:sz w:val="28"/>
          <w:szCs w:val="28"/>
        </w:rPr>
        <w:t xml:space="preserve"> 6 приаэродромной территории аэродрома Воронеж (Придача)</w:t>
      </w:r>
      <w:r w:rsidR="00AD70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в </w:t>
      </w:r>
      <w:proofErr w:type="gramStart"/>
      <w:r w:rsidRPr="008D42D7">
        <w:rPr>
          <w:sz w:val="28"/>
          <w:szCs w:val="28"/>
        </w:rPr>
        <w:t>связи</w:t>
      </w:r>
      <w:proofErr w:type="gramEnd"/>
      <w:r w:rsidRPr="008D42D7">
        <w:rPr>
          <w:sz w:val="28"/>
          <w:szCs w:val="28"/>
        </w:rPr>
        <w:t xml:space="preserve"> с чем необходимо соблюдение требований, установленных воздушным законодательством Российской Федерации.</w:t>
      </w:r>
    </w:p>
    <w:p w:rsidR="00C22D08" w:rsidRPr="007D64DC" w:rsidRDefault="00C22D08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C22D08" w:rsidRDefault="00C22D08" w:rsidP="00246E4A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7D64DC">
        <w:rPr>
          <w:spacing w:val="-4"/>
          <w:kern w:val="0"/>
          <w:shd w:val="clear" w:color="auto" w:fill="FFFFFF"/>
        </w:rPr>
        <w:t xml:space="preserve">В соответствии с ч. 1 ст. 11.2 </w:t>
      </w:r>
      <w:r w:rsidR="00AD709F">
        <w:rPr>
          <w:spacing w:val="-4"/>
          <w:kern w:val="0"/>
          <w:shd w:val="clear" w:color="auto" w:fill="FFFFFF"/>
        </w:rPr>
        <w:t xml:space="preserve">ЗК РФ </w:t>
      </w:r>
      <w:r w:rsidRPr="007D64DC">
        <w:rPr>
          <w:spacing w:val="-4"/>
          <w:kern w:val="0"/>
          <w:shd w:val="clear" w:color="auto" w:fill="FFFFFF"/>
        </w:rPr>
        <w:t xml:space="preserve">земельные участки образуются при разделе, объединении, перераспределении земельных участков или выделе из </w:t>
      </w:r>
      <w:r w:rsidRPr="007D64DC">
        <w:rPr>
          <w:spacing w:val="-4"/>
          <w:kern w:val="0"/>
          <w:shd w:val="clear" w:color="auto" w:fill="FFFFFF"/>
        </w:rPr>
        <w:lastRenderedPageBreak/>
        <w:t>земельных участков, а</w:t>
      </w:r>
      <w:r>
        <w:rPr>
          <w:spacing w:val="-4"/>
          <w:kern w:val="0"/>
          <w:shd w:val="clear" w:color="auto" w:fill="FFFFFF"/>
        </w:rPr>
        <w:t xml:space="preserve"> </w:t>
      </w:r>
      <w:r w:rsidRPr="007D64DC">
        <w:rPr>
          <w:spacing w:val="-4"/>
          <w:kern w:val="0"/>
          <w:shd w:val="clear" w:color="auto" w:fill="FFFFFF"/>
        </w:rPr>
        <w:t>также из земель, находящихся в государственной или муниципальной собственности.</w:t>
      </w:r>
    </w:p>
    <w:p w:rsidR="00C22D08" w:rsidRDefault="00C22D08" w:rsidP="00246E4A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493FFA">
        <w:rPr>
          <w:spacing w:val="-4"/>
          <w:kern w:val="0"/>
          <w:shd w:val="clear" w:color="auto" w:fill="FFFFFF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</w:t>
      </w:r>
      <w:r w:rsidR="00973409">
        <w:rPr>
          <w:spacing w:val="-4"/>
          <w:kern w:val="0"/>
          <w:shd w:val="clear" w:color="auto" w:fill="FFFFFF"/>
        </w:rPr>
        <w:t xml:space="preserve">и с видом размещаемых объектов. </w:t>
      </w:r>
      <w:r w:rsidRPr="00493FFA">
        <w:rPr>
          <w:spacing w:val="-4"/>
          <w:kern w:val="0"/>
          <w:shd w:val="clear" w:color="auto" w:fill="FFFFFF"/>
        </w:rPr>
        <w:t>Функционально-планировочная</w:t>
      </w:r>
      <w:r w:rsidR="00AD709F">
        <w:rPr>
          <w:spacing w:val="-4"/>
          <w:kern w:val="0"/>
          <w:shd w:val="clear" w:color="auto" w:fill="FFFFFF"/>
        </w:rPr>
        <w:t xml:space="preserve"> организация территории принята</w:t>
      </w:r>
      <w:r w:rsidRPr="00493FFA">
        <w:rPr>
          <w:spacing w:val="-4"/>
          <w:kern w:val="0"/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973409" w:rsidRPr="007D64DC" w:rsidRDefault="00973409" w:rsidP="00246E4A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973409">
        <w:rPr>
          <w:spacing w:val="-4"/>
          <w:kern w:val="0"/>
          <w:shd w:val="clear" w:color="auto" w:fill="FFFFFF"/>
        </w:rPr>
        <w:t>В границах планируемой территории расположены земельные участки, прошедшие государственный кадастровый учет.</w:t>
      </w:r>
    </w:p>
    <w:p w:rsidR="00C22D08" w:rsidRPr="00445244" w:rsidRDefault="00C22D08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45244">
        <w:rPr>
          <w:kern w:val="0"/>
          <w:shd w:val="clear" w:color="auto" w:fill="FFFFFF"/>
        </w:rPr>
        <w:t xml:space="preserve">Согласно п. 9 ст. 1, ч. 2 и 6 ст. 30 </w:t>
      </w:r>
      <w:proofErr w:type="spellStart"/>
      <w:r w:rsidRPr="00445244">
        <w:rPr>
          <w:kern w:val="0"/>
          <w:shd w:val="clear" w:color="auto" w:fill="FFFFFF"/>
        </w:rPr>
        <w:t>ГрК</w:t>
      </w:r>
      <w:proofErr w:type="spellEnd"/>
      <w:r w:rsidRPr="00445244">
        <w:rPr>
          <w:kern w:val="0"/>
          <w:shd w:val="clear" w:color="auto" w:fill="FFFFFF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C22D08" w:rsidRPr="00445244" w:rsidRDefault="00C22D08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45244">
        <w:rPr>
          <w:kern w:val="0"/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C22D08" w:rsidRDefault="00C22D08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45244">
        <w:rPr>
          <w:kern w:val="0"/>
          <w:shd w:val="clear" w:color="auto" w:fill="FFFFFF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</w:t>
      </w:r>
      <w:r w:rsidR="00AD709F">
        <w:rPr>
          <w:kern w:val="0"/>
          <w:shd w:val="clear" w:color="auto" w:fill="FFFFFF"/>
        </w:rPr>
        <w:t>,</w:t>
      </w:r>
      <w:r w:rsidRPr="00445244">
        <w:rPr>
          <w:kern w:val="0"/>
          <w:shd w:val="clear" w:color="auto" w:fill="FFFFFF"/>
        </w:rPr>
        <w:t xml:space="preserve"> применительно к конкретной территории.</w:t>
      </w:r>
    </w:p>
    <w:p w:rsidR="00B156C3" w:rsidRDefault="00F97C04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D64DC">
        <w:rPr>
          <w:kern w:val="0"/>
          <w:shd w:val="clear" w:color="auto" w:fill="FFFFFF"/>
        </w:rPr>
        <w:t>Проектом межевания территории предлагается образовать</w:t>
      </w:r>
      <w:r w:rsidR="001A2BE4" w:rsidRPr="007D64DC">
        <w:rPr>
          <w:kern w:val="0"/>
          <w:shd w:val="clear" w:color="auto" w:fill="FFFFFF"/>
        </w:rPr>
        <w:t xml:space="preserve"> </w:t>
      </w:r>
      <w:r w:rsidR="00445244">
        <w:rPr>
          <w:kern w:val="0"/>
          <w:shd w:val="clear" w:color="auto" w:fill="FFFFFF"/>
        </w:rPr>
        <w:t>15</w:t>
      </w:r>
      <w:r w:rsidR="007D64DC">
        <w:rPr>
          <w:kern w:val="0"/>
          <w:shd w:val="clear" w:color="auto" w:fill="FFFFFF"/>
        </w:rPr>
        <w:t> </w:t>
      </w:r>
      <w:r w:rsidRPr="007D64DC">
        <w:rPr>
          <w:kern w:val="0"/>
          <w:shd w:val="clear" w:color="auto" w:fill="FFFFFF"/>
        </w:rPr>
        <w:t>земельных</w:t>
      </w:r>
      <w:r w:rsidR="007D64DC">
        <w:rPr>
          <w:kern w:val="0"/>
          <w:shd w:val="clear" w:color="auto" w:fill="FFFFFF"/>
        </w:rPr>
        <w:t> </w:t>
      </w:r>
      <w:r w:rsidR="00445244">
        <w:rPr>
          <w:kern w:val="0"/>
          <w:shd w:val="clear" w:color="auto" w:fill="FFFFFF"/>
        </w:rPr>
        <w:t>участков</w:t>
      </w:r>
      <w:r w:rsidR="00973409">
        <w:rPr>
          <w:kern w:val="0"/>
          <w:shd w:val="clear" w:color="auto" w:fill="FFFFFF"/>
        </w:rPr>
        <w:t>,</w:t>
      </w:r>
      <w:r w:rsidR="00973409" w:rsidRPr="00973409">
        <w:t xml:space="preserve"> </w:t>
      </w:r>
      <w:r w:rsidR="00973409" w:rsidRPr="00973409">
        <w:rPr>
          <w:kern w:val="0"/>
          <w:shd w:val="clear" w:color="auto" w:fill="FFFFFF"/>
        </w:rPr>
        <w:t>10 из которых будут отнесены к территориям общего пользования или имуществу общего пользования</w:t>
      </w:r>
      <w:r w:rsidR="00973409">
        <w:rPr>
          <w:kern w:val="0"/>
          <w:shd w:val="clear" w:color="auto" w:fill="FFFFFF"/>
        </w:rPr>
        <w:t>.</w:t>
      </w:r>
      <w:r w:rsidR="00E9015B">
        <w:rPr>
          <w:kern w:val="0"/>
          <w:shd w:val="clear" w:color="auto" w:fill="FFFFFF"/>
        </w:rPr>
        <w:t xml:space="preserve"> </w:t>
      </w:r>
      <w:r w:rsidR="008D3351" w:rsidRPr="00973409">
        <w:rPr>
          <w:kern w:val="0"/>
          <w:shd w:val="clear" w:color="auto" w:fill="FFFFFF"/>
        </w:rPr>
        <w:t xml:space="preserve">Перечень и сведения о </w:t>
      </w:r>
      <w:r w:rsidR="008D3351" w:rsidRPr="00973409">
        <w:rPr>
          <w:kern w:val="0"/>
          <w:shd w:val="clear" w:color="auto" w:fill="FFFFFF"/>
        </w:rPr>
        <w:lastRenderedPageBreak/>
        <w:t>площади образуемых</w:t>
      </w:r>
      <w:r w:rsidR="008D3351" w:rsidRPr="007D64DC">
        <w:rPr>
          <w:kern w:val="0"/>
          <w:shd w:val="clear" w:color="auto" w:fill="FFFFFF"/>
        </w:rPr>
        <w:t xml:space="preserve"> земель</w:t>
      </w:r>
      <w:r w:rsidR="0091153A" w:rsidRPr="007D64DC">
        <w:rPr>
          <w:kern w:val="0"/>
          <w:shd w:val="clear" w:color="auto" w:fill="FFFFFF"/>
        </w:rPr>
        <w:t>ных участков, а</w:t>
      </w:r>
      <w:r w:rsidR="007D64DC">
        <w:rPr>
          <w:kern w:val="0"/>
          <w:shd w:val="clear" w:color="auto" w:fill="FFFFFF"/>
        </w:rPr>
        <w:t> </w:t>
      </w:r>
      <w:r w:rsidR="0091153A" w:rsidRPr="007D64DC">
        <w:rPr>
          <w:kern w:val="0"/>
          <w:shd w:val="clear" w:color="auto" w:fill="FFFFFF"/>
        </w:rPr>
        <w:t>также возможных способах</w:t>
      </w:r>
      <w:r w:rsidR="008D3351" w:rsidRPr="007D64DC">
        <w:rPr>
          <w:kern w:val="0"/>
          <w:shd w:val="clear" w:color="auto" w:fill="FFFFFF"/>
        </w:rPr>
        <w:t xml:space="preserve"> их образования представлены в таблице № 2.</w:t>
      </w:r>
    </w:p>
    <w:p w:rsidR="00E9015B" w:rsidRDefault="00E9015B" w:rsidP="00246E4A">
      <w:pPr>
        <w:pStyle w:val="Standard"/>
        <w:spacing w:line="360" w:lineRule="auto"/>
        <w:ind w:firstLine="709"/>
        <w:jc w:val="right"/>
        <w:rPr>
          <w:kern w:val="0"/>
          <w:shd w:val="clear" w:color="auto" w:fill="FFFFFF"/>
        </w:rPr>
      </w:pPr>
      <w:r>
        <w:rPr>
          <w:kern w:val="0"/>
          <w:shd w:val="clear" w:color="auto" w:fill="FFFFFF"/>
        </w:rPr>
        <w:t>Таблица №2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446"/>
        <w:gridCol w:w="2594"/>
        <w:gridCol w:w="1497"/>
      </w:tblGrid>
      <w:tr w:rsidR="00973409" w:rsidRPr="00054576" w:rsidTr="00973409">
        <w:trPr>
          <w:trHeight w:val="288"/>
          <w:tblHeader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 xml:space="preserve">Условный номер образуемого земельного участка 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 xml:space="preserve">Способ образования земельного участка 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973409" w:rsidRDefault="00973409" w:rsidP="00246E4A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540BD">
              <w:rPr>
                <w:kern w:val="0"/>
                <w:sz w:val="24"/>
                <w:szCs w:val="24"/>
              </w:rPr>
              <w:t>Вид разрешенного использования</w:t>
            </w:r>
            <w:r>
              <w:rPr>
                <w:kern w:val="0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pacing w:line="228" w:lineRule="auto"/>
              <w:ind w:firstLine="0"/>
              <w:jc w:val="center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C1653A">
              <w:rPr>
                <w:color w:val="000000"/>
                <w:kern w:val="0"/>
                <w:sz w:val="24"/>
                <w:szCs w:val="24"/>
              </w:rPr>
              <w:t>Площадь образуемого земельного участка</w:t>
            </w:r>
            <w:r w:rsidR="00AD709F">
              <w:rPr>
                <w:color w:val="000000"/>
                <w:kern w:val="0"/>
                <w:sz w:val="24"/>
                <w:szCs w:val="24"/>
              </w:rPr>
              <w:t>,</w:t>
            </w:r>
            <w:r w:rsidRPr="00C1653A">
              <w:rPr>
                <w:color w:val="000000"/>
                <w:kern w:val="0"/>
                <w:sz w:val="24"/>
                <w:szCs w:val="24"/>
              </w:rPr>
              <w:t xml:space="preserve"> кв. м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:ЗУ02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гоустройство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89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:ЗУ03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Улично-д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орожная сеть (12.0.1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6724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:ЗУ05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гоустройство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816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:ЗУ06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Благоустр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ойство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809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:ЗУ07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Перераспределение земельных  участков с кадастровыми номерами 36:34:0206004:374, 36:34:0206004:396, 36:34:0206004:397, 36:34:0206004:398 с землями,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Благоустро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173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:ЗУ08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гоустройство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10048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:ЗУ09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Предостав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ление коммунальных услуг (3.1.1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108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:ЗУ10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Перераспределение земельных  участков с кадастровыми номерами 36:34:0206004:374, 36:34:0206004:396, 36:34:0206004:397, 36:34:0206004:398 с землями,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Малоэтажная многокв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артирная жилая застройка (2.1.1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1904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:ЗУ11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 xml:space="preserve">Перераспределение земельных  участков с кадастровыми номерами 36:34:0206004:374, 36:34:0206004:396, 36:34:0206004:397, 36:34:0206004:398 с землями, государственная собственность на которые не разграничена 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Малоэтажная многокв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артирная жилая застройка (2.1.1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1989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:ЗУ12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 xml:space="preserve">Перераспределение земельных  участков с кадастровыми номерами 36:34:0206004:374, 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lastRenderedPageBreak/>
              <w:t>36:34:0206004:396, 36:34:0206004:397, 36:34:0206004:398 с землями,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lastRenderedPageBreak/>
              <w:t>Малоэтажная многокв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артирная жилая застройка (2.1.1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2583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lastRenderedPageBreak/>
              <w:t>:ЗУ13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Улично-дорожная сеть (12.0.1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гоустройство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2892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:ЗУ14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гоустройство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702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:ЗУ17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Бла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гоустройство территории (12.0.2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1081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:ЗУ19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Улично-дорожная сеть (12.0.1)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5331</w:t>
            </w:r>
          </w:p>
        </w:tc>
      </w:tr>
      <w:tr w:rsidR="00973409" w:rsidRPr="00054576" w:rsidTr="00973409">
        <w:trPr>
          <w:trHeight w:val="288"/>
          <w:jc w:val="center"/>
        </w:trPr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:ЗУ21</w:t>
            </w:r>
          </w:p>
        </w:tc>
        <w:tc>
          <w:tcPr>
            <w:tcW w:w="3446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 xml:space="preserve">Перераспределение земельного участка </w:t>
            </w:r>
            <w:r w:rsidR="00E9015B">
              <w:rPr>
                <w:rFonts w:eastAsia="SimSun"/>
                <w:kern w:val="0"/>
                <w:sz w:val="22"/>
                <w:szCs w:val="22"/>
                <w:lang w:eastAsia="zh-CN"/>
              </w:rPr>
              <w:t xml:space="preserve">с кадастровым номером 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36:34:0206004:17 с землями, государственная собственность на которые не разграничена</w:t>
            </w:r>
          </w:p>
        </w:tc>
        <w:tc>
          <w:tcPr>
            <w:tcW w:w="2594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Для индивидуально</w:t>
            </w:r>
            <w:r>
              <w:rPr>
                <w:rFonts w:eastAsia="SimSun"/>
                <w:kern w:val="0"/>
                <w:sz w:val="22"/>
                <w:szCs w:val="22"/>
                <w:lang w:eastAsia="zh-CN"/>
              </w:rPr>
              <w:t>го жилищного строительства (2.1</w:t>
            </w: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95" w:type="dxa"/>
            <w:noWrap/>
            <w:vAlign w:val="center"/>
            <w:hideMark/>
          </w:tcPr>
          <w:p w:rsidR="00973409" w:rsidRPr="00054576" w:rsidRDefault="00973409" w:rsidP="00246E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2"/>
                <w:szCs w:val="22"/>
                <w:lang w:eastAsia="zh-CN"/>
              </w:rPr>
            </w:pPr>
            <w:r w:rsidRPr="00054576">
              <w:rPr>
                <w:rFonts w:eastAsia="SimSun"/>
                <w:kern w:val="0"/>
                <w:sz w:val="22"/>
                <w:szCs w:val="22"/>
                <w:lang w:eastAsia="zh-CN"/>
              </w:rPr>
              <w:t>654</w:t>
            </w:r>
          </w:p>
        </w:tc>
      </w:tr>
    </w:tbl>
    <w:p w:rsidR="00054576" w:rsidRDefault="00054576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973409" w:rsidRDefault="00973409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973409">
        <w:rPr>
          <w:kern w:val="0"/>
          <w:shd w:val="clear" w:color="auto" w:fill="FFFFFF"/>
        </w:rPr>
        <w:t>Также проектом предлагается уточнить границы 2 земельных участков. Перечень и сведения о площади уточняемых земельных участков                     приведены в таблице № 3.</w:t>
      </w:r>
    </w:p>
    <w:p w:rsidR="00973409" w:rsidRDefault="00973409" w:rsidP="00246E4A">
      <w:pPr>
        <w:pStyle w:val="Standard"/>
        <w:spacing w:line="360" w:lineRule="auto"/>
        <w:ind w:firstLine="709"/>
        <w:jc w:val="right"/>
        <w:rPr>
          <w:kern w:val="0"/>
          <w:shd w:val="clear" w:color="auto" w:fill="FFFFFF"/>
        </w:rPr>
      </w:pPr>
      <w:r>
        <w:rPr>
          <w:kern w:val="0"/>
          <w:shd w:val="clear" w:color="auto" w:fill="FFFFFF"/>
        </w:rPr>
        <w:t>Таблица № 3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843"/>
        <w:gridCol w:w="2268"/>
        <w:gridCol w:w="1984"/>
        <w:gridCol w:w="992"/>
        <w:gridCol w:w="956"/>
      </w:tblGrid>
      <w:tr w:rsidR="00973409" w:rsidTr="00973409">
        <w:trPr>
          <w:trHeight w:val="288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409" w:rsidRDefault="00973409" w:rsidP="00246E4A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409" w:rsidRDefault="00973409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Декларированная площадь,            кв. 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Уточненная площадь,             кв. м</w:t>
            </w:r>
          </w:p>
        </w:tc>
      </w:tr>
      <w:tr w:rsidR="00973409" w:rsidTr="00973409">
        <w:trPr>
          <w:trHeight w:val="7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:ЗУ01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36:34:0206004:32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409" w:rsidRDefault="00973409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Багряная,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409" w:rsidRDefault="00973409" w:rsidP="00246E4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</w:tr>
      <w:tr w:rsidR="00973409" w:rsidTr="00973409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:ЗУ04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36:34:0206004:37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409" w:rsidRDefault="00973409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Багряная,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409" w:rsidRDefault="00973409" w:rsidP="00246E4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409" w:rsidRDefault="00973409" w:rsidP="00246E4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</w:p>
        </w:tc>
      </w:tr>
    </w:tbl>
    <w:p w:rsidR="00973409" w:rsidRDefault="00973409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973409" w:rsidRDefault="00973409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973409">
        <w:rPr>
          <w:kern w:val="0"/>
          <w:shd w:val="clear" w:color="auto" w:fill="FFFFFF"/>
        </w:rPr>
        <w:lastRenderedPageBreak/>
        <w:t>Земельные участки с кадастровыми номерами 36:34:0206004:37, 36:34:0206004:32 являются ранее учтенными. Площадь данных земельных участков, согласно сведениям Единого государственного реестра недвижимости</w:t>
      </w:r>
      <w:r>
        <w:rPr>
          <w:kern w:val="0"/>
          <w:shd w:val="clear" w:color="auto" w:fill="FFFFFF"/>
        </w:rPr>
        <w:t xml:space="preserve"> (ЕГРН),</w:t>
      </w:r>
      <w:r w:rsidRPr="00973409">
        <w:rPr>
          <w:kern w:val="0"/>
          <w:shd w:val="clear" w:color="auto" w:fill="FFFFFF"/>
        </w:rPr>
        <w:t xml:space="preserve"> декларированная, границы не были установлены в соответствии с требованиями действующего законодательства.</w:t>
      </w:r>
    </w:p>
    <w:p w:rsidR="00973409" w:rsidRDefault="00973409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>
        <w:rPr>
          <w:kern w:val="0"/>
          <w:shd w:val="clear" w:color="auto" w:fill="FFFFFF"/>
        </w:rPr>
        <w:t>Итак, настоящим проектом межевания территории предлагается образовать 15 земельных участков и уточни</w:t>
      </w:r>
      <w:r w:rsidR="00E9015B">
        <w:rPr>
          <w:kern w:val="0"/>
          <w:shd w:val="clear" w:color="auto" w:fill="FFFFFF"/>
        </w:rPr>
        <w:t>ть границы 2 земельных участков:</w:t>
      </w:r>
    </w:p>
    <w:p w:rsidR="00E9015B" w:rsidRDefault="00E9015B" w:rsidP="00AD709F">
      <w:pPr>
        <w:widowControl/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:ЗУ01</w:t>
      </w:r>
    </w:p>
    <w:p w:rsidR="00E9015B" w:rsidRDefault="00E9015B" w:rsidP="00246E4A">
      <w:pPr>
        <w:pStyle w:val="2f7"/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 ЕГРН, по адресу: Воронежская область,                           г. Воронеж, ул. Багряная, уч. 12, расположен земельный участок с кадастровым номером 36:34:0206004:32, границы которого не установлены в соответствии с действующим законодательством. Проектом межевания предлагается уточнить границы данного земельного участка. Площадь земельного участка до уточнения составляет 600 кв. м,  проектная площадь –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</w:r>
      <w:r>
        <w:rPr>
          <w:color w:val="FF0000"/>
          <w:sz w:val="28"/>
          <w:szCs w:val="28"/>
        </w:rPr>
        <w:softHyphen/>
        <w:t xml:space="preserve"> </w:t>
      </w:r>
      <w:r>
        <w:rPr>
          <w:sz w:val="28"/>
          <w:szCs w:val="28"/>
        </w:rPr>
        <w:t xml:space="preserve">607 кв. м, разница между ними не превышает 10%, что допускается </w:t>
      </w:r>
      <w:r w:rsidR="00AD709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требованиям</w:t>
      </w:r>
      <w:r w:rsidR="00AD709F">
        <w:rPr>
          <w:sz w:val="28"/>
          <w:szCs w:val="28"/>
        </w:rPr>
        <w:t>и</w:t>
      </w:r>
      <w:r>
        <w:rPr>
          <w:sz w:val="28"/>
          <w:szCs w:val="28"/>
        </w:rPr>
        <w:t xml:space="preserve"> ст. 43 Федерального закона от 13.07.2015 №</w:t>
      </w:r>
      <w:r w:rsidR="009F3AD6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AD709F">
        <w:rPr>
          <w:sz w:val="28"/>
          <w:szCs w:val="28"/>
        </w:rPr>
        <w:t>18-ФЗ</w:t>
      </w:r>
      <w:r>
        <w:rPr>
          <w:sz w:val="28"/>
          <w:szCs w:val="28"/>
        </w:rPr>
        <w:t xml:space="preserve"> «О государственной регистрации недвижимости».</w:t>
      </w:r>
    </w:p>
    <w:p w:rsidR="00E9015B" w:rsidRDefault="00E9015B" w:rsidP="00246E4A">
      <w:pPr>
        <w:pStyle w:val="2f7"/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зоне ЖИ. Вид разрешенного использования</w:t>
      </w:r>
      <w:r w:rsidR="00AD709F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сведениям ЕГРН, – </w:t>
      </w:r>
      <w:r w:rsidR="00FC120B">
        <w:rPr>
          <w:sz w:val="28"/>
          <w:szCs w:val="28"/>
        </w:rPr>
        <w:t>«И</w:t>
      </w:r>
      <w:r>
        <w:rPr>
          <w:sz w:val="28"/>
          <w:szCs w:val="28"/>
        </w:rPr>
        <w:t>ндивидуальное жилищное строительство</w:t>
      </w:r>
      <w:r w:rsidR="00FC120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9015B" w:rsidRDefault="00E9015B" w:rsidP="00246E4A">
      <w:pPr>
        <w:pStyle w:val="2f7"/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9015B" w:rsidRDefault="00E9015B" w:rsidP="00246E4A">
      <w:pPr>
        <w:pStyle w:val="2f7"/>
        <w:tabs>
          <w:tab w:val="left" w:pos="42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ar-SA"/>
        </w:rPr>
        <w:t>Ведомость координат характерных точек границ</w:t>
      </w:r>
      <w:r>
        <w:rPr>
          <w:sz w:val="28"/>
          <w:szCs w:val="28"/>
        </w:rPr>
        <w:t xml:space="preserve"> уточняемого</w:t>
      </w:r>
      <w:r>
        <w:rPr>
          <w:sz w:val="28"/>
          <w:szCs w:val="28"/>
          <w:lang w:eastAsia="ar-SA"/>
        </w:rPr>
        <w:t xml:space="preserve"> земельного участка представлена в таблице № 4.</w:t>
      </w:r>
    </w:p>
    <w:p w:rsidR="00E27F25" w:rsidRDefault="00E27F25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E9015B" w:rsidRDefault="00E9015B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9015B" w:rsidTr="00E9015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9015B" w:rsidTr="00E9015B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B" w:rsidRDefault="00E9015B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9015B" w:rsidTr="00E9015B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518524,45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1299377,78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518526,89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1299407,43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518506,64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1299409,49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518504,54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1299379,13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518506,2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1299379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518515,95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1299378,29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518524,45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1299377,78</w:t>
            </w:r>
          </w:p>
        </w:tc>
      </w:tr>
    </w:tbl>
    <w:p w:rsidR="00E9015B" w:rsidRDefault="00E9015B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E9015B" w:rsidRDefault="00246E4A" w:rsidP="00246E4A">
      <w:pPr>
        <w:widowControl/>
        <w:tabs>
          <w:tab w:val="left" w:pos="0"/>
        </w:tabs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9015B">
        <w:rPr>
          <w:b/>
          <w:sz w:val="28"/>
          <w:szCs w:val="28"/>
        </w:rPr>
        <w:t>:ЗУ02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89 кв. м, расположенный по адресу: ул. Багряная/ул. Шишкова.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У02 образуется из земель, государственная собственность на которые не разграничена. 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ascii="Times New Roman" w:hAnsi="Times New Roman" w:cs="Times New Roman"/>
          <w:sz w:val="28"/>
          <w:szCs w:val="28"/>
        </w:rPr>
        <w:t>Благоустройство территории» (12.0.2)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9015B" w:rsidRDefault="00E9015B" w:rsidP="00246E4A">
      <w:pPr>
        <w:widowControl/>
        <w:tabs>
          <w:tab w:val="left" w:pos="0"/>
        </w:tabs>
        <w:spacing w:line="360" w:lineRule="auto"/>
        <w:ind w:firstLine="0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  <w:t>Ведомость координат характерных точек границ образуемого земельного участка представлена в таблице № 5.</w:t>
      </w:r>
    </w:p>
    <w:p w:rsidR="00E27F25" w:rsidRDefault="00E27F25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E27F25" w:rsidRDefault="00E27F25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E9015B" w:rsidRDefault="00E9015B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9015B" w:rsidTr="00E9015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9015B" w:rsidTr="00E9015B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B" w:rsidRDefault="00E9015B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5B" w:rsidRDefault="00E9015B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9015B" w:rsidTr="00E9015B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518492,47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1299330,42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518493,24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1299340,46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518478,58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1299342,22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518476,94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1299338,35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518488,64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1299337,26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518487,96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1299329,99</w:t>
            </w:r>
          </w:p>
        </w:tc>
      </w:tr>
      <w:tr w:rsidR="00E9015B" w:rsidTr="00E9015B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518492,47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15B" w:rsidRDefault="00E9015B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1299330,42</w:t>
            </w:r>
          </w:p>
        </w:tc>
      </w:tr>
    </w:tbl>
    <w:p w:rsidR="00E9015B" w:rsidRDefault="00E9015B" w:rsidP="00246E4A">
      <w:pPr>
        <w:widowControl/>
        <w:tabs>
          <w:tab w:val="left" w:pos="0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E9015B" w:rsidRDefault="00246E4A" w:rsidP="00246E4A">
      <w:pPr>
        <w:widowControl/>
        <w:tabs>
          <w:tab w:val="left" w:pos="0"/>
        </w:tabs>
        <w:spacing w:line="360" w:lineRule="auto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="00E9015B">
        <w:rPr>
          <w:b/>
          <w:color w:val="000000" w:themeColor="text1"/>
          <w:sz w:val="28"/>
          <w:szCs w:val="28"/>
        </w:rPr>
        <w:t>:ЗУ03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6724 кв. м, расположенный в границах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Багряная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У03 образуется из земель, государственная собственность на которые не разграничена. 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ascii="Times New Roman" w:hAnsi="Times New Roman" w:cs="Times New Roman"/>
          <w:sz w:val="28"/>
          <w:szCs w:val="28"/>
        </w:rPr>
        <w:t>Улично-дорожная сеть» (12.0.1)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E9015B" w:rsidRDefault="00E9015B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9015B" w:rsidRDefault="00E9015B" w:rsidP="00246E4A">
      <w:pPr>
        <w:widowControl/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  <w:t>Ведомость координат характерных точек границ образуемого земельного участка представлена в таблице № 6.</w:t>
      </w:r>
    </w:p>
    <w:p w:rsidR="00E27F25" w:rsidRDefault="00E27F25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E27F25" w:rsidRDefault="00E27F25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E27F25" w:rsidRDefault="00E27F25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E9015B" w:rsidRDefault="00E9015B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3198"/>
        <w:gridCol w:w="3644"/>
      </w:tblGrid>
      <w:tr w:rsidR="00E9015B" w:rsidTr="00E9015B">
        <w:trPr>
          <w:trHeight w:val="252"/>
          <w:tblHeader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B" w:rsidRDefault="00E9015B" w:rsidP="00246E4A">
            <w:pPr>
              <w:widowControl/>
              <w:tabs>
                <w:tab w:val="left" w:pos="1485"/>
                <w:tab w:val="left" w:pos="2694"/>
              </w:tabs>
              <w:suppressAutoHyphens w:val="0"/>
              <w:spacing w:line="240" w:lineRule="auto"/>
              <w:ind w:right="-51"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Номер </w:t>
            </w:r>
            <w:proofErr w:type="gramStart"/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</w:t>
            </w:r>
            <w:proofErr w:type="gramEnd"/>
          </w:p>
          <w:p w:rsidR="00E9015B" w:rsidRDefault="00E9015B" w:rsidP="00246E4A">
            <w:pPr>
              <w:widowControl/>
              <w:tabs>
                <w:tab w:val="left" w:pos="1485"/>
              </w:tabs>
              <w:suppressAutoHyphens w:val="0"/>
              <w:spacing w:line="240" w:lineRule="auto"/>
              <w:ind w:right="-51"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точки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</w:tr>
      <w:tr w:rsidR="00E9015B" w:rsidTr="00E9015B">
        <w:trPr>
          <w:trHeight w:val="23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B" w:rsidRDefault="00E9015B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518624,31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1299399,4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518623,43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1299411,64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518594,35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1299413,88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518574,43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1299415,62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518574,33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1299414,16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518554,81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1299415,86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518557,08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1299445,63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518550,78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1299446,17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518550,23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1299432,21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518550,34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1299432,19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518549,59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1299417,94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518549,52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1299416,39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518544,26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1299416,78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518544,13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1299415,82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518527,37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1299417,18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518527,51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1299418,07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518507,57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1299419,6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518495,13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1299420,42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518492,83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1299418,78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518490,98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1299419,05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518489,1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1299421,05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518487,63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1299421,12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518487,58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1299425,96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518486,61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1299427,48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518486,84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1299430,2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518488,01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1299431,85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518489,46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1299451,07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518491,61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1299475,83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518492,23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1299495,89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518506,63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1299503,17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518520,94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1299515,96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518536,11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1299514,63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518561,04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1299512,76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518581,07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1299511,28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518575,54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1299521,48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518553,58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1299523,12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518545,29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1299524,07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518517,53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1299526,24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518499,94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1299549,18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518491,31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1299560,94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518490,09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1299573,5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518507,92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1299586,52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518532,17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1299604,21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518529,98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1299615,64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518513,02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1299603,25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518515,1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1299599,01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47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518489,22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1299580,69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518481,16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1299607,88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518473,3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1299629,69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518471,09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1299655,59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518465,43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1299653,87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518456,54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1299651,04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518448,66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1299646,67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518456,35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1299641,78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518467,91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1299608,69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518474,37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1299590,43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518477,85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1299580,52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518477,87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1299557,02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518490,64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1299541,63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518498,12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1299531,86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518498,87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1299529,88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518484,79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1299524,42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518484,76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1299518,44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518482,66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1299496,41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518480,99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1299474,48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518479,68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1299457,36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518475,99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1299406,5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518475,56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1299401,48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518471,77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1299351,63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518471,4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1299346,83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518466,11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1299334,76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518476,26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1299331,08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518476,94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1299338,35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518478,58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1299342,22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518479,15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1299351,26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518481,25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1299380,97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518483,34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1299411,63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518486,2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1299411,37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518506,64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1299409,49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518526,89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1299407,43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518546,66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1299406,09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518566,23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1299404,48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518586,7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1299403,24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518606,48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1299401,51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518620,44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1299400,46</w:t>
            </w:r>
          </w:p>
        </w:tc>
      </w:tr>
      <w:tr w:rsidR="00E9015B" w:rsidTr="00E9015B">
        <w:trPr>
          <w:trHeight w:val="27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518624,31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B" w:rsidRDefault="00E9015B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1299399,4</w:t>
            </w:r>
          </w:p>
        </w:tc>
      </w:tr>
    </w:tbl>
    <w:p w:rsidR="00E9015B" w:rsidRDefault="00E9015B" w:rsidP="00246E4A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:ЗУ04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ЕГРН, по адресу: Воронежская обл., г. Воронеж,                ул. Багряная, 22, расположен земельный участок с кадастровым номером 36:34:0206004:37, границы которого не установлены в соответствии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действующим законодательством. Проектом межевания предлагается уточнить границы данного земельного участка. Площадь земельного участка до уточнения составляет 648 кв. м,  проектная площадь – 663 кв. м, разница между ними не превышает 10%, что допускается </w:t>
      </w:r>
      <w:r w:rsidR="00AD709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AD709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ст. 43 Федерального закона от 13.07.2015 №</w:t>
      </w:r>
      <w:r w:rsidR="00AD7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218-ФЗ.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ЖИ. Вид разрешенного использования</w:t>
      </w:r>
      <w:r w:rsidR="00AD709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6BC">
        <w:rPr>
          <w:rFonts w:ascii="Times New Roman" w:eastAsia="Times New Roman" w:hAnsi="Times New Roman" w:cs="Times New Roman"/>
          <w:sz w:val="28"/>
          <w:szCs w:val="28"/>
        </w:rPr>
        <w:t>согласно сведениям ЕГРН</w:t>
      </w:r>
      <w:r w:rsidR="00AD709F">
        <w:rPr>
          <w:rFonts w:ascii="Times New Roman" w:eastAsia="Times New Roman" w:hAnsi="Times New Roman" w:cs="Times New Roman"/>
          <w:sz w:val="28"/>
          <w:szCs w:val="28"/>
        </w:rPr>
        <w:t>, –</w:t>
      </w:r>
      <w:r w:rsidRPr="00535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CFB">
        <w:rPr>
          <w:rFonts w:ascii="Times New Roman" w:eastAsia="Times New Roman" w:hAnsi="Times New Roman" w:cs="Times New Roman"/>
          <w:sz w:val="28"/>
          <w:szCs w:val="28"/>
        </w:rPr>
        <w:t>«И</w:t>
      </w:r>
      <w:r w:rsidRPr="005356BC">
        <w:rPr>
          <w:rFonts w:ascii="Times New Roman" w:eastAsia="Times New Roman" w:hAnsi="Times New Roman" w:cs="Times New Roman"/>
          <w:sz w:val="28"/>
          <w:szCs w:val="28"/>
        </w:rPr>
        <w:t>ндивидуальное жилищное строительство</w:t>
      </w:r>
      <w:r w:rsidR="00176CF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56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356BC" w:rsidRDefault="005356BC" w:rsidP="00246E4A">
      <w:pPr>
        <w:widowControl/>
        <w:tabs>
          <w:tab w:val="left" w:pos="0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</w:t>
      </w:r>
      <w:r>
        <w:rPr>
          <w:sz w:val="28"/>
          <w:szCs w:val="28"/>
        </w:rPr>
        <w:t>уточняемого</w:t>
      </w:r>
      <w:r>
        <w:rPr>
          <w:rFonts w:eastAsia="Calibri"/>
          <w:kern w:val="0"/>
          <w:sz w:val="28"/>
          <w:szCs w:val="28"/>
          <w:lang w:eastAsia="ar-SA"/>
        </w:rPr>
        <w:t xml:space="preserve"> земельного участка </w:t>
      </w:r>
      <w:r>
        <w:rPr>
          <w:rFonts w:eastAsia="Calibri" w:cs="Calibri"/>
          <w:kern w:val="0"/>
          <w:sz w:val="28"/>
          <w:szCs w:val="28"/>
          <w:lang w:eastAsia="ar-SA"/>
        </w:rPr>
        <w:t>представлена в таблице № 7.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518521,95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1299568,28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518507,92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1299586,52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518490,09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1299573,5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518491,31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1299560,94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518499,94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1299549,18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518521,95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1299568,28</w:t>
            </w:r>
          </w:p>
        </w:tc>
      </w:tr>
    </w:tbl>
    <w:p w:rsidR="005356BC" w:rsidRDefault="005356BC" w:rsidP="00246E4A">
      <w:pPr>
        <w:widowControl/>
        <w:tabs>
          <w:tab w:val="left" w:pos="0"/>
        </w:tabs>
        <w:spacing w:line="360" w:lineRule="auto"/>
        <w:ind w:firstLine="0"/>
        <w:rPr>
          <w:sz w:val="28"/>
          <w:szCs w:val="28"/>
        </w:rPr>
      </w:pPr>
    </w:p>
    <w:p w:rsidR="005356BC" w:rsidRDefault="005356BC" w:rsidP="00246E4A">
      <w:pPr>
        <w:widowControl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:ЗУ05</w:t>
      </w:r>
    </w:p>
    <w:p w:rsidR="005356BC" w:rsidRDefault="005356BC" w:rsidP="00246E4A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Проектом межевания предлагается образовать земельный участок площадью 816 кв. м, расположенный по адресу: ул. </w:t>
      </w:r>
      <w:proofErr w:type="gramStart"/>
      <w:r>
        <w:rPr>
          <w:sz w:val="28"/>
          <w:szCs w:val="28"/>
        </w:rPr>
        <w:t>Курортная</w:t>
      </w:r>
      <w:proofErr w:type="gramEnd"/>
      <w:r>
        <w:rPr>
          <w:sz w:val="28"/>
          <w:szCs w:val="28"/>
        </w:rPr>
        <w:t>.</w:t>
      </w:r>
    </w:p>
    <w:p w:rsidR="005356BC" w:rsidRDefault="005356BC" w:rsidP="00246E4A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>
        <w:rPr>
          <w:sz w:val="28"/>
          <w:szCs w:val="28"/>
        </w:rPr>
        <w:t>:З</w:t>
      </w:r>
      <w:proofErr w:type="gramEnd"/>
      <w:r>
        <w:rPr>
          <w:sz w:val="28"/>
          <w:szCs w:val="28"/>
        </w:rPr>
        <w:t xml:space="preserve">У05 образуется из земель, государственная собственность на которые не разграничена. </w:t>
      </w:r>
    </w:p>
    <w:p w:rsidR="005356BC" w:rsidRDefault="005356BC" w:rsidP="00246E4A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  в зоне ЖИ. Вид разрешенного использования образуемого земельного участка устанавливается в </w:t>
      </w:r>
      <w:r>
        <w:rPr>
          <w:sz w:val="28"/>
          <w:szCs w:val="28"/>
        </w:rPr>
        <w:lastRenderedPageBreak/>
        <w:t xml:space="preserve">соответствии с Правилами землепользования и застройки как «Благоустройство территории» (12.0.2). </w:t>
      </w:r>
    </w:p>
    <w:p w:rsidR="005356BC" w:rsidRDefault="005356BC" w:rsidP="00246E4A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5356BC" w:rsidRDefault="005356BC" w:rsidP="00246E4A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356BC" w:rsidRDefault="005356BC" w:rsidP="00246E4A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 8.</w:t>
      </w:r>
    </w:p>
    <w:p w:rsidR="005356BC" w:rsidRDefault="005356BC" w:rsidP="00246E4A">
      <w:pPr>
        <w:widowControl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№ 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518379,46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1299392,29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518379,9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1299407,64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518380,58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1299431,13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518371,22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1299431,13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518359,26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1299431,26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518358,99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1299402,25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518356,13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1299397,34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518357,43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1299393,65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518379,46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1299392,29</w:t>
            </w:r>
          </w:p>
        </w:tc>
      </w:tr>
    </w:tbl>
    <w:p w:rsidR="00E9015B" w:rsidRDefault="00E9015B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5356BC" w:rsidRDefault="005356BC" w:rsidP="00246E4A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ЗУ06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809 кв. м, расположенный в границах </w:t>
      </w:r>
      <w:proofErr w:type="gramStart"/>
      <w:r>
        <w:rPr>
          <w:kern w:val="0"/>
          <w:sz w:val="28"/>
          <w:szCs w:val="28"/>
        </w:rPr>
        <w:t>б-</w:t>
      </w:r>
      <w:proofErr w:type="spellStart"/>
      <w:r>
        <w:rPr>
          <w:kern w:val="0"/>
          <w:sz w:val="28"/>
          <w:szCs w:val="28"/>
        </w:rPr>
        <w:t>ра</w:t>
      </w:r>
      <w:proofErr w:type="spellEnd"/>
      <w:proofErr w:type="gramEnd"/>
      <w:r>
        <w:rPr>
          <w:kern w:val="0"/>
          <w:sz w:val="28"/>
          <w:szCs w:val="28"/>
        </w:rPr>
        <w:t xml:space="preserve"> Олимпийский.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:З</w:t>
      </w:r>
      <w:proofErr w:type="gramEnd"/>
      <w:r>
        <w:rPr>
          <w:kern w:val="0"/>
          <w:sz w:val="28"/>
          <w:szCs w:val="28"/>
        </w:rPr>
        <w:t xml:space="preserve">У06 образуется из земель, государственная собственность на которые не разграничена.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Земельный участок расположен 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8"/>
        </w:rPr>
        <w:t>Благоустройство территории» (12.0.2)</w:t>
      </w:r>
      <w:r>
        <w:rPr>
          <w:kern w:val="0"/>
          <w:sz w:val="28"/>
          <w:szCs w:val="28"/>
        </w:rPr>
        <w:t xml:space="preserve">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9.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518545,42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1299613,99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518535,54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1299640,01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518522,53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1299674,27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518517,05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1299688,7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518512,79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1299686,66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518518,7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1299662,2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518523,32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1299643,14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518529,98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1299615,64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518532,17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1299604,21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518545,42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1299613,99</w:t>
            </w:r>
          </w:p>
        </w:tc>
      </w:tr>
    </w:tbl>
    <w:p w:rsidR="005356BC" w:rsidRDefault="005356BC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5356BC" w:rsidRDefault="005356BC" w:rsidP="00246E4A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ЗУ07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Проектом межевания предлагается образовать земельный участок площадью 173 кв. м, расположенный в границах ул. </w:t>
      </w:r>
      <w:proofErr w:type="gramStart"/>
      <w:r>
        <w:rPr>
          <w:kern w:val="0"/>
          <w:sz w:val="28"/>
          <w:szCs w:val="24"/>
        </w:rPr>
        <w:t>Багряная</w:t>
      </w:r>
      <w:proofErr w:type="gramEnd"/>
      <w:r>
        <w:rPr>
          <w:kern w:val="0"/>
          <w:sz w:val="28"/>
          <w:szCs w:val="24"/>
        </w:rPr>
        <w:t>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Земельный участок </w:t>
      </w:r>
      <w:proofErr w:type="gramStart"/>
      <w:r>
        <w:rPr>
          <w:kern w:val="0"/>
          <w:sz w:val="28"/>
          <w:szCs w:val="24"/>
        </w:rPr>
        <w:t>:З</w:t>
      </w:r>
      <w:proofErr w:type="gramEnd"/>
      <w:r>
        <w:rPr>
          <w:kern w:val="0"/>
          <w:sz w:val="28"/>
          <w:szCs w:val="24"/>
        </w:rPr>
        <w:t xml:space="preserve">У07 образуется путем перераспределения земельных  участков с кадастровыми номерами 36:34:0206004:374, 36:34:0206004:396, 36:34:0206004:397, 36:34:0206004:398 с землями, находящимися в государственной или муниципальной собственности.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</w:t>
      </w:r>
      <w:r>
        <w:rPr>
          <w:kern w:val="0"/>
          <w:sz w:val="28"/>
          <w:szCs w:val="24"/>
        </w:rPr>
        <w:lastRenderedPageBreak/>
        <w:t>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4"/>
        </w:rPr>
        <w:t>Благоустройство территории» (12.0.2)</w:t>
      </w:r>
      <w:r>
        <w:rPr>
          <w:kern w:val="0"/>
          <w:sz w:val="28"/>
          <w:szCs w:val="24"/>
        </w:rPr>
        <w:t xml:space="preserve">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10.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518484,76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1299518,44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518484,79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1299524,42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518457,42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1299526,44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518455,82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1299526,56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518456,79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1299520,35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518484,76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1299518,44</w:t>
            </w:r>
          </w:p>
        </w:tc>
      </w:tr>
    </w:tbl>
    <w:p w:rsidR="00E9015B" w:rsidRDefault="00E9015B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5356BC" w:rsidRDefault="005356BC" w:rsidP="00246E4A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ЗУ08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Проектом межевания предлагается образовать земельный участок площадью 1004</w:t>
      </w:r>
      <w:r w:rsidR="00767C42">
        <w:rPr>
          <w:kern w:val="0"/>
          <w:sz w:val="28"/>
          <w:szCs w:val="24"/>
        </w:rPr>
        <w:t>8</w:t>
      </w:r>
      <w:r>
        <w:rPr>
          <w:kern w:val="0"/>
          <w:sz w:val="28"/>
          <w:szCs w:val="24"/>
        </w:rPr>
        <w:t xml:space="preserve"> кв. м, расположенный в границах ул. </w:t>
      </w:r>
      <w:proofErr w:type="gramStart"/>
      <w:r>
        <w:rPr>
          <w:kern w:val="0"/>
          <w:sz w:val="28"/>
          <w:szCs w:val="24"/>
        </w:rPr>
        <w:t>Багряная</w:t>
      </w:r>
      <w:proofErr w:type="gramEnd"/>
      <w:r>
        <w:rPr>
          <w:kern w:val="0"/>
          <w:sz w:val="28"/>
          <w:szCs w:val="24"/>
        </w:rPr>
        <w:t>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Земельный участок </w:t>
      </w:r>
      <w:proofErr w:type="gramStart"/>
      <w:r>
        <w:rPr>
          <w:kern w:val="0"/>
          <w:sz w:val="28"/>
          <w:szCs w:val="24"/>
        </w:rPr>
        <w:t>:З</w:t>
      </w:r>
      <w:proofErr w:type="gramEnd"/>
      <w:r>
        <w:rPr>
          <w:kern w:val="0"/>
          <w:sz w:val="28"/>
          <w:szCs w:val="24"/>
        </w:rPr>
        <w:t xml:space="preserve">У08 образуется из земель, государственная собственность на которые не разграничена.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Земельный участок расположен 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4"/>
        </w:rPr>
        <w:t>Благоустройство территории» (12.0.2)</w:t>
      </w:r>
      <w:r>
        <w:rPr>
          <w:kern w:val="0"/>
          <w:sz w:val="28"/>
          <w:szCs w:val="24"/>
        </w:rPr>
        <w:t>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lastRenderedPageBreak/>
        <w:t>Предельные (минимальные и максимальные) размеры земельного участка, в том числе площадь, не подлежат установлению.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246E4A" w:rsidRDefault="005356BC" w:rsidP="00E27F25">
      <w:pPr>
        <w:widowControl/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11.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518425,01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1299581,28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518419,44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1299597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518420,68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1299613,99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518421,08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1299622,22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518429,24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1299629,16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518435,38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1299636,1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518448,66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1299646,67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518444,11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1299643,12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518425,95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1299664,24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518424,37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1299662,68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518404,45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1299695,04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518416,46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1299698,33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518415,11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1299710,45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518456,66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1299706,3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518323,01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1299719,67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518359,07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1299620,97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518370,44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1299615,44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518381,52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1299597,89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518380,31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1299554,61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518386,85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1299554,68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518407,36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1299569,92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518425,01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1299581,28</w:t>
            </w:r>
          </w:p>
        </w:tc>
      </w:tr>
    </w:tbl>
    <w:p w:rsidR="00E27F25" w:rsidRDefault="00E27F25" w:rsidP="00246E4A">
      <w:pPr>
        <w:widowControl/>
        <w:ind w:firstLine="708"/>
        <w:rPr>
          <w:b/>
          <w:sz w:val="28"/>
          <w:szCs w:val="28"/>
        </w:rPr>
      </w:pPr>
    </w:p>
    <w:p w:rsidR="00E27F25" w:rsidRDefault="00E27F25" w:rsidP="00246E4A">
      <w:pPr>
        <w:widowControl/>
        <w:ind w:firstLine="708"/>
        <w:rPr>
          <w:b/>
          <w:sz w:val="28"/>
          <w:szCs w:val="28"/>
        </w:rPr>
      </w:pPr>
    </w:p>
    <w:p w:rsidR="005356BC" w:rsidRDefault="005356BC" w:rsidP="00246E4A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lastRenderedPageBreak/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ЗУ09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Проектом межевания предлагается образовать земельный участок площадью 108 кв. м, расположенный в границах ул. </w:t>
      </w:r>
      <w:proofErr w:type="gramStart"/>
      <w:r>
        <w:rPr>
          <w:kern w:val="0"/>
          <w:sz w:val="28"/>
          <w:szCs w:val="24"/>
        </w:rPr>
        <w:t>Багряная</w:t>
      </w:r>
      <w:proofErr w:type="gramEnd"/>
      <w:r>
        <w:rPr>
          <w:kern w:val="0"/>
          <w:sz w:val="28"/>
          <w:szCs w:val="24"/>
        </w:rPr>
        <w:t>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Земельный участок </w:t>
      </w:r>
      <w:proofErr w:type="gramStart"/>
      <w:r>
        <w:rPr>
          <w:kern w:val="0"/>
          <w:sz w:val="28"/>
          <w:szCs w:val="24"/>
        </w:rPr>
        <w:t>:З</w:t>
      </w:r>
      <w:proofErr w:type="gramEnd"/>
      <w:r>
        <w:rPr>
          <w:kern w:val="0"/>
          <w:sz w:val="28"/>
          <w:szCs w:val="24"/>
        </w:rPr>
        <w:t xml:space="preserve">У09 образуется из земель, государственная собственность на которые не разграничена.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Земельный участок расположен 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4"/>
        </w:rPr>
        <w:t>Предоставление коммунальных услуг» (3.1.1)</w:t>
      </w:r>
      <w:r>
        <w:rPr>
          <w:kern w:val="0"/>
          <w:sz w:val="28"/>
          <w:szCs w:val="24"/>
        </w:rPr>
        <w:t xml:space="preserve">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12.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proofErr w:type="gram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proofErr w:type="gramEnd"/>
          </w:p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518390,28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1299384,02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518391,7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1299387,88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518389,75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1299400,57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518383,26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1299400,64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518383,06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1299390,16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518386,06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1299390,01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518385,64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1299385,17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518390,28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1299384,02</w:t>
            </w:r>
          </w:p>
        </w:tc>
      </w:tr>
    </w:tbl>
    <w:p w:rsidR="005356BC" w:rsidRDefault="005356BC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E27F25" w:rsidRDefault="005356BC" w:rsidP="00246E4A">
      <w:pPr>
        <w:widowControl/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27F25" w:rsidRDefault="00E27F25" w:rsidP="00246E4A">
      <w:pPr>
        <w:widowControl/>
        <w:tabs>
          <w:tab w:val="left" w:pos="0"/>
        </w:tabs>
        <w:spacing w:line="360" w:lineRule="auto"/>
        <w:ind w:firstLine="0"/>
        <w:rPr>
          <w:sz w:val="28"/>
          <w:szCs w:val="28"/>
        </w:rPr>
      </w:pPr>
    </w:p>
    <w:p w:rsidR="005356BC" w:rsidRDefault="00E27F25" w:rsidP="00246E4A">
      <w:pPr>
        <w:widowControl/>
        <w:tabs>
          <w:tab w:val="left" w:pos="0"/>
        </w:tabs>
        <w:spacing w:line="360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356BC">
        <w:rPr>
          <w:b/>
          <w:sz w:val="28"/>
          <w:szCs w:val="28"/>
        </w:rPr>
        <w:t>:ЗУ10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Проектом межевания предлагается образовать земельный участок площадью 1904 кв. м, расположенный в границах ул.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Багряная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:З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У10 образуется путем перераспределения земельных  участков с кадастровыми номерами 36:34:0206004:374, 36:34:0206004:396, 36:34:0206004:397, 36:34:0206004:398 с землями, государственная собственность на которые не разграничена. 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ascii="Times New Roman" w:hAnsi="Times New Roman" w:cs="Times New Roman"/>
          <w:sz w:val="28"/>
          <w:szCs w:val="24"/>
        </w:rPr>
        <w:t>Малоэтажная многоквартирная жилая застройка» (2.1.1)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Предельные размеры земельного участка с данным видом разреше</w:t>
      </w:r>
      <w:r w:rsidR="00AD709F">
        <w:rPr>
          <w:rFonts w:ascii="Times New Roman" w:hAnsi="Times New Roman" w:cs="Times New Roman"/>
          <w:sz w:val="28"/>
          <w:szCs w:val="24"/>
        </w:rPr>
        <w:t>нного использования: минимальная площадь – 600 кв. м, максимальная</w:t>
      </w:r>
      <w:r>
        <w:rPr>
          <w:rFonts w:ascii="Times New Roman" w:hAnsi="Times New Roman" w:cs="Times New Roman"/>
          <w:sz w:val="28"/>
          <w:szCs w:val="24"/>
        </w:rPr>
        <w:t xml:space="preserve"> не подлежит установлению.</w:t>
      </w:r>
    </w:p>
    <w:p w:rsidR="005356BC" w:rsidRDefault="005356BC" w:rsidP="00246E4A">
      <w:pPr>
        <w:pStyle w:val="4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5356BC" w:rsidRDefault="005356BC" w:rsidP="00246E4A">
      <w:pPr>
        <w:widowControl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 13.</w:t>
      </w:r>
    </w:p>
    <w:p w:rsidR="005356BC" w:rsidRDefault="005356BC" w:rsidP="00246E4A">
      <w:pPr>
        <w:widowControl/>
        <w:tabs>
          <w:tab w:val="left" w:pos="0"/>
        </w:tabs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Таблица № 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tabs>
                <w:tab w:val="left" w:pos="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518435,33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1299409,96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518437,69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1299439,99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518437,24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1299440,03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518438,8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1299460,48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518439,18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1299466,19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518425,79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1299467,22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518424,21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1299447,23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518400,29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1299449,11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518399,97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1299445,12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518397,65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1299445,31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518396,46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1299413,42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518395,55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1299404,63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518399,66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1299385,34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518403,73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1299385,18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518405,72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1299412,65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518434,53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1299410,03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518435,33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1299409,96</w:t>
            </w:r>
          </w:p>
        </w:tc>
      </w:tr>
    </w:tbl>
    <w:p w:rsidR="005356BC" w:rsidRDefault="005356BC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5356BC" w:rsidRDefault="005356BC" w:rsidP="00246E4A">
      <w:pPr>
        <w:widowControl/>
        <w:suppressAutoHyphens w:val="0"/>
        <w:spacing w:line="360" w:lineRule="auto"/>
        <w:ind w:firstLine="708"/>
        <w:jc w:val="left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rFonts w:eastAsia="SimSun"/>
          <w:b/>
          <w:kern w:val="0"/>
          <w:sz w:val="28"/>
          <w:szCs w:val="28"/>
          <w:lang w:eastAsia="zh-CN"/>
        </w:rPr>
        <w:t>:ЗУ11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1989 кв. м, расположенный в границах ул. </w:t>
      </w:r>
      <w:proofErr w:type="gramStart"/>
      <w:r>
        <w:rPr>
          <w:kern w:val="0"/>
          <w:sz w:val="28"/>
          <w:szCs w:val="28"/>
        </w:rPr>
        <w:t>Багряная</w:t>
      </w:r>
      <w:proofErr w:type="gramEnd"/>
      <w:r>
        <w:rPr>
          <w:kern w:val="0"/>
          <w:sz w:val="28"/>
          <w:szCs w:val="28"/>
        </w:rPr>
        <w:t>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:З</w:t>
      </w:r>
      <w:proofErr w:type="gramEnd"/>
      <w:r>
        <w:rPr>
          <w:kern w:val="0"/>
          <w:sz w:val="28"/>
          <w:szCs w:val="28"/>
        </w:rPr>
        <w:t xml:space="preserve">У11 образуется путем перераспределения земельных участков с кадастровыми номерами 36:34:0206004:374, 36:34:0206004:396, 36:34:0206004:397, 36:34:0206004:398 с землями, государственная собственность на которые не разграничена.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8"/>
        </w:rPr>
        <w:t>Малоэтажная многоквартирная жилая застройка» (2.1.1)</w:t>
      </w:r>
      <w:r>
        <w:rPr>
          <w:kern w:val="0"/>
          <w:sz w:val="28"/>
          <w:szCs w:val="28"/>
        </w:rPr>
        <w:t xml:space="preserve">. 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Предельные размеры земельного участка с данным видом разреше</w:t>
      </w:r>
      <w:r w:rsidR="00AD709F">
        <w:rPr>
          <w:rFonts w:eastAsia="Calibri"/>
          <w:kern w:val="0"/>
          <w:sz w:val="28"/>
          <w:szCs w:val="28"/>
        </w:rPr>
        <w:t>нного использования: минимальная площадь – 600 кв. м,  максимальная</w:t>
      </w:r>
      <w:r>
        <w:rPr>
          <w:rFonts w:eastAsia="Calibri"/>
          <w:kern w:val="0"/>
          <w:sz w:val="28"/>
          <w:szCs w:val="28"/>
        </w:rPr>
        <w:t xml:space="preserve"> не подлежит установлению.</w:t>
      </w:r>
    </w:p>
    <w:p w:rsidR="005356BC" w:rsidRDefault="005356BC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color w:val="FF0000"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</w:t>
      </w:r>
      <w:r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356BC" w:rsidRDefault="005356BC" w:rsidP="00246E4A">
      <w:pPr>
        <w:widowControl/>
        <w:tabs>
          <w:tab w:val="left" w:pos="0"/>
        </w:tabs>
        <w:spacing w:line="360" w:lineRule="auto"/>
        <w:ind w:firstLine="0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  <w:t>Ведомость координат характерных точек границ образуемого земельного участка представлена в таблице № 14.</w:t>
      </w:r>
    </w:p>
    <w:p w:rsidR="005356BC" w:rsidRDefault="005356BC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56BC" w:rsidTr="005356B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56BC" w:rsidTr="005356BC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BC" w:rsidRDefault="005356BC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6BC" w:rsidRDefault="005356BC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56BC" w:rsidTr="005356B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518424,21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1299447,23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518425,79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1299467,22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518439,18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1299466,19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518440,11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1299477,59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518441,78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1299499,53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518440,86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1299500,6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518404,6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1299503,95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518403,6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1299504,04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518399,88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1299504,39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518397,65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1299445,31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518399,97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1299445,12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518400,29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1299449,11</w:t>
            </w:r>
          </w:p>
        </w:tc>
      </w:tr>
      <w:tr w:rsidR="005356BC" w:rsidTr="005356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518424,21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6BC" w:rsidRDefault="005356BC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1299447,23</w:t>
            </w:r>
          </w:p>
        </w:tc>
      </w:tr>
    </w:tbl>
    <w:p w:rsidR="00531B84" w:rsidRDefault="00531B84" w:rsidP="00246E4A">
      <w:pPr>
        <w:widowControl/>
        <w:tabs>
          <w:tab w:val="left" w:pos="426"/>
        </w:tabs>
        <w:spacing w:line="360" w:lineRule="auto"/>
        <w:ind w:firstLine="0"/>
        <w:jc w:val="center"/>
        <w:rPr>
          <w:sz w:val="24"/>
          <w:szCs w:val="24"/>
        </w:rPr>
      </w:pPr>
    </w:p>
    <w:p w:rsidR="00531B84" w:rsidRDefault="00531B84" w:rsidP="00246E4A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ЗУ12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Проектом межевания предлагается образовать земельный участок площадью 2583 кв. м, расположенный в границах ул. </w:t>
      </w:r>
      <w:proofErr w:type="gramStart"/>
      <w:r>
        <w:rPr>
          <w:kern w:val="0"/>
          <w:sz w:val="28"/>
          <w:szCs w:val="24"/>
        </w:rPr>
        <w:t>Багряная</w:t>
      </w:r>
      <w:proofErr w:type="gramEnd"/>
      <w:r>
        <w:rPr>
          <w:kern w:val="0"/>
          <w:sz w:val="28"/>
          <w:szCs w:val="24"/>
        </w:rPr>
        <w:t>.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Земельный участок </w:t>
      </w:r>
      <w:proofErr w:type="gramStart"/>
      <w:r>
        <w:rPr>
          <w:kern w:val="0"/>
          <w:sz w:val="28"/>
          <w:szCs w:val="24"/>
        </w:rPr>
        <w:t>:З</w:t>
      </w:r>
      <w:proofErr w:type="gramEnd"/>
      <w:r>
        <w:rPr>
          <w:kern w:val="0"/>
          <w:sz w:val="28"/>
          <w:szCs w:val="24"/>
        </w:rPr>
        <w:t xml:space="preserve">У12 образуется путем перераспределения земельных участков с кадастровыми номерами 36:34:0206004:374, 36:34:0206004:396, 36:34:0206004:397, 36:34:0206004:398 с землями, государственная собственность на которые не разграничена. 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4"/>
        </w:rPr>
        <w:t>Малоэтажная многоквартирная жилая застройка» (2.1.1)</w:t>
      </w:r>
      <w:r>
        <w:rPr>
          <w:kern w:val="0"/>
          <w:sz w:val="28"/>
          <w:szCs w:val="24"/>
        </w:rPr>
        <w:t xml:space="preserve">. 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/>
          <w:kern w:val="0"/>
          <w:sz w:val="28"/>
          <w:szCs w:val="24"/>
        </w:rPr>
      </w:pPr>
      <w:r>
        <w:rPr>
          <w:rFonts w:eastAsia="Calibri"/>
          <w:kern w:val="0"/>
          <w:sz w:val="28"/>
          <w:szCs w:val="24"/>
        </w:rPr>
        <w:lastRenderedPageBreak/>
        <w:t>Предельные размеры земельного участка с данным видом разреше</w:t>
      </w:r>
      <w:r w:rsidR="003E7A81">
        <w:rPr>
          <w:rFonts w:eastAsia="Calibri"/>
          <w:kern w:val="0"/>
          <w:sz w:val="28"/>
          <w:szCs w:val="24"/>
        </w:rPr>
        <w:t>нного использования: минимальная площадь</w:t>
      </w:r>
      <w:r>
        <w:rPr>
          <w:rFonts w:eastAsia="Calibri"/>
          <w:kern w:val="0"/>
          <w:sz w:val="28"/>
          <w:szCs w:val="24"/>
        </w:rPr>
        <w:t xml:space="preserve"> – 600 кв.</w:t>
      </w:r>
      <w:r w:rsidR="003E7A81">
        <w:rPr>
          <w:rFonts w:eastAsia="Calibri"/>
          <w:kern w:val="0"/>
          <w:sz w:val="28"/>
          <w:szCs w:val="24"/>
        </w:rPr>
        <w:t xml:space="preserve"> м, максимальная</w:t>
      </w:r>
      <w:r>
        <w:rPr>
          <w:rFonts w:eastAsia="Calibri"/>
          <w:kern w:val="0"/>
          <w:sz w:val="28"/>
          <w:szCs w:val="24"/>
        </w:rPr>
        <w:t xml:space="preserve"> не подлежит установлению.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31B84" w:rsidRDefault="00531B84" w:rsidP="00246E4A">
      <w:pPr>
        <w:widowControl/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15.</w:t>
      </w:r>
    </w:p>
    <w:p w:rsidR="00531B84" w:rsidRDefault="00531B84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1B84" w:rsidTr="00531B8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1B84" w:rsidTr="00531B84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84" w:rsidRDefault="00531B84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1B84" w:rsidTr="00531B84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518454,53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1299498,56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518456,79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1299520,35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518455,82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1299526,56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518454,08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1299532,72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518433,52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1299534,85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518425,91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1299535,5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518411,42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1299562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518390,71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1299546,49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518389,97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1299519,71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518400,39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1299519,19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518399,88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1299504,39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518403,6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1299504,04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518404,6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1299503,95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518440,86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1299500,6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518441,78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1299499,53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518454,53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1299498,56</w:t>
            </w:r>
          </w:p>
        </w:tc>
      </w:tr>
    </w:tbl>
    <w:p w:rsidR="005356BC" w:rsidRDefault="005356BC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531B84" w:rsidRPr="00531B84" w:rsidRDefault="00531B84" w:rsidP="00246E4A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 w:rsidRPr="00531B84">
        <w:rPr>
          <w:b/>
          <w:sz w:val="28"/>
          <w:szCs w:val="28"/>
        </w:rPr>
        <w:t>:</w:t>
      </w:r>
      <w:r w:rsidRPr="00531B84">
        <w:rPr>
          <w:rFonts w:eastAsia="SimSun"/>
          <w:b/>
          <w:kern w:val="0"/>
          <w:sz w:val="28"/>
          <w:szCs w:val="28"/>
          <w:lang w:eastAsia="zh-CN"/>
        </w:rPr>
        <w:t>ЗУ13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 w:rsidRPr="00531B84">
        <w:rPr>
          <w:kern w:val="0"/>
          <w:sz w:val="28"/>
          <w:szCs w:val="24"/>
        </w:rPr>
        <w:t>Проектом межевания</w:t>
      </w:r>
      <w:r>
        <w:rPr>
          <w:kern w:val="0"/>
          <w:sz w:val="28"/>
          <w:szCs w:val="24"/>
        </w:rPr>
        <w:t xml:space="preserve"> предлагается образовать земельный участок площадью 2892 кв. м, расположенный по адресу: ул. Шишкова.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lastRenderedPageBreak/>
        <w:t xml:space="preserve">Земельный участок </w:t>
      </w:r>
      <w:proofErr w:type="gramStart"/>
      <w:r>
        <w:rPr>
          <w:kern w:val="0"/>
          <w:sz w:val="28"/>
          <w:szCs w:val="24"/>
        </w:rPr>
        <w:t>:З</w:t>
      </w:r>
      <w:proofErr w:type="gramEnd"/>
      <w:r>
        <w:rPr>
          <w:kern w:val="0"/>
          <w:sz w:val="28"/>
          <w:szCs w:val="24"/>
        </w:rPr>
        <w:t xml:space="preserve">У13 образуется из земель, государственная собственность на которые не разграничена. 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Для образуемого земельного участка в соответствии с Правилами землепользования и застройки устанавливаются виды разрешенного использования земельного участка: «</w:t>
      </w:r>
      <w:r w:rsidR="003E7A81">
        <w:rPr>
          <w:rFonts w:eastAsia="Calibri"/>
          <w:kern w:val="0"/>
          <w:sz w:val="28"/>
          <w:szCs w:val="24"/>
        </w:rPr>
        <w:t>Улично-дорожная сеть» (12.01.1)</w:t>
      </w:r>
      <w:r>
        <w:rPr>
          <w:rFonts w:eastAsia="Calibri"/>
          <w:kern w:val="0"/>
          <w:sz w:val="28"/>
          <w:szCs w:val="24"/>
        </w:rPr>
        <w:t xml:space="preserve"> и «Благоустройство территории» (12.0.2)</w:t>
      </w:r>
      <w:r>
        <w:rPr>
          <w:kern w:val="0"/>
          <w:sz w:val="28"/>
          <w:szCs w:val="24"/>
        </w:rPr>
        <w:t xml:space="preserve">. 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/>
          <w:kern w:val="0"/>
          <w:sz w:val="28"/>
          <w:szCs w:val="24"/>
        </w:rPr>
      </w:pPr>
      <w:r>
        <w:rPr>
          <w:rFonts w:eastAsia="Calibri"/>
          <w:kern w:val="0"/>
          <w:sz w:val="28"/>
          <w:szCs w:val="24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31B84" w:rsidRDefault="00531B84" w:rsidP="00246E4A">
      <w:pPr>
        <w:widowControl/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16.</w:t>
      </w:r>
    </w:p>
    <w:p w:rsidR="00531B84" w:rsidRDefault="00531B84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3512"/>
        <w:gridCol w:w="3402"/>
      </w:tblGrid>
      <w:tr w:rsidR="00531B84" w:rsidTr="00531B84">
        <w:trPr>
          <w:trHeight w:val="113"/>
          <w:tblHeader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</w:tr>
      <w:tr w:rsidR="00531B84" w:rsidTr="00531B84">
        <w:trPr>
          <w:trHeight w:val="11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84" w:rsidRDefault="00531B84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518635,8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1299322,53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518635,87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1299324,5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518637,47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1299328,4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518637,65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1299329,27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518613,38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1299331,6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518613,76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1299340,87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518573,61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1299343,3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518553,67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1299345,08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518533,5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1299346,77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518533,49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1299346,63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518513,81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1299348,42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518503,39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1299349,21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518498,35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1299349,6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518482,57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1299354,81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518484,54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1299380,74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518486,2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1299411,37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518483,34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1299411,63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518481,25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1299380,97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518479,15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1299351,26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20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518478,58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1299342,22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518493,24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1299340,46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518492,47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1299330,42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518534,59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1299327,18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518560,86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1299325,27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518581,27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1299323,63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518605,36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1299322,13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518614,28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1299321,86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518634,19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1299321,24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518635,18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1299321,61</w:t>
            </w:r>
          </w:p>
        </w:tc>
      </w:tr>
      <w:tr w:rsidR="00531B84" w:rsidTr="00531B8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518635,8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84" w:rsidRDefault="00531B84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1299322,53</w:t>
            </w:r>
          </w:p>
        </w:tc>
      </w:tr>
    </w:tbl>
    <w:p w:rsidR="00531B84" w:rsidRDefault="00531B84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531B84" w:rsidRDefault="00531B84" w:rsidP="00246E4A">
      <w:pPr>
        <w:widowControl/>
        <w:ind w:firstLine="708"/>
        <w:rPr>
          <w:rFonts w:eastAsia="SimSun"/>
          <w:b/>
          <w:kern w:val="0"/>
          <w:sz w:val="24"/>
          <w:szCs w:val="24"/>
          <w:lang w:eastAsia="zh-CN"/>
        </w:rPr>
      </w:pPr>
      <w:r>
        <w:rPr>
          <w:b/>
          <w:sz w:val="28"/>
          <w:szCs w:val="28"/>
        </w:rPr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ЗУ14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Проектом межевания предлагается образовать земельный участок площадью 702 кв. м,</w:t>
      </w:r>
      <w:r>
        <w:rPr>
          <w:color w:val="FF0000"/>
          <w:kern w:val="0"/>
          <w:sz w:val="28"/>
          <w:szCs w:val="24"/>
        </w:rPr>
        <w:t xml:space="preserve"> </w:t>
      </w:r>
      <w:r>
        <w:rPr>
          <w:kern w:val="0"/>
          <w:sz w:val="28"/>
          <w:szCs w:val="24"/>
        </w:rPr>
        <w:t xml:space="preserve">расположенный по адресу: ул. </w:t>
      </w:r>
      <w:proofErr w:type="gramStart"/>
      <w:r>
        <w:rPr>
          <w:kern w:val="0"/>
          <w:sz w:val="28"/>
          <w:szCs w:val="24"/>
        </w:rPr>
        <w:t>Курортная</w:t>
      </w:r>
      <w:proofErr w:type="gramEnd"/>
      <w:r>
        <w:rPr>
          <w:kern w:val="0"/>
          <w:sz w:val="28"/>
          <w:szCs w:val="24"/>
        </w:rPr>
        <w:t>.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Земельный участок </w:t>
      </w:r>
      <w:proofErr w:type="gramStart"/>
      <w:r>
        <w:rPr>
          <w:kern w:val="0"/>
          <w:sz w:val="28"/>
          <w:szCs w:val="24"/>
        </w:rPr>
        <w:t>:З</w:t>
      </w:r>
      <w:proofErr w:type="gramEnd"/>
      <w:r>
        <w:rPr>
          <w:kern w:val="0"/>
          <w:sz w:val="28"/>
          <w:szCs w:val="24"/>
        </w:rPr>
        <w:t>У14 образуется из земель, государственная собственность на которые не разграничена.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4"/>
        </w:rPr>
        <w:t>Благоустройство территории» (12.0.2)</w:t>
      </w:r>
      <w:r>
        <w:rPr>
          <w:kern w:val="0"/>
          <w:sz w:val="28"/>
          <w:szCs w:val="24"/>
        </w:rPr>
        <w:t xml:space="preserve">. 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531B84" w:rsidRDefault="00531B84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4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</w:t>
      </w:r>
      <w:r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531B84" w:rsidRDefault="00531B84" w:rsidP="00246E4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17.</w:t>
      </w:r>
    </w:p>
    <w:p w:rsidR="00531B84" w:rsidRDefault="00531B84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31B84" w:rsidTr="00531B8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31B84" w:rsidTr="00531B84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84" w:rsidRDefault="00531B84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84" w:rsidRDefault="00531B84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1B84" w:rsidTr="00531B84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518433,52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1299534,85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518441,99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1299557,67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518438,12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1299561,59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518431,42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1299575,74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518411,42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1299562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518425,91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1299535,5</w:t>
            </w:r>
          </w:p>
        </w:tc>
      </w:tr>
      <w:tr w:rsidR="00531B84" w:rsidTr="00531B8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518433,52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B84" w:rsidRDefault="00531B84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1299534,85</w:t>
            </w:r>
          </w:p>
        </w:tc>
      </w:tr>
    </w:tbl>
    <w:p w:rsidR="00162824" w:rsidRDefault="00162824" w:rsidP="00D75CAE">
      <w:pPr>
        <w:widowControl/>
        <w:spacing w:before="200"/>
        <w:ind w:firstLine="709"/>
        <w:rPr>
          <w:rFonts w:eastAsia="SimSun"/>
          <w:b/>
          <w:kern w:val="0"/>
          <w:sz w:val="24"/>
          <w:szCs w:val="24"/>
          <w:lang w:eastAsia="zh-CN"/>
        </w:rPr>
      </w:pPr>
      <w:r>
        <w:rPr>
          <w:b/>
          <w:sz w:val="28"/>
          <w:szCs w:val="28"/>
        </w:rPr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ЗУ17</w:t>
      </w:r>
    </w:p>
    <w:p w:rsidR="00162824" w:rsidRDefault="00162824" w:rsidP="00D75CAE">
      <w:pPr>
        <w:widowControl/>
        <w:tabs>
          <w:tab w:val="left" w:pos="426"/>
        </w:tabs>
        <w:suppressAutoHyphens w:val="0"/>
        <w:spacing w:line="355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Проектом межевания предлагается образовать земельный участок площадью 1081 кв. м,</w:t>
      </w:r>
      <w:r>
        <w:rPr>
          <w:color w:val="FF0000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расположенный по адресу: ул. Шишкова.</w:t>
      </w:r>
    </w:p>
    <w:p w:rsidR="00162824" w:rsidRDefault="00162824" w:rsidP="00D75CAE">
      <w:pPr>
        <w:widowControl/>
        <w:tabs>
          <w:tab w:val="left" w:pos="426"/>
        </w:tabs>
        <w:suppressAutoHyphens w:val="0"/>
        <w:spacing w:line="355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:З</w:t>
      </w:r>
      <w:proofErr w:type="gramEnd"/>
      <w:r>
        <w:rPr>
          <w:kern w:val="0"/>
          <w:sz w:val="28"/>
          <w:szCs w:val="28"/>
        </w:rPr>
        <w:t>У17 образуется из земель, государственная собственность на которые не разграничена.</w:t>
      </w:r>
    </w:p>
    <w:p w:rsidR="00162824" w:rsidRDefault="00162824" w:rsidP="00D75CAE">
      <w:pPr>
        <w:widowControl/>
        <w:tabs>
          <w:tab w:val="left" w:pos="426"/>
        </w:tabs>
        <w:suppressAutoHyphens w:val="0"/>
        <w:spacing w:line="355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8"/>
        </w:rPr>
        <w:t>Благоустройство территории» (12.0.2)</w:t>
      </w:r>
      <w:r>
        <w:rPr>
          <w:kern w:val="0"/>
          <w:sz w:val="28"/>
          <w:szCs w:val="28"/>
        </w:rPr>
        <w:t xml:space="preserve">. </w:t>
      </w:r>
    </w:p>
    <w:p w:rsidR="00162824" w:rsidRDefault="00162824" w:rsidP="00D75CAE">
      <w:pPr>
        <w:widowControl/>
        <w:tabs>
          <w:tab w:val="left" w:pos="426"/>
        </w:tabs>
        <w:suppressAutoHyphens w:val="0"/>
        <w:spacing w:line="355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162824" w:rsidRDefault="00162824" w:rsidP="00D75CAE">
      <w:pPr>
        <w:widowControl/>
        <w:tabs>
          <w:tab w:val="left" w:pos="426"/>
        </w:tabs>
        <w:suppressAutoHyphens w:val="0"/>
        <w:spacing w:line="355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162824" w:rsidRDefault="00162824" w:rsidP="00D75CAE">
      <w:pPr>
        <w:widowControl/>
        <w:tabs>
          <w:tab w:val="left" w:pos="426"/>
        </w:tabs>
        <w:spacing w:line="355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18.</w:t>
      </w:r>
    </w:p>
    <w:p w:rsidR="003E7A81" w:rsidRDefault="003E7A81" w:rsidP="00246E4A">
      <w:pPr>
        <w:widowControl/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                                                                        Таблица № 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62824" w:rsidTr="00444A48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62824" w:rsidTr="00444A48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24" w:rsidRDefault="00162824" w:rsidP="00444A4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62824" w:rsidTr="00444A48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518339,25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1299343,31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518339,69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1299345,37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518342,25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1299372,75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518325,33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1299375,17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518324,97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1299374,98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518331,15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1299363,10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518332,90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1299359,75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518311,45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1299361,30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518295,27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1299362,46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518296,24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1299360,20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518305,05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1299358,49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518304,12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1299349,90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518289,40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1299351,34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518286,32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1299351,67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518282,07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1299352,12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518268,13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1299353,12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518266,81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1299351,39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518231,49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1299353,44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518231,40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1299350,21</w:t>
            </w:r>
          </w:p>
        </w:tc>
      </w:tr>
      <w:tr w:rsidR="00162824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518339,25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2824" w:rsidRPr="00162824" w:rsidRDefault="00162824" w:rsidP="00444A48">
            <w:pPr>
              <w:widowControl/>
              <w:jc w:val="center"/>
              <w:rPr>
                <w:sz w:val="24"/>
                <w:szCs w:val="24"/>
              </w:rPr>
            </w:pPr>
            <w:r w:rsidRPr="00162824">
              <w:rPr>
                <w:sz w:val="24"/>
                <w:szCs w:val="24"/>
              </w:rPr>
              <w:t>1299343,31</w:t>
            </w:r>
          </w:p>
        </w:tc>
      </w:tr>
    </w:tbl>
    <w:p w:rsidR="00531B84" w:rsidRDefault="00531B84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FF1706" w:rsidRDefault="00FF1706" w:rsidP="00246E4A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t>:</w:t>
      </w:r>
      <w:r>
        <w:rPr>
          <w:rFonts w:eastAsia="SimSun"/>
          <w:b/>
          <w:kern w:val="0"/>
          <w:sz w:val="28"/>
          <w:szCs w:val="28"/>
          <w:lang w:eastAsia="zh-CN"/>
        </w:rPr>
        <w:t>ЗУ19</w:t>
      </w:r>
    </w:p>
    <w:p w:rsidR="00FF1706" w:rsidRDefault="00FF1706" w:rsidP="00246E4A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Проектом межевания предлагается образовать земельный участок площадью 5331 кв. м,</w:t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расположенный по адресу: ул.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Курортная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F1706" w:rsidRDefault="00FF1706" w:rsidP="00246E4A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:З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У19 образуется из земель, государственная собственность на которые не разграничена. Земельный участок возможно образовать после образования земельных участков с условными номерами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:З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У07, :ЗУ10, :ЗУ11, :ЗУ12.</w:t>
      </w:r>
    </w:p>
    <w:p w:rsidR="00FF1706" w:rsidRDefault="00FF1706" w:rsidP="00246E4A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ascii="Times New Roman" w:hAnsi="Times New Roman" w:cs="Times New Roman"/>
          <w:sz w:val="28"/>
          <w:szCs w:val="24"/>
        </w:rPr>
        <w:t>Улично-дорожная сеть» (12.0.1)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FF1706" w:rsidRDefault="00FF1706" w:rsidP="00246E4A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Предельные (минимальные и максимальные) размеры земельного участка, в том числе площадь, не подлежат установлению. </w:t>
      </w:r>
    </w:p>
    <w:p w:rsidR="00FF1706" w:rsidRDefault="00FF1706" w:rsidP="00246E4A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F1706" w:rsidRDefault="00FF1706" w:rsidP="00246E4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19.</w:t>
      </w:r>
    </w:p>
    <w:p w:rsidR="00FF1706" w:rsidRDefault="00FF1706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F1706" w:rsidTr="00444A48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F1706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F170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F1706" w:rsidTr="00444A48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06" w:rsidRPr="00FF1706" w:rsidRDefault="00FF1706" w:rsidP="00444A4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F170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F170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518400,47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1299340,18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518401,41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1299353,14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518403,73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1299385,18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518399,66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1299385,34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518395,55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1299404,63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518396,46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1299413,42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518397,65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1299445,31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518399,88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1299504,39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518400,39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1299519,19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518389,97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1299519,71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518390,71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1299546,49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518411,42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1299562,00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518431,42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1299575,74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518434,61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1299577,11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518427,72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1299594,78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518425,43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1299594,12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518419,44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1299597,00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518425,01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1299581,28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518407,36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1299569,92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518386,85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1299554,68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518380,31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1299554,61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518381,52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1299597,89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518370,44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1299615,44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518359,07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1299620,97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518363,48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1299608,66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518370,22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1299603,97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518372,03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1299595,54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518373,08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1299580,31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518371,06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1299555,23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518361,87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1299546,18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518378,54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1299545,17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518378,18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1299512,76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518369,49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1299512,32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518361,49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1299512,33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518361,34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1299498,07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518373,34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1299497,96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518372,57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1299473,47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518381,75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1299473,39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518381,18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1299453,03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518380,58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1299431,13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518379,90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1299407,64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518379,46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1299392,29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518378,88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1299369,34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518383,06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1299368,94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518380,51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1299341,56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518400,47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1299340,18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518390,28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1299384,02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518391,70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1299387,88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518389,75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1299400,57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518383,26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1299400,64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518383,06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1299390,16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518386,06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1299390,01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518385,64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1299385,17</w:t>
            </w:r>
          </w:p>
        </w:tc>
      </w:tr>
      <w:tr w:rsidR="00FF1706" w:rsidTr="00444A48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F1706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518390,28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Pr="00FF1706" w:rsidRDefault="00FF1706" w:rsidP="00444A48">
            <w:pPr>
              <w:widowControl/>
              <w:jc w:val="center"/>
              <w:rPr>
                <w:sz w:val="24"/>
                <w:szCs w:val="24"/>
              </w:rPr>
            </w:pPr>
            <w:r w:rsidRPr="00FF1706">
              <w:rPr>
                <w:sz w:val="24"/>
                <w:szCs w:val="24"/>
              </w:rPr>
              <w:t>1299384,02</w:t>
            </w:r>
          </w:p>
        </w:tc>
      </w:tr>
    </w:tbl>
    <w:p w:rsidR="00FF1706" w:rsidRDefault="00FF1706" w:rsidP="00246E4A">
      <w:pPr>
        <w:widowControl/>
        <w:suppressAutoHyphens w:val="0"/>
        <w:spacing w:line="240" w:lineRule="auto"/>
        <w:ind w:firstLine="708"/>
        <w:jc w:val="left"/>
        <w:rPr>
          <w:rFonts w:eastAsia="SimSun"/>
          <w:b/>
          <w:kern w:val="0"/>
          <w:sz w:val="28"/>
          <w:szCs w:val="28"/>
          <w:lang w:eastAsia="zh-CN"/>
        </w:rPr>
      </w:pPr>
    </w:p>
    <w:p w:rsidR="00FF1706" w:rsidRDefault="00FF1706" w:rsidP="00246E4A">
      <w:pPr>
        <w:widowControl/>
        <w:suppressAutoHyphens w:val="0"/>
        <w:spacing w:line="240" w:lineRule="auto"/>
        <w:ind w:firstLine="708"/>
        <w:jc w:val="left"/>
        <w:rPr>
          <w:rFonts w:eastAsia="SimSun"/>
          <w:b/>
          <w:kern w:val="0"/>
          <w:sz w:val="24"/>
          <w:szCs w:val="24"/>
          <w:lang w:eastAsia="zh-CN"/>
        </w:rPr>
      </w:pPr>
      <w:r>
        <w:rPr>
          <w:rFonts w:eastAsia="SimSun"/>
          <w:b/>
          <w:kern w:val="0"/>
          <w:sz w:val="28"/>
          <w:szCs w:val="28"/>
          <w:lang w:eastAsia="zh-CN"/>
        </w:rPr>
        <w:t>:ЗУ21</w:t>
      </w:r>
    </w:p>
    <w:p w:rsidR="00FF1706" w:rsidRDefault="00FF1706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Проектом межевания предлагается образовать земельный участок площадью 654 кв. м,</w:t>
      </w:r>
      <w:r>
        <w:rPr>
          <w:color w:val="FF0000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расположенный по адресу: ул. </w:t>
      </w:r>
      <w:proofErr w:type="gramStart"/>
      <w:r>
        <w:rPr>
          <w:kern w:val="0"/>
          <w:sz w:val="28"/>
          <w:szCs w:val="28"/>
        </w:rPr>
        <w:t>Багряная</w:t>
      </w:r>
      <w:proofErr w:type="gramEnd"/>
      <w:r>
        <w:rPr>
          <w:kern w:val="0"/>
          <w:sz w:val="28"/>
          <w:szCs w:val="28"/>
        </w:rPr>
        <w:t>.</w:t>
      </w:r>
    </w:p>
    <w:p w:rsidR="00FF1706" w:rsidRDefault="00FF1706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:З</w:t>
      </w:r>
      <w:proofErr w:type="gramEnd"/>
      <w:r>
        <w:rPr>
          <w:kern w:val="0"/>
          <w:sz w:val="28"/>
          <w:szCs w:val="28"/>
        </w:rPr>
        <w:t>У21 образуется путем перераспределения земельного участка с кадастровым номером 36:34:0206004:17 с землями, государственная собственность на которые не разграничена.</w:t>
      </w:r>
    </w:p>
    <w:p w:rsidR="00FF1706" w:rsidRDefault="00FF1706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>
        <w:rPr>
          <w:rFonts w:eastAsia="Calibri"/>
          <w:kern w:val="0"/>
          <w:sz w:val="28"/>
          <w:szCs w:val="28"/>
        </w:rPr>
        <w:t>Для индивидуального жилищного строительства» (2.1.)</w:t>
      </w:r>
      <w:r>
        <w:rPr>
          <w:kern w:val="0"/>
          <w:sz w:val="28"/>
          <w:szCs w:val="28"/>
        </w:rPr>
        <w:t xml:space="preserve">. </w:t>
      </w:r>
    </w:p>
    <w:p w:rsidR="00FF1706" w:rsidRDefault="00FF1706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Предельные размеры земельного участка с данным видом разреше</w:t>
      </w:r>
      <w:r w:rsidR="003E7A81">
        <w:rPr>
          <w:kern w:val="0"/>
          <w:sz w:val="28"/>
          <w:szCs w:val="28"/>
        </w:rPr>
        <w:t>нного использования: минимальная площадь</w:t>
      </w:r>
      <w:r>
        <w:rPr>
          <w:kern w:val="0"/>
          <w:sz w:val="28"/>
          <w:szCs w:val="28"/>
        </w:rPr>
        <w:t xml:space="preserve"> – 300 кв. м</w:t>
      </w:r>
      <w:r w:rsidR="003E7A81">
        <w:rPr>
          <w:kern w:val="0"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</w:t>
      </w:r>
      <w:r w:rsidR="003E7A81">
        <w:rPr>
          <w:kern w:val="0"/>
          <w:sz w:val="28"/>
          <w:szCs w:val="28"/>
        </w:rPr>
        <w:t>максимальная</w:t>
      </w:r>
      <w:r>
        <w:rPr>
          <w:kern w:val="0"/>
          <w:sz w:val="28"/>
          <w:szCs w:val="28"/>
        </w:rPr>
        <w:t xml:space="preserve"> – 800 кв. м.</w:t>
      </w:r>
    </w:p>
    <w:p w:rsidR="00FF1706" w:rsidRDefault="00FF1706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F1706" w:rsidRDefault="00FF1706" w:rsidP="00246E4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kern w:val="0"/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 20.</w:t>
      </w:r>
    </w:p>
    <w:p w:rsidR="00FF1706" w:rsidRDefault="00FF1706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F1706" w:rsidTr="00FF170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F1706" w:rsidTr="00FF1706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F1706" w:rsidTr="00FF1706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518524,92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1299482,52</w:t>
            </w:r>
          </w:p>
        </w:tc>
      </w:tr>
      <w:tr w:rsidR="00FF1706" w:rsidTr="00FF1706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518506,63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1299503,17</w:t>
            </w:r>
          </w:p>
        </w:tc>
      </w:tr>
      <w:tr w:rsidR="00FF1706" w:rsidTr="00FF1706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518492,23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1299495,89</w:t>
            </w:r>
          </w:p>
        </w:tc>
      </w:tr>
      <w:tr w:rsidR="00FF1706" w:rsidTr="00FF1706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518491,61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1299475,83</w:t>
            </w:r>
          </w:p>
        </w:tc>
      </w:tr>
      <w:tr w:rsidR="00FF1706" w:rsidTr="00FF1706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518515,76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1299474,28</w:t>
            </w:r>
          </w:p>
        </w:tc>
      </w:tr>
      <w:tr w:rsidR="00FF1706" w:rsidTr="00FF1706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518524,92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706" w:rsidRDefault="00FF1706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1299482,52</w:t>
            </w:r>
          </w:p>
        </w:tc>
      </w:tr>
    </w:tbl>
    <w:p w:rsidR="00531B84" w:rsidRDefault="00531B84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FF1706" w:rsidRDefault="00FF1706" w:rsidP="00246E4A">
      <w:pPr>
        <w:widowControl/>
        <w:spacing w:line="360" w:lineRule="auto"/>
        <w:ind w:firstLine="708"/>
        <w:rPr>
          <w:rFonts w:eastAsia="SimSun"/>
          <w:color w:val="FF0000"/>
          <w:kern w:val="0"/>
          <w:sz w:val="28"/>
          <w:szCs w:val="24"/>
          <w:lang w:eastAsia="x-none"/>
        </w:rPr>
      </w:pPr>
      <w:r>
        <w:rPr>
          <w:rFonts w:eastAsia="SimSun"/>
          <w:kern w:val="0"/>
          <w:sz w:val="28"/>
          <w:szCs w:val="28"/>
          <w:lang w:eastAsia="x-none"/>
        </w:rPr>
        <w:t>Проектом межевания территории предусматривается образование земельных участков</w:t>
      </w:r>
      <w:r w:rsidR="003E7A81">
        <w:rPr>
          <w:rFonts w:eastAsia="SimSun"/>
          <w:kern w:val="0"/>
          <w:sz w:val="28"/>
          <w:szCs w:val="28"/>
          <w:lang w:eastAsia="x-none"/>
        </w:rPr>
        <w:t xml:space="preserve"> из категории земель населенных пунктов</w:t>
      </w:r>
      <w:r>
        <w:rPr>
          <w:rFonts w:eastAsia="SimSun"/>
          <w:kern w:val="0"/>
          <w:sz w:val="28"/>
          <w:szCs w:val="28"/>
          <w:lang w:eastAsia="x-none"/>
        </w:rPr>
        <w:t xml:space="preserve">, которые </w:t>
      </w:r>
      <w:r>
        <w:rPr>
          <w:rFonts w:eastAsia="SimSun"/>
          <w:kern w:val="0"/>
          <w:sz w:val="28"/>
          <w:szCs w:val="24"/>
          <w:lang w:eastAsia="x-none"/>
        </w:rPr>
        <w:t>будут отнесены к территориям общего пользования или имуществу общего пользования.</w:t>
      </w:r>
      <w:r>
        <w:rPr>
          <w:rFonts w:eastAsia="SimSun"/>
          <w:kern w:val="0"/>
          <w:sz w:val="24"/>
          <w:szCs w:val="24"/>
          <w:lang w:eastAsia="x-none"/>
        </w:rPr>
        <w:t xml:space="preserve"> </w:t>
      </w:r>
      <w:r>
        <w:rPr>
          <w:rFonts w:eastAsia="SimSun"/>
          <w:kern w:val="0"/>
          <w:sz w:val="28"/>
          <w:szCs w:val="24"/>
          <w:lang w:eastAsia="x-none"/>
        </w:rPr>
        <w:t>Перечень и сведения о площади данных участков приведены в таблице № 21.</w:t>
      </w:r>
    </w:p>
    <w:p w:rsidR="00FF1706" w:rsidRDefault="00FF1706" w:rsidP="00246E4A">
      <w:pPr>
        <w:widowControl/>
        <w:spacing w:line="360" w:lineRule="auto"/>
        <w:ind w:firstLine="708"/>
        <w:jc w:val="right"/>
        <w:rPr>
          <w:rFonts w:eastAsia="SimSun"/>
          <w:kern w:val="0"/>
          <w:sz w:val="28"/>
          <w:szCs w:val="24"/>
          <w:lang w:eastAsia="x-none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993"/>
        <w:gridCol w:w="2904"/>
        <w:gridCol w:w="1340"/>
      </w:tblGrid>
      <w:tr w:rsidR="00FF1706" w:rsidTr="00FF1706">
        <w:trPr>
          <w:trHeight w:val="288"/>
          <w:tblHeader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Условный номер земельного участка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Способ образования земельного участка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Вид разрешенного использования земельного участка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Площадь земельного участка, кв. м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:ЗУ02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89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:ЗУ03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 xml:space="preserve">Образование из земель, государственная собственность на </w:t>
            </w: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lastRenderedPageBreak/>
              <w:t>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lastRenderedPageBreak/>
              <w:t>Улично-дорожная сеть (12.0.1)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6724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lastRenderedPageBreak/>
              <w:t>:ЗУ05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816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:ЗУ06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809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:ЗУ07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Перераспределение земельных  участков с кадастровыми номерами 36:34:0206004:374, 36:34:0206004:396, 36:34:0206004:397, 36:34:0206004:398 с землями,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173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:ЗУ08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767C42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10048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:ЗУ13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Улично-дорожная сеть (12.0.1)</w:t>
            </w:r>
          </w:p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2892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:ЗУ14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702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:ЗУ17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Благоустройство территории (12.0.2)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306B27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1081</w:t>
            </w:r>
          </w:p>
        </w:tc>
      </w:tr>
      <w:tr w:rsidR="00FF1706" w:rsidTr="00FF1706">
        <w:trPr>
          <w:trHeight w:val="28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:ЗУ19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Улично-дорожная сеть (12.0.1)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706" w:rsidRDefault="00FF1706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5331</w:t>
            </w:r>
          </w:p>
        </w:tc>
      </w:tr>
    </w:tbl>
    <w:p w:rsidR="00E9015B" w:rsidRDefault="00E9015B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306B27" w:rsidRDefault="00306B27" w:rsidP="00246E4A">
      <w:pPr>
        <w:widowControl/>
        <w:suppressAutoHyphens w:val="0"/>
        <w:spacing w:after="200" w:line="360" w:lineRule="auto"/>
        <w:ind w:right="-21" w:firstLine="709"/>
        <w:contextualSpacing/>
        <w:rPr>
          <w:sz w:val="28"/>
          <w:szCs w:val="24"/>
        </w:rPr>
      </w:pPr>
      <w:r>
        <w:rPr>
          <w:sz w:val="28"/>
          <w:szCs w:val="24"/>
        </w:rPr>
        <w:t>Проектом межевания территории устанавливаются красные линии с учетом положений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нормативных правовых актов.</w:t>
      </w:r>
    </w:p>
    <w:p w:rsidR="00BC325E" w:rsidRDefault="00BC325E" w:rsidP="00246E4A">
      <w:pPr>
        <w:widowControl/>
        <w:tabs>
          <w:tab w:val="left" w:pos="0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sz w:val="28"/>
          <w:szCs w:val="24"/>
        </w:rPr>
        <w:t>В</w:t>
      </w:r>
      <w:r>
        <w:rPr>
          <w:rFonts w:eastAsia="Calibri" w:cs="Calibri"/>
          <w:kern w:val="0"/>
          <w:sz w:val="28"/>
          <w:szCs w:val="28"/>
          <w:lang w:eastAsia="ar-SA"/>
        </w:rPr>
        <w:t>едомость координат характерных точек устанавливаемых красных линий представлена в таблице № 22.</w:t>
      </w:r>
    </w:p>
    <w:p w:rsidR="00634341" w:rsidRDefault="00634341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BC325E" w:rsidRDefault="00BC325E" w:rsidP="00246E4A">
      <w:pPr>
        <w:widowControl/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val="en-US" w:eastAsia="ar-SA"/>
        </w:rPr>
      </w:pPr>
      <w:bookmarkStart w:id="0" w:name="_GoBack"/>
      <w:bookmarkEnd w:id="0"/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22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BC325E" w:rsidTr="00BC325E">
        <w:trPr>
          <w:trHeight w:val="300"/>
          <w:tblHeader/>
        </w:trPr>
        <w:tc>
          <w:tcPr>
            <w:tcW w:w="1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25E" w:rsidRDefault="00BC325E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BC325E" w:rsidTr="00BC325E">
        <w:trPr>
          <w:trHeight w:val="40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25E" w:rsidRDefault="00BC325E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Pr="00444A48" w:rsidRDefault="00444A48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C325E" w:rsidTr="00634341">
        <w:trPr>
          <w:trHeight w:val="3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Красная линия 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518637,65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1299329,27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518638,63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1299338,82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518639,08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1299344,72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518633,53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1299369,42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518624,31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1299399,4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518620,44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1299400,46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518606,48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1299401,51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518586,7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1299403,24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518566,23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1299404,48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518546,66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1299406,09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518526,89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1299407,43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518506,64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1299409,49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518486,2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1299411,37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518484,54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1299380,74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518482,57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1299354,81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518498,35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1299349,6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518513,81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1299348,42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518553,67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1299345,08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518573,61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1299343,3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518613,76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1299340,87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518613,38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1299331,6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518637,65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1299329,27</w:t>
            </w:r>
          </w:p>
        </w:tc>
      </w:tr>
      <w:tr w:rsidR="00BC325E" w:rsidTr="00634341">
        <w:trPr>
          <w:trHeight w:val="26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Красная линия 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518627,15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1299411,36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518598,27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1299473,75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518584,36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1299511,01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518581,07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1299511,28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518561,04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1299512,76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518536,11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1299514,63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518520,94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1299515,96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518506,63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1299503,17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518492,23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1299495,89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518491,61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1299475,83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518489,46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1299451,07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518488,01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1299431,85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518487,63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1299421,12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518507,57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1299419,6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518549,52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1299416,39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518550,34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1299432,19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518550,23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1299432,21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518550,78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1299446,17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518557,08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1299445,63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518554,93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1299416,64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518574,43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1299415,62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518594,35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1299413,88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518623,43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1299411,64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518627,15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1299411,36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Красная линия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518580,63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1299521,02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518532,17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1299604,21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518490,09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1299573,5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518491,31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1299560,94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518499,94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1299549,18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518517,53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1299526,24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518545,29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1299524,07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518553,58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1299523,12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518575,54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1299521,48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518580,63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1299521,02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Красная линия 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518529,98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1299615,64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518513,02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1299603,25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518515,1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1299599,01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518489,22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1299580,69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518481,16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1299607,88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518473,3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1299629,69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518471,09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1299655,59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518456,54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1299651,04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518448,66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1299646,67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518456,35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1299641,78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518467,91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1299608,69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518474,37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1299590,43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518477,85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1299580,52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518477,87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1299557,02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518490,64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1299541,63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518498,12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1299531,86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518498,87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1299529,88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518484,79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1299524,42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518484,76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1299518,44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518482,66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1299496,41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518480,99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1299474,48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518479,68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1299457,36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518475,99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1299406,5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518475,56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1299401,48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518471,77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1299351,63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518471,4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1299346,83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518466,11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1299334,76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518400,47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1299340,18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518403,73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1299385,18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518399,66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1299385,34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518395,55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1299404,63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518396,46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1299413,42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518397,65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1299445,31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518399,88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1299504,39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518400,39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1299519,19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518389,97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1299519,71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518390,71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1299546,49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518411,42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1299562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518425,91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1299535,5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518433,52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1299534,85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518529,98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1299615,64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Красная линия 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518380,51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1299341,56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518383,06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1299368,94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518378,88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1299369,34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518379,46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1299392,29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518357,43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1299393,65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518356,13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1299397,34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518358,99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1299402,25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518359,26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1299431,26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518371,22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1299431,13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518380,58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1299431,13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518381,18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1299453,03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518381,75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1299473,39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518372,57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1299473,47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518373,34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1299497,96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518361,34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1299498,07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518361,49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1299512,33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518369,49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1299512,32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518378,18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1299512,76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518378,54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1299545,17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518307,92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1299549,5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518305,92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1299547,54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518305,45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1299497,54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518304,66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1299497,55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518304,32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1299473,91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518304,21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1299431,97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518304,66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1299414,77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518249,98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1299388,71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518231,68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1299380,65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518231,4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1299350,21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518339,25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1299343,31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518380,51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1299341,56</w:t>
            </w:r>
          </w:p>
        </w:tc>
      </w:tr>
    </w:tbl>
    <w:p w:rsidR="00E9015B" w:rsidRDefault="00E9015B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</w:p>
    <w:p w:rsidR="00E9015B" w:rsidRDefault="00BC325E" w:rsidP="00246E4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BC325E">
        <w:rPr>
          <w:kern w:val="0"/>
          <w:shd w:val="clear" w:color="auto" w:fill="FFFFFF"/>
        </w:rPr>
        <w:t>Линии отступа от красных линий в целях определения мест допустимого размещения зданий, строений, сооружений приняты на расстоянии 3 м.</w:t>
      </w:r>
    </w:p>
    <w:p w:rsidR="00BC325E" w:rsidRDefault="00BC325E" w:rsidP="00246E4A">
      <w:pPr>
        <w:widowControl/>
        <w:tabs>
          <w:tab w:val="left" w:pos="0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Ведомость координат характерных точек линий отступа, утверждаемых, изменяемых проектом межевания территории, представлена в таблице № 23.</w:t>
      </w:r>
    </w:p>
    <w:p w:rsidR="00BC325E" w:rsidRDefault="00BC325E" w:rsidP="00246E4A">
      <w:pPr>
        <w:widowControl/>
        <w:tabs>
          <w:tab w:val="left" w:pos="0"/>
        </w:tabs>
        <w:spacing w:line="360" w:lineRule="auto"/>
        <w:ind w:firstLine="0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23</w:t>
      </w:r>
    </w:p>
    <w:tbl>
      <w:tblPr>
        <w:tblStyle w:val="af5"/>
        <w:tblW w:w="4999" w:type="pct"/>
        <w:tblLook w:val="04A0" w:firstRow="1" w:lastRow="0" w:firstColumn="1" w:lastColumn="0" w:noHBand="0" w:noVBand="1"/>
      </w:tblPr>
      <w:tblGrid>
        <w:gridCol w:w="3584"/>
        <w:gridCol w:w="2853"/>
        <w:gridCol w:w="3130"/>
      </w:tblGrid>
      <w:tr w:rsidR="00BC325E" w:rsidTr="00BC325E">
        <w:trPr>
          <w:trHeight w:val="300"/>
          <w:tblHeader/>
        </w:trPr>
        <w:tc>
          <w:tcPr>
            <w:tcW w:w="1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25E" w:rsidRDefault="00BC325E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BC325E" w:rsidTr="00BC325E">
        <w:trPr>
          <w:trHeight w:val="40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25E" w:rsidRDefault="00BC325E" w:rsidP="00246E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Pr="00444A48" w:rsidRDefault="00444A48" w:rsidP="00246E4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Линия отступа 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518578,78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1299524,22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518519,11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1299529,12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518502,34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1299550,98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518494,22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1299562,05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518493,24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1299572,09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518536,36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1299603,56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518578,78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1299524,22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Линия отступа 2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2(1)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518528,21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1299618,06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518509,22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1299604,19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518511,28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1299599,98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518490,91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1299585,56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518484,01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1299608,82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518476,26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1299630,34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518473,76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1299659,57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518455,35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1299653,81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518442,79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1299646,85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518453,86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1299639,81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518474,85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1299580,01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518474,87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1299555,94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518488,27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1299539,79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518495,01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1299531,6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518481,8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1299526,48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518481,79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1299524,64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518528,21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1299618,06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2(2)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518481,76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1299518,64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518479,67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1299496,67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1299474,71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518476,69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1299457,58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1299406,74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518472,57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1299401,72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518468,78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1299351,86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518468,45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1299347,57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518464,22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1299337,93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518403,68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1299342,93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518406,95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1299388,06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518402,11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1299388,25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518398,58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1299404,79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518399,45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1299413,21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518400,65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1299445,2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518402,88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1299504,28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518403,49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1299522,04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518393,05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1299522,56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518393,67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1299544,96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518410,45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1299557,52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518424,05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1299532,65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518433,26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1299531,86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518481,76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1299518,64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Линия отступа 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518622,28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1299414,73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518595,5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1299472,59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518582,22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1299508,18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518580,84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1299508,29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518560,82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1299509,77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518535,87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1299511,64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518521,97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1299512,86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518508,34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1299500,67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518495,17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1299494,02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518494,61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1299475,65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518492,45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1299450,83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518491,01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1299431,68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518490,73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1299423,89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518507,8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1299422,59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518546,68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1299419,62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518547,21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1299429,71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518547,13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1299429,72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518547,91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1299449,43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518560,29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1299448,37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518558,15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1299419,48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518574,64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1299418,61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518594,6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1299416,87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518622,28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1299414,73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Линия отступа 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518468,45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1299347,57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518464,22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1299337,93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518403,68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1299342,93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518406,95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1299388,06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518402,11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1299388,25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518398,58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1299404,79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518399,45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1299413,21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518400,65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1299445,2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518402,88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1299504,28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518403,49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1299522,04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518393,05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1299522,56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518393,67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1299544,96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518410,45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1299557,52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518424,05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1299532,65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518433,26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1299531,86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518528,21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1299618,06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518509,22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1299604,19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518511,28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1299599,98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518490,91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1299585,56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518484,01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1299608,82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518476,26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1299630,34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518473,76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1299659,57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518452,73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1299652,99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518467,53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1299608,42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518474,32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1299589,77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518480,15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1299574,43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518480,76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1299559,31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518478,92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1299551,75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518488,27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1299539,79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518495,01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1299531,6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518481,8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1299526,48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518481,76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1299518,59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518479,67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1299496,67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1299474,71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518476,69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1299457,58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1299406,74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518472,57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1299401,72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518468,78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1299351,86</w:t>
            </w:r>
          </w:p>
        </w:tc>
      </w:tr>
      <w:tr w:rsidR="00BC325E" w:rsidTr="00BC325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Линия отступа 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518339,78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1299346,29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518377,79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1299344,68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518379,8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1299366,24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518375,81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1299366,62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518376,39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1299389,47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518355,26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1299390,78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518352,84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1299397,65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1299403,07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518356,29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1299434,29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518377,66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1299434,13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518378,18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1299453,11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518378,67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1299470,42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518369,48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1299470,5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518370,25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1299494,99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518358,31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1299495,1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518358,52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1299515,33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518369,42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1299515,32</w:t>
            </w:r>
          </w:p>
        </w:tc>
      </w:tr>
      <w:tr w:rsidR="00BC325E" w:rsidTr="00BC325E">
        <w:trPr>
          <w:trHeight w:val="300"/>
        </w:trPr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518375,21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1299515,61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518375,51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1299542,35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518309,07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1299546,42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518308,91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1299546,27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518308,42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1299494,5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518307,62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1299494,51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518307,32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1299473,88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518307,21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1299432,01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518307,71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1299412,9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518251,23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1299385,98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518234,66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1299378,69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518234,43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1299353,27</w:t>
            </w:r>
          </w:p>
        </w:tc>
      </w:tr>
      <w:tr w:rsidR="00BC325E" w:rsidTr="00BC325E"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518339,78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5E" w:rsidRDefault="00BC325E" w:rsidP="00246E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1299346,29</w:t>
            </w:r>
          </w:p>
        </w:tc>
      </w:tr>
    </w:tbl>
    <w:p w:rsidR="00E9015B" w:rsidRDefault="00E9015B" w:rsidP="00246E4A">
      <w:pPr>
        <w:widowControl/>
        <w:spacing w:line="240" w:lineRule="auto"/>
        <w:ind w:firstLine="0"/>
        <w:rPr>
          <w:kern w:val="0"/>
          <w:shd w:val="clear" w:color="auto" w:fill="FFFFFF"/>
        </w:rPr>
      </w:pPr>
    </w:p>
    <w:p w:rsidR="00BC325E" w:rsidRDefault="00BC325E" w:rsidP="00246E4A">
      <w:pPr>
        <w:widowControl/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>
        <w:rPr>
          <w:kern w:val="0"/>
          <w:shd w:val="clear" w:color="auto" w:fill="FFFFFF"/>
        </w:rPr>
        <w:tab/>
      </w:r>
      <w:r>
        <w:rPr>
          <w:sz w:val="28"/>
          <w:szCs w:val="28"/>
        </w:rPr>
        <w:t>Проектом межевания не предлагаются к установлению публичные сервитуты.</w:t>
      </w:r>
    </w:p>
    <w:p w:rsidR="00BC325E" w:rsidRDefault="00BC325E" w:rsidP="00246E4A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                    и возможности правообладателей земельных участков в соответствии                                 с действующим законодательством.</w:t>
      </w:r>
    </w:p>
    <w:p w:rsidR="00BC325E" w:rsidRDefault="00BC325E" w:rsidP="00246E4A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 межевания территории не является основанием для начала строительно-монтажных работ, в том числе ограждения земельных участков,                 а также для ведения хозяйственной деятельности. Площади и границы участков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подлежат уточнению в соответствии с требованиями действующего законодательства Российской Федерации при оформлении соответствующих документов.</w:t>
      </w:r>
    </w:p>
    <w:p w:rsidR="004B17E8" w:rsidRDefault="004B17E8" w:rsidP="00246E4A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7D64DC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4B17E8" w:rsidRDefault="004B17E8" w:rsidP="00246E4A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B17E8" w:rsidRDefault="004B17E8" w:rsidP="00246E4A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B17E8" w:rsidRPr="007D64DC" w:rsidRDefault="004B17E8" w:rsidP="00246E4A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4B17E8" w:rsidRPr="00220E3E" w:rsidTr="00FA0967">
        <w:tc>
          <w:tcPr>
            <w:tcW w:w="4784" w:type="dxa"/>
          </w:tcPr>
          <w:p w:rsidR="004B17E8" w:rsidRPr="00220E3E" w:rsidRDefault="004B17E8" w:rsidP="00246E4A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220E3E">
              <w:rPr>
                <w:rFonts w:ascii="Times New Roman" w:hAnsi="Times New Roman"/>
                <w:kern w:val="0"/>
                <w:sz w:val="28"/>
                <w:szCs w:val="28"/>
              </w:rPr>
              <w:t xml:space="preserve">Руководитель управления </w:t>
            </w:r>
          </w:p>
          <w:p w:rsidR="004B17E8" w:rsidRPr="00220E3E" w:rsidRDefault="004B17E8" w:rsidP="00246E4A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220E3E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4B17E8" w:rsidRPr="00220E3E" w:rsidRDefault="004B17E8" w:rsidP="00246E4A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4B17E8" w:rsidRPr="00220E3E" w:rsidRDefault="004B17E8" w:rsidP="00246E4A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220E3E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</w:p>
        </w:tc>
      </w:tr>
    </w:tbl>
    <w:p w:rsidR="004B17E8" w:rsidRPr="00220E3E" w:rsidRDefault="004B17E8" w:rsidP="00246E4A">
      <w:pPr>
        <w:widowControl/>
        <w:spacing w:line="276" w:lineRule="auto"/>
        <w:ind w:firstLine="0"/>
        <w:rPr>
          <w:kern w:val="0"/>
          <w:sz w:val="2"/>
          <w:szCs w:val="2"/>
          <w:lang w:eastAsia="en-US"/>
        </w:rPr>
      </w:pPr>
    </w:p>
    <w:p w:rsidR="00BC325E" w:rsidRDefault="00BC325E" w:rsidP="00246E4A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BC325E" w:rsidRDefault="00BC325E" w:rsidP="00246E4A">
      <w:pPr>
        <w:widowControl/>
        <w:spacing w:line="240" w:lineRule="auto"/>
        <w:ind w:firstLine="0"/>
        <w:rPr>
          <w:kern w:val="0"/>
          <w:shd w:val="clear" w:color="auto" w:fill="FFFFFF"/>
        </w:rPr>
      </w:pPr>
    </w:p>
    <w:sectPr w:rsidR="00BC325E" w:rsidSect="007D64DC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D2" w:rsidRDefault="003666D2" w:rsidP="00466849">
      <w:pPr>
        <w:spacing w:line="240" w:lineRule="auto"/>
      </w:pPr>
      <w:r>
        <w:separator/>
      </w:r>
    </w:p>
  </w:endnote>
  <w:endnote w:type="continuationSeparator" w:id="0">
    <w:p w:rsidR="003666D2" w:rsidRDefault="003666D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D2" w:rsidRDefault="003666D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3666D2" w:rsidRDefault="003666D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9F" w:rsidRPr="007D64DC" w:rsidRDefault="00AD709F" w:rsidP="007D64DC">
    <w:pPr>
      <w:pStyle w:val="aa"/>
      <w:ind w:firstLine="0"/>
      <w:jc w:val="center"/>
      <w:rPr>
        <w:sz w:val="24"/>
        <w:szCs w:val="24"/>
      </w:rPr>
    </w:pPr>
    <w:r w:rsidRPr="007D64DC">
      <w:rPr>
        <w:sz w:val="24"/>
        <w:szCs w:val="24"/>
      </w:rPr>
      <w:fldChar w:fldCharType="begin"/>
    </w:r>
    <w:r w:rsidRPr="007D64DC">
      <w:rPr>
        <w:sz w:val="24"/>
        <w:szCs w:val="24"/>
      </w:rPr>
      <w:instrText xml:space="preserve"> PAGE   \* MERGEFORMAT </w:instrText>
    </w:r>
    <w:r w:rsidRPr="007D64DC">
      <w:rPr>
        <w:sz w:val="24"/>
        <w:szCs w:val="24"/>
      </w:rPr>
      <w:fldChar w:fldCharType="separate"/>
    </w:r>
    <w:r w:rsidR="00634341">
      <w:rPr>
        <w:noProof/>
        <w:sz w:val="24"/>
        <w:szCs w:val="24"/>
      </w:rPr>
      <w:t>30</w:t>
    </w:r>
    <w:r w:rsidRPr="007D64DC">
      <w:rPr>
        <w:sz w:val="24"/>
        <w:szCs w:val="24"/>
      </w:rPr>
      <w:fldChar w:fldCharType="end"/>
    </w:r>
  </w:p>
  <w:p w:rsidR="00AD709F" w:rsidRPr="007D64DC" w:rsidRDefault="00AD709F" w:rsidP="007D64DC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81F23"/>
    <w:multiLevelType w:val="hybridMultilevel"/>
    <w:tmpl w:val="D2B6508C"/>
    <w:lvl w:ilvl="0" w:tplc="B45CA7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2C166B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6CB3A89"/>
    <w:multiLevelType w:val="multilevel"/>
    <w:tmpl w:val="CFB631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FF721A5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06F2564"/>
    <w:multiLevelType w:val="hybridMultilevel"/>
    <w:tmpl w:val="93EEA0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B596C5C"/>
    <w:multiLevelType w:val="hybridMultilevel"/>
    <w:tmpl w:val="89A03814"/>
    <w:lvl w:ilvl="0" w:tplc="7102C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36114"/>
    <w:multiLevelType w:val="hybridMultilevel"/>
    <w:tmpl w:val="16F6374C"/>
    <w:lvl w:ilvl="0" w:tplc="E438B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E6CB0"/>
    <w:multiLevelType w:val="multilevel"/>
    <w:tmpl w:val="D23E3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>
    <w:nsid w:val="1C7269E7"/>
    <w:multiLevelType w:val="hybridMultilevel"/>
    <w:tmpl w:val="66F0A4A6"/>
    <w:lvl w:ilvl="0" w:tplc="2D52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2A71F90"/>
    <w:multiLevelType w:val="hybridMultilevel"/>
    <w:tmpl w:val="0464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84A76"/>
    <w:multiLevelType w:val="multilevel"/>
    <w:tmpl w:val="9DB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910C0F"/>
    <w:multiLevelType w:val="multilevel"/>
    <w:tmpl w:val="8CAE98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27134138"/>
    <w:multiLevelType w:val="hybridMultilevel"/>
    <w:tmpl w:val="A0E057E6"/>
    <w:lvl w:ilvl="0" w:tplc="22F4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2D9914BF"/>
    <w:multiLevelType w:val="hybridMultilevel"/>
    <w:tmpl w:val="25AED108"/>
    <w:lvl w:ilvl="0" w:tplc="22F4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0503B4D"/>
    <w:multiLevelType w:val="hybridMultilevel"/>
    <w:tmpl w:val="7F5EC22A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34A6987"/>
    <w:multiLevelType w:val="hybridMultilevel"/>
    <w:tmpl w:val="1556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A45A1"/>
    <w:multiLevelType w:val="multilevel"/>
    <w:tmpl w:val="F77E5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0">
    <w:nsid w:val="3A811F4A"/>
    <w:multiLevelType w:val="hybridMultilevel"/>
    <w:tmpl w:val="17207E4A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7C4D6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C436C48"/>
    <w:multiLevelType w:val="multilevel"/>
    <w:tmpl w:val="A6467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5">
    <w:nsid w:val="52C757D3"/>
    <w:multiLevelType w:val="multilevel"/>
    <w:tmpl w:val="E964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565303B2"/>
    <w:multiLevelType w:val="hybridMultilevel"/>
    <w:tmpl w:val="09B025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66762FB"/>
    <w:multiLevelType w:val="multilevel"/>
    <w:tmpl w:val="2BF26E2A"/>
    <w:lvl w:ilvl="0">
      <w:start w:val="1"/>
      <w:numFmt w:val="decimal"/>
      <w:lvlText w:val="%1.0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7643A"/>
    <w:multiLevelType w:val="hybridMultilevel"/>
    <w:tmpl w:val="C33A122A"/>
    <w:lvl w:ilvl="0" w:tplc="22F4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5C0228F"/>
    <w:multiLevelType w:val="hybridMultilevel"/>
    <w:tmpl w:val="0B5E7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7D2EDC"/>
    <w:multiLevelType w:val="hybridMultilevel"/>
    <w:tmpl w:val="B8D2B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8AF234B"/>
    <w:multiLevelType w:val="hybridMultilevel"/>
    <w:tmpl w:val="EB62AB2A"/>
    <w:lvl w:ilvl="0" w:tplc="A02C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E42227"/>
    <w:multiLevelType w:val="hybridMultilevel"/>
    <w:tmpl w:val="F0AC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43D67"/>
    <w:multiLevelType w:val="hybridMultilevel"/>
    <w:tmpl w:val="73700634"/>
    <w:lvl w:ilvl="0" w:tplc="46C42968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906E0"/>
    <w:multiLevelType w:val="hybridMultilevel"/>
    <w:tmpl w:val="FF1A47E8"/>
    <w:lvl w:ilvl="0" w:tplc="480C7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4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4"/>
  </w:num>
  <w:num w:numId="8">
    <w:abstractNumId w:val="15"/>
  </w:num>
  <w:num w:numId="9">
    <w:abstractNumId w:val="38"/>
  </w:num>
  <w:num w:numId="10">
    <w:abstractNumId w:val="40"/>
  </w:num>
  <w:num w:numId="11">
    <w:abstractNumId w:val="18"/>
  </w:num>
  <w:num w:numId="12">
    <w:abstractNumId w:val="41"/>
  </w:num>
  <w:num w:numId="13">
    <w:abstractNumId w:val="24"/>
  </w:num>
  <w:num w:numId="14">
    <w:abstractNumId w:val="25"/>
  </w:num>
  <w:num w:numId="15">
    <w:abstractNumId w:val="7"/>
  </w:num>
  <w:num w:numId="16">
    <w:abstractNumId w:val="14"/>
  </w:num>
  <w:num w:numId="17">
    <w:abstractNumId w:val="11"/>
  </w:num>
  <w:num w:numId="18">
    <w:abstractNumId w:val="44"/>
  </w:num>
  <w:num w:numId="19">
    <w:abstractNumId w:val="37"/>
  </w:num>
  <w:num w:numId="20">
    <w:abstractNumId w:val="22"/>
  </w:num>
  <w:num w:numId="21">
    <w:abstractNumId w:val="6"/>
  </w:num>
  <w:num w:numId="22">
    <w:abstractNumId w:val="17"/>
  </w:num>
  <w:num w:numId="23">
    <w:abstractNumId w:val="19"/>
  </w:num>
  <w:num w:numId="24">
    <w:abstractNumId w:val="28"/>
  </w:num>
  <w:num w:numId="25">
    <w:abstractNumId w:val="21"/>
  </w:num>
  <w:num w:numId="26">
    <w:abstractNumId w:val="12"/>
  </w:num>
  <w:num w:numId="27">
    <w:abstractNumId w:val="13"/>
  </w:num>
  <w:num w:numId="28">
    <w:abstractNumId w:val="48"/>
  </w:num>
  <w:num w:numId="29">
    <w:abstractNumId w:val="45"/>
  </w:num>
  <w:num w:numId="30">
    <w:abstractNumId w:val="27"/>
  </w:num>
  <w:num w:numId="31">
    <w:abstractNumId w:val="33"/>
  </w:num>
  <w:num w:numId="32">
    <w:abstractNumId w:val="26"/>
  </w:num>
  <w:num w:numId="33">
    <w:abstractNumId w:val="39"/>
  </w:num>
  <w:num w:numId="34">
    <w:abstractNumId w:val="43"/>
  </w:num>
  <w:num w:numId="35">
    <w:abstractNumId w:val="23"/>
  </w:num>
  <w:num w:numId="36">
    <w:abstractNumId w:val="29"/>
  </w:num>
  <w:num w:numId="37">
    <w:abstractNumId w:val="30"/>
  </w:num>
  <w:num w:numId="38">
    <w:abstractNumId w:val="47"/>
  </w:num>
  <w:num w:numId="39">
    <w:abstractNumId w:val="4"/>
  </w:num>
  <w:num w:numId="40">
    <w:abstractNumId w:val="1"/>
  </w:num>
  <w:num w:numId="41">
    <w:abstractNumId w:val="42"/>
  </w:num>
  <w:num w:numId="42">
    <w:abstractNumId w:val="10"/>
  </w:num>
  <w:num w:numId="43">
    <w:abstractNumId w:val="31"/>
  </w:num>
  <w:num w:numId="44">
    <w:abstractNumId w:val="9"/>
  </w:num>
  <w:num w:numId="45">
    <w:abstractNumId w:val="5"/>
  </w:num>
  <w:num w:numId="46">
    <w:abstractNumId w:val="16"/>
  </w:num>
  <w:num w:numId="47">
    <w:abstractNumId w:val="35"/>
  </w:num>
  <w:num w:numId="48">
    <w:abstractNumId w:val="36"/>
  </w:num>
  <w:num w:numId="4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0562C"/>
    <w:rsid w:val="00010A9D"/>
    <w:rsid w:val="00010F09"/>
    <w:rsid w:val="000115EA"/>
    <w:rsid w:val="0001288E"/>
    <w:rsid w:val="000136FB"/>
    <w:rsid w:val="00016666"/>
    <w:rsid w:val="00017255"/>
    <w:rsid w:val="00017A9C"/>
    <w:rsid w:val="00017E48"/>
    <w:rsid w:val="00017F37"/>
    <w:rsid w:val="00020197"/>
    <w:rsid w:val="00020910"/>
    <w:rsid w:val="0002400F"/>
    <w:rsid w:val="00026E3A"/>
    <w:rsid w:val="000272BF"/>
    <w:rsid w:val="00030D0A"/>
    <w:rsid w:val="00031784"/>
    <w:rsid w:val="00032EA0"/>
    <w:rsid w:val="000336CF"/>
    <w:rsid w:val="00033F76"/>
    <w:rsid w:val="0003423E"/>
    <w:rsid w:val="000352E9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0732"/>
    <w:rsid w:val="000515FE"/>
    <w:rsid w:val="00054576"/>
    <w:rsid w:val="000548A1"/>
    <w:rsid w:val="00054F54"/>
    <w:rsid w:val="00060D50"/>
    <w:rsid w:val="0006169E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2D1F"/>
    <w:rsid w:val="000730F8"/>
    <w:rsid w:val="00073375"/>
    <w:rsid w:val="00073F4C"/>
    <w:rsid w:val="0007441D"/>
    <w:rsid w:val="00074450"/>
    <w:rsid w:val="000778FB"/>
    <w:rsid w:val="0008222F"/>
    <w:rsid w:val="000839A1"/>
    <w:rsid w:val="0008645E"/>
    <w:rsid w:val="00086733"/>
    <w:rsid w:val="00086AA5"/>
    <w:rsid w:val="000926CE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B762E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1703"/>
    <w:rsid w:val="00101A54"/>
    <w:rsid w:val="0010441D"/>
    <w:rsid w:val="001053A8"/>
    <w:rsid w:val="001069E5"/>
    <w:rsid w:val="001104F3"/>
    <w:rsid w:val="00111565"/>
    <w:rsid w:val="00113817"/>
    <w:rsid w:val="00113A0E"/>
    <w:rsid w:val="00116509"/>
    <w:rsid w:val="0012077F"/>
    <w:rsid w:val="00121A83"/>
    <w:rsid w:val="00124F93"/>
    <w:rsid w:val="00125F1A"/>
    <w:rsid w:val="00126507"/>
    <w:rsid w:val="0013102D"/>
    <w:rsid w:val="00131510"/>
    <w:rsid w:val="00131983"/>
    <w:rsid w:val="00133C31"/>
    <w:rsid w:val="00133FAD"/>
    <w:rsid w:val="00140F0C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2824"/>
    <w:rsid w:val="0016525A"/>
    <w:rsid w:val="0016617B"/>
    <w:rsid w:val="0016706F"/>
    <w:rsid w:val="00170C95"/>
    <w:rsid w:val="00170EA1"/>
    <w:rsid w:val="00172B70"/>
    <w:rsid w:val="001764CC"/>
    <w:rsid w:val="00176CFB"/>
    <w:rsid w:val="00177049"/>
    <w:rsid w:val="00177CED"/>
    <w:rsid w:val="00180C5A"/>
    <w:rsid w:val="00183BA3"/>
    <w:rsid w:val="00184962"/>
    <w:rsid w:val="00186D81"/>
    <w:rsid w:val="001907D7"/>
    <w:rsid w:val="00195FCD"/>
    <w:rsid w:val="001973E3"/>
    <w:rsid w:val="001A0CFE"/>
    <w:rsid w:val="001A2BE4"/>
    <w:rsid w:val="001A302D"/>
    <w:rsid w:val="001A3C2A"/>
    <w:rsid w:val="001A4287"/>
    <w:rsid w:val="001A5D90"/>
    <w:rsid w:val="001A7506"/>
    <w:rsid w:val="001B5F86"/>
    <w:rsid w:val="001B6B94"/>
    <w:rsid w:val="001C0026"/>
    <w:rsid w:val="001C0213"/>
    <w:rsid w:val="001C0B4C"/>
    <w:rsid w:val="001C1613"/>
    <w:rsid w:val="001C4B55"/>
    <w:rsid w:val="001C5908"/>
    <w:rsid w:val="001C72EE"/>
    <w:rsid w:val="001C772C"/>
    <w:rsid w:val="001C7FAD"/>
    <w:rsid w:val="001D325E"/>
    <w:rsid w:val="001D551A"/>
    <w:rsid w:val="001D56DE"/>
    <w:rsid w:val="001D63E2"/>
    <w:rsid w:val="001D72B6"/>
    <w:rsid w:val="001E17BD"/>
    <w:rsid w:val="001E2496"/>
    <w:rsid w:val="001E46C1"/>
    <w:rsid w:val="001E4DE9"/>
    <w:rsid w:val="001E737E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61A0"/>
    <w:rsid w:val="0021669E"/>
    <w:rsid w:val="00216D3F"/>
    <w:rsid w:val="0021749C"/>
    <w:rsid w:val="00220579"/>
    <w:rsid w:val="00220828"/>
    <w:rsid w:val="00220E3E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6E4A"/>
    <w:rsid w:val="00247535"/>
    <w:rsid w:val="00247C53"/>
    <w:rsid w:val="00250A8F"/>
    <w:rsid w:val="002521E8"/>
    <w:rsid w:val="00252A7A"/>
    <w:rsid w:val="00253EEF"/>
    <w:rsid w:val="0025584A"/>
    <w:rsid w:val="00256A06"/>
    <w:rsid w:val="002601A2"/>
    <w:rsid w:val="00261989"/>
    <w:rsid w:val="00263870"/>
    <w:rsid w:val="0026400E"/>
    <w:rsid w:val="0027096C"/>
    <w:rsid w:val="00272360"/>
    <w:rsid w:val="00274FA7"/>
    <w:rsid w:val="0028388B"/>
    <w:rsid w:val="002877D6"/>
    <w:rsid w:val="00296271"/>
    <w:rsid w:val="00297BB8"/>
    <w:rsid w:val="002A21AB"/>
    <w:rsid w:val="002A3283"/>
    <w:rsid w:val="002A4C7F"/>
    <w:rsid w:val="002A71F9"/>
    <w:rsid w:val="002B4689"/>
    <w:rsid w:val="002B53BB"/>
    <w:rsid w:val="002B5407"/>
    <w:rsid w:val="002B7E69"/>
    <w:rsid w:val="002C04F1"/>
    <w:rsid w:val="002C1339"/>
    <w:rsid w:val="002C1FDE"/>
    <w:rsid w:val="002C2420"/>
    <w:rsid w:val="002C2AAB"/>
    <w:rsid w:val="002C5D75"/>
    <w:rsid w:val="002C60FE"/>
    <w:rsid w:val="002C7244"/>
    <w:rsid w:val="002C74E7"/>
    <w:rsid w:val="002C797C"/>
    <w:rsid w:val="002D078B"/>
    <w:rsid w:val="002D2071"/>
    <w:rsid w:val="002D3E4F"/>
    <w:rsid w:val="002D4D23"/>
    <w:rsid w:val="002D6B4A"/>
    <w:rsid w:val="002D71D0"/>
    <w:rsid w:val="002E33E4"/>
    <w:rsid w:val="002E4482"/>
    <w:rsid w:val="002E6B3E"/>
    <w:rsid w:val="002F3724"/>
    <w:rsid w:val="002F387C"/>
    <w:rsid w:val="002F5A11"/>
    <w:rsid w:val="002F5B35"/>
    <w:rsid w:val="002F7BBB"/>
    <w:rsid w:val="003030C3"/>
    <w:rsid w:val="00305350"/>
    <w:rsid w:val="003055EC"/>
    <w:rsid w:val="00306858"/>
    <w:rsid w:val="00306B27"/>
    <w:rsid w:val="00306B7E"/>
    <w:rsid w:val="003077BC"/>
    <w:rsid w:val="003116F7"/>
    <w:rsid w:val="003124BD"/>
    <w:rsid w:val="00312C4F"/>
    <w:rsid w:val="00312CE5"/>
    <w:rsid w:val="00314CD6"/>
    <w:rsid w:val="00314F6A"/>
    <w:rsid w:val="00322C78"/>
    <w:rsid w:val="00323053"/>
    <w:rsid w:val="00330C52"/>
    <w:rsid w:val="00332553"/>
    <w:rsid w:val="00334AB0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6FAC"/>
    <w:rsid w:val="0035793B"/>
    <w:rsid w:val="00357CEE"/>
    <w:rsid w:val="003615C0"/>
    <w:rsid w:val="00362CDB"/>
    <w:rsid w:val="0036366B"/>
    <w:rsid w:val="00366316"/>
    <w:rsid w:val="003666D2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6487"/>
    <w:rsid w:val="00397D2A"/>
    <w:rsid w:val="003A3410"/>
    <w:rsid w:val="003A3786"/>
    <w:rsid w:val="003A4AB0"/>
    <w:rsid w:val="003A547E"/>
    <w:rsid w:val="003B25E5"/>
    <w:rsid w:val="003B4AFC"/>
    <w:rsid w:val="003B62AD"/>
    <w:rsid w:val="003B6403"/>
    <w:rsid w:val="003B6EF8"/>
    <w:rsid w:val="003C0E8D"/>
    <w:rsid w:val="003C1912"/>
    <w:rsid w:val="003C289E"/>
    <w:rsid w:val="003C291B"/>
    <w:rsid w:val="003C3374"/>
    <w:rsid w:val="003C3869"/>
    <w:rsid w:val="003C6737"/>
    <w:rsid w:val="003D1FFF"/>
    <w:rsid w:val="003D4C16"/>
    <w:rsid w:val="003D4DEF"/>
    <w:rsid w:val="003D524E"/>
    <w:rsid w:val="003E05D8"/>
    <w:rsid w:val="003E15C4"/>
    <w:rsid w:val="003E1D7A"/>
    <w:rsid w:val="003E4B3C"/>
    <w:rsid w:val="003E7A81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165CD"/>
    <w:rsid w:val="00421631"/>
    <w:rsid w:val="00422059"/>
    <w:rsid w:val="00425D5A"/>
    <w:rsid w:val="004301DC"/>
    <w:rsid w:val="00433A2D"/>
    <w:rsid w:val="00434FC1"/>
    <w:rsid w:val="004404DA"/>
    <w:rsid w:val="00443B48"/>
    <w:rsid w:val="00444484"/>
    <w:rsid w:val="004449DE"/>
    <w:rsid w:val="00444A48"/>
    <w:rsid w:val="00445244"/>
    <w:rsid w:val="0044669A"/>
    <w:rsid w:val="00453FCC"/>
    <w:rsid w:val="004544CC"/>
    <w:rsid w:val="004551CC"/>
    <w:rsid w:val="004555A0"/>
    <w:rsid w:val="004570BD"/>
    <w:rsid w:val="00463187"/>
    <w:rsid w:val="00463BDF"/>
    <w:rsid w:val="00465929"/>
    <w:rsid w:val="00466849"/>
    <w:rsid w:val="004668BB"/>
    <w:rsid w:val="004707A9"/>
    <w:rsid w:val="0047179E"/>
    <w:rsid w:val="0047196C"/>
    <w:rsid w:val="00472BC6"/>
    <w:rsid w:val="00473368"/>
    <w:rsid w:val="00473D5F"/>
    <w:rsid w:val="0047574B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3FFA"/>
    <w:rsid w:val="00495AFB"/>
    <w:rsid w:val="00495E2E"/>
    <w:rsid w:val="004962B5"/>
    <w:rsid w:val="004968D3"/>
    <w:rsid w:val="004A3E69"/>
    <w:rsid w:val="004A4F25"/>
    <w:rsid w:val="004A67D4"/>
    <w:rsid w:val="004A6C65"/>
    <w:rsid w:val="004A7091"/>
    <w:rsid w:val="004B0BD7"/>
    <w:rsid w:val="004B17E8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37A1"/>
    <w:rsid w:val="004C48F8"/>
    <w:rsid w:val="004C5075"/>
    <w:rsid w:val="004C52AA"/>
    <w:rsid w:val="004C5C94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4F25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5EB5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1730F"/>
    <w:rsid w:val="00520AA2"/>
    <w:rsid w:val="00524177"/>
    <w:rsid w:val="00524C64"/>
    <w:rsid w:val="00531B84"/>
    <w:rsid w:val="0053413D"/>
    <w:rsid w:val="005355E2"/>
    <w:rsid w:val="005356BC"/>
    <w:rsid w:val="00535C7D"/>
    <w:rsid w:val="005371B8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22EF"/>
    <w:rsid w:val="00555E31"/>
    <w:rsid w:val="0055601D"/>
    <w:rsid w:val="005568C3"/>
    <w:rsid w:val="00557EBB"/>
    <w:rsid w:val="00561B14"/>
    <w:rsid w:val="00565004"/>
    <w:rsid w:val="005657C0"/>
    <w:rsid w:val="00567BF1"/>
    <w:rsid w:val="005711A0"/>
    <w:rsid w:val="005750EA"/>
    <w:rsid w:val="005751A7"/>
    <w:rsid w:val="00576125"/>
    <w:rsid w:val="0057632D"/>
    <w:rsid w:val="00576D93"/>
    <w:rsid w:val="00577FBF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9733C"/>
    <w:rsid w:val="005A0857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1564"/>
    <w:rsid w:val="005D2591"/>
    <w:rsid w:val="005D35DA"/>
    <w:rsid w:val="005D4C88"/>
    <w:rsid w:val="005D4EA9"/>
    <w:rsid w:val="005D4ED1"/>
    <w:rsid w:val="005E0452"/>
    <w:rsid w:val="005E23D6"/>
    <w:rsid w:val="005E3568"/>
    <w:rsid w:val="005E4D31"/>
    <w:rsid w:val="005F12B7"/>
    <w:rsid w:val="005F1C4B"/>
    <w:rsid w:val="005F21C9"/>
    <w:rsid w:val="005F3B18"/>
    <w:rsid w:val="005F6387"/>
    <w:rsid w:val="00606765"/>
    <w:rsid w:val="00610AC5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4341"/>
    <w:rsid w:val="00635C30"/>
    <w:rsid w:val="00637DD9"/>
    <w:rsid w:val="006402D6"/>
    <w:rsid w:val="0064109A"/>
    <w:rsid w:val="00642880"/>
    <w:rsid w:val="00643A51"/>
    <w:rsid w:val="006451ED"/>
    <w:rsid w:val="00650F98"/>
    <w:rsid w:val="00651035"/>
    <w:rsid w:val="00651DE7"/>
    <w:rsid w:val="006535F9"/>
    <w:rsid w:val="00653A99"/>
    <w:rsid w:val="00655A7F"/>
    <w:rsid w:val="00656ADA"/>
    <w:rsid w:val="00657AF4"/>
    <w:rsid w:val="00660023"/>
    <w:rsid w:val="006614F8"/>
    <w:rsid w:val="0066191C"/>
    <w:rsid w:val="00664526"/>
    <w:rsid w:val="006654D4"/>
    <w:rsid w:val="006676A8"/>
    <w:rsid w:val="0067023E"/>
    <w:rsid w:val="0067057D"/>
    <w:rsid w:val="00676E76"/>
    <w:rsid w:val="0067777A"/>
    <w:rsid w:val="00677B3D"/>
    <w:rsid w:val="0068002A"/>
    <w:rsid w:val="00680B80"/>
    <w:rsid w:val="00680C0B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FEE"/>
    <w:rsid w:val="006A38F8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D0FB7"/>
    <w:rsid w:val="006D3D5D"/>
    <w:rsid w:val="006D4FAD"/>
    <w:rsid w:val="006D6CA2"/>
    <w:rsid w:val="006D709F"/>
    <w:rsid w:val="006D7102"/>
    <w:rsid w:val="006D7FA9"/>
    <w:rsid w:val="006E0643"/>
    <w:rsid w:val="006E39E5"/>
    <w:rsid w:val="006E4137"/>
    <w:rsid w:val="006E4A7B"/>
    <w:rsid w:val="006E5DFF"/>
    <w:rsid w:val="006E7366"/>
    <w:rsid w:val="006F0E86"/>
    <w:rsid w:val="006F47C3"/>
    <w:rsid w:val="006F6401"/>
    <w:rsid w:val="007048AE"/>
    <w:rsid w:val="00706597"/>
    <w:rsid w:val="00712222"/>
    <w:rsid w:val="00715228"/>
    <w:rsid w:val="00715F39"/>
    <w:rsid w:val="00717C38"/>
    <w:rsid w:val="007205C5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2C01"/>
    <w:rsid w:val="00733418"/>
    <w:rsid w:val="0073607C"/>
    <w:rsid w:val="007364F7"/>
    <w:rsid w:val="0073662E"/>
    <w:rsid w:val="00737337"/>
    <w:rsid w:val="0074097B"/>
    <w:rsid w:val="00745004"/>
    <w:rsid w:val="00746EE2"/>
    <w:rsid w:val="00751CED"/>
    <w:rsid w:val="00752506"/>
    <w:rsid w:val="00752707"/>
    <w:rsid w:val="007541E0"/>
    <w:rsid w:val="00761150"/>
    <w:rsid w:val="007618C3"/>
    <w:rsid w:val="00761C29"/>
    <w:rsid w:val="00765DAD"/>
    <w:rsid w:val="00765EE5"/>
    <w:rsid w:val="00766AFA"/>
    <w:rsid w:val="0076716A"/>
    <w:rsid w:val="0076739B"/>
    <w:rsid w:val="00767A8B"/>
    <w:rsid w:val="00767C42"/>
    <w:rsid w:val="00771A88"/>
    <w:rsid w:val="00771EAA"/>
    <w:rsid w:val="00772A03"/>
    <w:rsid w:val="00772F75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3EBC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C1E9C"/>
    <w:rsid w:val="007C2457"/>
    <w:rsid w:val="007C3AD1"/>
    <w:rsid w:val="007C69DF"/>
    <w:rsid w:val="007C6A4C"/>
    <w:rsid w:val="007C6CCA"/>
    <w:rsid w:val="007C7752"/>
    <w:rsid w:val="007D06C4"/>
    <w:rsid w:val="007D3CA2"/>
    <w:rsid w:val="007D43D8"/>
    <w:rsid w:val="007D4A44"/>
    <w:rsid w:val="007D64DC"/>
    <w:rsid w:val="007D67E8"/>
    <w:rsid w:val="007D698D"/>
    <w:rsid w:val="007D7375"/>
    <w:rsid w:val="007D7F45"/>
    <w:rsid w:val="007E0BCD"/>
    <w:rsid w:val="007E0E01"/>
    <w:rsid w:val="007E1332"/>
    <w:rsid w:val="007E20A0"/>
    <w:rsid w:val="007E2422"/>
    <w:rsid w:val="007E395B"/>
    <w:rsid w:val="007E3DDD"/>
    <w:rsid w:val="007E5659"/>
    <w:rsid w:val="007E5CE5"/>
    <w:rsid w:val="007E674D"/>
    <w:rsid w:val="007E75D3"/>
    <w:rsid w:val="007F1814"/>
    <w:rsid w:val="007F1ED4"/>
    <w:rsid w:val="007F3C3E"/>
    <w:rsid w:val="007F4ABC"/>
    <w:rsid w:val="007F630A"/>
    <w:rsid w:val="0080043A"/>
    <w:rsid w:val="008018A9"/>
    <w:rsid w:val="00802E6E"/>
    <w:rsid w:val="00805D8B"/>
    <w:rsid w:val="00807E78"/>
    <w:rsid w:val="00812149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012E"/>
    <w:rsid w:val="008620C2"/>
    <w:rsid w:val="008631B5"/>
    <w:rsid w:val="00864CCC"/>
    <w:rsid w:val="0086536A"/>
    <w:rsid w:val="0086627A"/>
    <w:rsid w:val="00866CE9"/>
    <w:rsid w:val="00876AC8"/>
    <w:rsid w:val="008800E7"/>
    <w:rsid w:val="00880576"/>
    <w:rsid w:val="00881AC3"/>
    <w:rsid w:val="00881C32"/>
    <w:rsid w:val="00882DB3"/>
    <w:rsid w:val="008872A2"/>
    <w:rsid w:val="0088784D"/>
    <w:rsid w:val="00887978"/>
    <w:rsid w:val="00892691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B67BF"/>
    <w:rsid w:val="008B7F1B"/>
    <w:rsid w:val="008C1865"/>
    <w:rsid w:val="008C2B15"/>
    <w:rsid w:val="008C313D"/>
    <w:rsid w:val="008C65A0"/>
    <w:rsid w:val="008C6E15"/>
    <w:rsid w:val="008C7C13"/>
    <w:rsid w:val="008D021D"/>
    <w:rsid w:val="008D1E65"/>
    <w:rsid w:val="008D3351"/>
    <w:rsid w:val="008D4DC3"/>
    <w:rsid w:val="008D5662"/>
    <w:rsid w:val="008E04A1"/>
    <w:rsid w:val="008E2634"/>
    <w:rsid w:val="008E3208"/>
    <w:rsid w:val="008E4707"/>
    <w:rsid w:val="008E5945"/>
    <w:rsid w:val="008E63E3"/>
    <w:rsid w:val="008E7D23"/>
    <w:rsid w:val="008F0552"/>
    <w:rsid w:val="008F070C"/>
    <w:rsid w:val="008F2621"/>
    <w:rsid w:val="008F48C9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53A"/>
    <w:rsid w:val="00911F4A"/>
    <w:rsid w:val="00914AE4"/>
    <w:rsid w:val="00914CF1"/>
    <w:rsid w:val="009164B1"/>
    <w:rsid w:val="00921760"/>
    <w:rsid w:val="009219B5"/>
    <w:rsid w:val="009235F9"/>
    <w:rsid w:val="00924A76"/>
    <w:rsid w:val="00926610"/>
    <w:rsid w:val="0092705D"/>
    <w:rsid w:val="0093003B"/>
    <w:rsid w:val="00930680"/>
    <w:rsid w:val="00930971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40BD"/>
    <w:rsid w:val="00954239"/>
    <w:rsid w:val="009559F5"/>
    <w:rsid w:val="00957CA7"/>
    <w:rsid w:val="00960BFA"/>
    <w:rsid w:val="00960F41"/>
    <w:rsid w:val="009653D8"/>
    <w:rsid w:val="00965BB6"/>
    <w:rsid w:val="0096724D"/>
    <w:rsid w:val="00973409"/>
    <w:rsid w:val="00975671"/>
    <w:rsid w:val="00975B47"/>
    <w:rsid w:val="00976E81"/>
    <w:rsid w:val="009770AD"/>
    <w:rsid w:val="00977F0E"/>
    <w:rsid w:val="009815D8"/>
    <w:rsid w:val="00981D28"/>
    <w:rsid w:val="00981E28"/>
    <w:rsid w:val="009831BA"/>
    <w:rsid w:val="00983A30"/>
    <w:rsid w:val="0098648F"/>
    <w:rsid w:val="00986579"/>
    <w:rsid w:val="0098745B"/>
    <w:rsid w:val="0099029E"/>
    <w:rsid w:val="00991EFE"/>
    <w:rsid w:val="00992B7C"/>
    <w:rsid w:val="00996012"/>
    <w:rsid w:val="00996184"/>
    <w:rsid w:val="009A0772"/>
    <w:rsid w:val="009A0C1F"/>
    <w:rsid w:val="009A4454"/>
    <w:rsid w:val="009A4DF5"/>
    <w:rsid w:val="009A7748"/>
    <w:rsid w:val="009B183B"/>
    <w:rsid w:val="009B7132"/>
    <w:rsid w:val="009B75CA"/>
    <w:rsid w:val="009C4351"/>
    <w:rsid w:val="009C5406"/>
    <w:rsid w:val="009C6826"/>
    <w:rsid w:val="009C7409"/>
    <w:rsid w:val="009C7D35"/>
    <w:rsid w:val="009D38B4"/>
    <w:rsid w:val="009D4A1E"/>
    <w:rsid w:val="009D5658"/>
    <w:rsid w:val="009D5C7E"/>
    <w:rsid w:val="009E1C20"/>
    <w:rsid w:val="009E620B"/>
    <w:rsid w:val="009E7843"/>
    <w:rsid w:val="009E78B6"/>
    <w:rsid w:val="009E79A3"/>
    <w:rsid w:val="009F3AD6"/>
    <w:rsid w:val="009F448E"/>
    <w:rsid w:val="009F62F9"/>
    <w:rsid w:val="00A006D7"/>
    <w:rsid w:val="00A01542"/>
    <w:rsid w:val="00A01A5B"/>
    <w:rsid w:val="00A05476"/>
    <w:rsid w:val="00A07CE3"/>
    <w:rsid w:val="00A100D9"/>
    <w:rsid w:val="00A10B3A"/>
    <w:rsid w:val="00A13B40"/>
    <w:rsid w:val="00A140A7"/>
    <w:rsid w:val="00A14498"/>
    <w:rsid w:val="00A14CCA"/>
    <w:rsid w:val="00A16CA9"/>
    <w:rsid w:val="00A20484"/>
    <w:rsid w:val="00A213A4"/>
    <w:rsid w:val="00A248C6"/>
    <w:rsid w:val="00A24D13"/>
    <w:rsid w:val="00A25FF7"/>
    <w:rsid w:val="00A30E01"/>
    <w:rsid w:val="00A32E20"/>
    <w:rsid w:val="00A3433E"/>
    <w:rsid w:val="00A361C5"/>
    <w:rsid w:val="00A41640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907"/>
    <w:rsid w:val="00A54BCA"/>
    <w:rsid w:val="00A55514"/>
    <w:rsid w:val="00A56AC3"/>
    <w:rsid w:val="00A56BAD"/>
    <w:rsid w:val="00A57D63"/>
    <w:rsid w:val="00A60467"/>
    <w:rsid w:val="00A64271"/>
    <w:rsid w:val="00A6468D"/>
    <w:rsid w:val="00A65C8D"/>
    <w:rsid w:val="00A66830"/>
    <w:rsid w:val="00A66BFB"/>
    <w:rsid w:val="00A711E9"/>
    <w:rsid w:val="00A73075"/>
    <w:rsid w:val="00A7377A"/>
    <w:rsid w:val="00A7539F"/>
    <w:rsid w:val="00A7657B"/>
    <w:rsid w:val="00A76D7F"/>
    <w:rsid w:val="00A7766F"/>
    <w:rsid w:val="00A808C5"/>
    <w:rsid w:val="00A81352"/>
    <w:rsid w:val="00A83A5A"/>
    <w:rsid w:val="00A83A99"/>
    <w:rsid w:val="00A8411D"/>
    <w:rsid w:val="00A86318"/>
    <w:rsid w:val="00A92556"/>
    <w:rsid w:val="00A92C44"/>
    <w:rsid w:val="00A935F9"/>
    <w:rsid w:val="00A951C4"/>
    <w:rsid w:val="00A95EFB"/>
    <w:rsid w:val="00A960A8"/>
    <w:rsid w:val="00A97DA3"/>
    <w:rsid w:val="00A97EB1"/>
    <w:rsid w:val="00AA0223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0629"/>
    <w:rsid w:val="00AD1B5B"/>
    <w:rsid w:val="00AD22DE"/>
    <w:rsid w:val="00AD52AE"/>
    <w:rsid w:val="00AD52FF"/>
    <w:rsid w:val="00AD6017"/>
    <w:rsid w:val="00AD709F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3C1"/>
    <w:rsid w:val="00B00726"/>
    <w:rsid w:val="00B05A04"/>
    <w:rsid w:val="00B06648"/>
    <w:rsid w:val="00B11E16"/>
    <w:rsid w:val="00B1241A"/>
    <w:rsid w:val="00B15120"/>
    <w:rsid w:val="00B156C3"/>
    <w:rsid w:val="00B16762"/>
    <w:rsid w:val="00B20295"/>
    <w:rsid w:val="00B217DC"/>
    <w:rsid w:val="00B21D8E"/>
    <w:rsid w:val="00B21FAD"/>
    <w:rsid w:val="00B220D5"/>
    <w:rsid w:val="00B230CC"/>
    <w:rsid w:val="00B259AF"/>
    <w:rsid w:val="00B3266C"/>
    <w:rsid w:val="00B32C91"/>
    <w:rsid w:val="00B35C95"/>
    <w:rsid w:val="00B35FCF"/>
    <w:rsid w:val="00B36AF2"/>
    <w:rsid w:val="00B375B1"/>
    <w:rsid w:val="00B40408"/>
    <w:rsid w:val="00B41F6D"/>
    <w:rsid w:val="00B43A89"/>
    <w:rsid w:val="00B47D27"/>
    <w:rsid w:val="00B51F53"/>
    <w:rsid w:val="00B52193"/>
    <w:rsid w:val="00B526DD"/>
    <w:rsid w:val="00B53E50"/>
    <w:rsid w:val="00B55057"/>
    <w:rsid w:val="00B55237"/>
    <w:rsid w:val="00B553F1"/>
    <w:rsid w:val="00B56FFA"/>
    <w:rsid w:val="00B5700D"/>
    <w:rsid w:val="00B57E5A"/>
    <w:rsid w:val="00B612C8"/>
    <w:rsid w:val="00B619E3"/>
    <w:rsid w:val="00B62128"/>
    <w:rsid w:val="00B62C30"/>
    <w:rsid w:val="00B6537A"/>
    <w:rsid w:val="00B66386"/>
    <w:rsid w:val="00B73391"/>
    <w:rsid w:val="00B75EE2"/>
    <w:rsid w:val="00B761CF"/>
    <w:rsid w:val="00B87FC3"/>
    <w:rsid w:val="00B90667"/>
    <w:rsid w:val="00B969D0"/>
    <w:rsid w:val="00B96B5B"/>
    <w:rsid w:val="00B96DE4"/>
    <w:rsid w:val="00B97A83"/>
    <w:rsid w:val="00BA1DBF"/>
    <w:rsid w:val="00BA23B3"/>
    <w:rsid w:val="00BA38A1"/>
    <w:rsid w:val="00BA6CFC"/>
    <w:rsid w:val="00BB1E83"/>
    <w:rsid w:val="00BB726B"/>
    <w:rsid w:val="00BB7CF0"/>
    <w:rsid w:val="00BC0F13"/>
    <w:rsid w:val="00BC1532"/>
    <w:rsid w:val="00BC325E"/>
    <w:rsid w:val="00BC4A63"/>
    <w:rsid w:val="00BC5210"/>
    <w:rsid w:val="00BC599E"/>
    <w:rsid w:val="00BC637D"/>
    <w:rsid w:val="00BC63B2"/>
    <w:rsid w:val="00BC72E3"/>
    <w:rsid w:val="00BC7882"/>
    <w:rsid w:val="00BD4697"/>
    <w:rsid w:val="00BD5498"/>
    <w:rsid w:val="00BD6226"/>
    <w:rsid w:val="00BE2110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44E4"/>
    <w:rsid w:val="00C14CCE"/>
    <w:rsid w:val="00C1653A"/>
    <w:rsid w:val="00C212DD"/>
    <w:rsid w:val="00C21413"/>
    <w:rsid w:val="00C21D2C"/>
    <w:rsid w:val="00C223E3"/>
    <w:rsid w:val="00C22D08"/>
    <w:rsid w:val="00C2457A"/>
    <w:rsid w:val="00C247E0"/>
    <w:rsid w:val="00C261EA"/>
    <w:rsid w:val="00C27162"/>
    <w:rsid w:val="00C30804"/>
    <w:rsid w:val="00C3201A"/>
    <w:rsid w:val="00C32087"/>
    <w:rsid w:val="00C32558"/>
    <w:rsid w:val="00C32923"/>
    <w:rsid w:val="00C33E9C"/>
    <w:rsid w:val="00C352DF"/>
    <w:rsid w:val="00C3569E"/>
    <w:rsid w:val="00C37512"/>
    <w:rsid w:val="00C40F14"/>
    <w:rsid w:val="00C41CC1"/>
    <w:rsid w:val="00C4353C"/>
    <w:rsid w:val="00C4439F"/>
    <w:rsid w:val="00C44F96"/>
    <w:rsid w:val="00C50C40"/>
    <w:rsid w:val="00C51452"/>
    <w:rsid w:val="00C5148E"/>
    <w:rsid w:val="00C514DA"/>
    <w:rsid w:val="00C52F43"/>
    <w:rsid w:val="00C532C9"/>
    <w:rsid w:val="00C552AD"/>
    <w:rsid w:val="00C56B3C"/>
    <w:rsid w:val="00C56D51"/>
    <w:rsid w:val="00C620D3"/>
    <w:rsid w:val="00C65FA5"/>
    <w:rsid w:val="00C6667E"/>
    <w:rsid w:val="00C71E98"/>
    <w:rsid w:val="00C72A7E"/>
    <w:rsid w:val="00C73ABB"/>
    <w:rsid w:val="00C73CEE"/>
    <w:rsid w:val="00C77D86"/>
    <w:rsid w:val="00C81B48"/>
    <w:rsid w:val="00C81CC9"/>
    <w:rsid w:val="00C84233"/>
    <w:rsid w:val="00C84DFD"/>
    <w:rsid w:val="00C84F03"/>
    <w:rsid w:val="00C852CA"/>
    <w:rsid w:val="00C86440"/>
    <w:rsid w:val="00C87AE3"/>
    <w:rsid w:val="00C9033C"/>
    <w:rsid w:val="00C90344"/>
    <w:rsid w:val="00C909AA"/>
    <w:rsid w:val="00C93D0C"/>
    <w:rsid w:val="00C93FA9"/>
    <w:rsid w:val="00C9452A"/>
    <w:rsid w:val="00C9658E"/>
    <w:rsid w:val="00C96C24"/>
    <w:rsid w:val="00CA190A"/>
    <w:rsid w:val="00CA194C"/>
    <w:rsid w:val="00CA7C1E"/>
    <w:rsid w:val="00CB0B71"/>
    <w:rsid w:val="00CB0BC1"/>
    <w:rsid w:val="00CB1268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0ADA"/>
    <w:rsid w:val="00CE120E"/>
    <w:rsid w:val="00CE2816"/>
    <w:rsid w:val="00CE3589"/>
    <w:rsid w:val="00CE6D73"/>
    <w:rsid w:val="00CE7C12"/>
    <w:rsid w:val="00CF2869"/>
    <w:rsid w:val="00CF2F04"/>
    <w:rsid w:val="00CF2F93"/>
    <w:rsid w:val="00CF49F1"/>
    <w:rsid w:val="00CF546E"/>
    <w:rsid w:val="00CF7B8E"/>
    <w:rsid w:val="00D027A6"/>
    <w:rsid w:val="00D04CA8"/>
    <w:rsid w:val="00D05C0A"/>
    <w:rsid w:val="00D05FEE"/>
    <w:rsid w:val="00D10403"/>
    <w:rsid w:val="00D17DF3"/>
    <w:rsid w:val="00D20199"/>
    <w:rsid w:val="00D229D7"/>
    <w:rsid w:val="00D22BAA"/>
    <w:rsid w:val="00D2531F"/>
    <w:rsid w:val="00D257D1"/>
    <w:rsid w:val="00D2582A"/>
    <w:rsid w:val="00D26288"/>
    <w:rsid w:val="00D2696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47D24"/>
    <w:rsid w:val="00D50459"/>
    <w:rsid w:val="00D50DBC"/>
    <w:rsid w:val="00D511F2"/>
    <w:rsid w:val="00D52B81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5CAE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2ADD"/>
    <w:rsid w:val="00DD479F"/>
    <w:rsid w:val="00DD7232"/>
    <w:rsid w:val="00DD773B"/>
    <w:rsid w:val="00DD7C07"/>
    <w:rsid w:val="00DE0A11"/>
    <w:rsid w:val="00DE11D2"/>
    <w:rsid w:val="00DE621E"/>
    <w:rsid w:val="00DF3E3E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27F25"/>
    <w:rsid w:val="00E31906"/>
    <w:rsid w:val="00E31CE1"/>
    <w:rsid w:val="00E31EB2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EFF"/>
    <w:rsid w:val="00E62E8E"/>
    <w:rsid w:val="00E657CD"/>
    <w:rsid w:val="00E6616E"/>
    <w:rsid w:val="00E66417"/>
    <w:rsid w:val="00E66BC0"/>
    <w:rsid w:val="00E672D6"/>
    <w:rsid w:val="00E67F3A"/>
    <w:rsid w:val="00E719CC"/>
    <w:rsid w:val="00E7313E"/>
    <w:rsid w:val="00E733C8"/>
    <w:rsid w:val="00E734D3"/>
    <w:rsid w:val="00E73870"/>
    <w:rsid w:val="00E73F00"/>
    <w:rsid w:val="00E73F52"/>
    <w:rsid w:val="00E76867"/>
    <w:rsid w:val="00E80035"/>
    <w:rsid w:val="00E85DE3"/>
    <w:rsid w:val="00E85EB4"/>
    <w:rsid w:val="00E9015B"/>
    <w:rsid w:val="00E9067F"/>
    <w:rsid w:val="00E958A0"/>
    <w:rsid w:val="00EA1E7E"/>
    <w:rsid w:val="00EA72B9"/>
    <w:rsid w:val="00EA7C77"/>
    <w:rsid w:val="00EB0C22"/>
    <w:rsid w:val="00EB277D"/>
    <w:rsid w:val="00EB31CE"/>
    <w:rsid w:val="00EB3D1F"/>
    <w:rsid w:val="00EB3ECE"/>
    <w:rsid w:val="00EB46E6"/>
    <w:rsid w:val="00EB79D7"/>
    <w:rsid w:val="00EB7D00"/>
    <w:rsid w:val="00EB7E8F"/>
    <w:rsid w:val="00EC152C"/>
    <w:rsid w:val="00EC2C38"/>
    <w:rsid w:val="00EC655E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5E17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2805"/>
    <w:rsid w:val="00F14F91"/>
    <w:rsid w:val="00F158AC"/>
    <w:rsid w:val="00F15DEA"/>
    <w:rsid w:val="00F16707"/>
    <w:rsid w:val="00F1767D"/>
    <w:rsid w:val="00F21E1F"/>
    <w:rsid w:val="00F23472"/>
    <w:rsid w:val="00F278A7"/>
    <w:rsid w:val="00F30938"/>
    <w:rsid w:val="00F30C13"/>
    <w:rsid w:val="00F319AD"/>
    <w:rsid w:val="00F35075"/>
    <w:rsid w:val="00F354CC"/>
    <w:rsid w:val="00F37843"/>
    <w:rsid w:val="00F415EA"/>
    <w:rsid w:val="00F41949"/>
    <w:rsid w:val="00F444AC"/>
    <w:rsid w:val="00F4570C"/>
    <w:rsid w:val="00F47861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676"/>
    <w:rsid w:val="00F70FA7"/>
    <w:rsid w:val="00F71AC6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0967"/>
    <w:rsid w:val="00FA1141"/>
    <w:rsid w:val="00FA17C7"/>
    <w:rsid w:val="00FA2FC3"/>
    <w:rsid w:val="00FA4D68"/>
    <w:rsid w:val="00FA67DF"/>
    <w:rsid w:val="00FA6E2D"/>
    <w:rsid w:val="00FA724A"/>
    <w:rsid w:val="00FB1CAA"/>
    <w:rsid w:val="00FB1D91"/>
    <w:rsid w:val="00FB60EA"/>
    <w:rsid w:val="00FB6F5B"/>
    <w:rsid w:val="00FB78C8"/>
    <w:rsid w:val="00FC120B"/>
    <w:rsid w:val="00FC29BD"/>
    <w:rsid w:val="00FC569F"/>
    <w:rsid w:val="00FC79B0"/>
    <w:rsid w:val="00FD37DB"/>
    <w:rsid w:val="00FD3FBD"/>
    <w:rsid w:val="00FD52BF"/>
    <w:rsid w:val="00FD56A6"/>
    <w:rsid w:val="00FE0933"/>
    <w:rsid w:val="00FE1B4C"/>
    <w:rsid w:val="00FE3B2A"/>
    <w:rsid w:val="00FE449E"/>
    <w:rsid w:val="00FE6377"/>
    <w:rsid w:val="00FE6946"/>
    <w:rsid w:val="00FE6CF8"/>
    <w:rsid w:val="00FF0CF0"/>
    <w:rsid w:val="00FF1706"/>
    <w:rsid w:val="00FF3A4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  <w:style w:type="paragraph" w:customStyle="1" w:styleId="3f">
    <w:name w:val="Обычный3"/>
    <w:rsid w:val="00493FF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E9015B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FF170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  <w:style w:type="paragraph" w:customStyle="1" w:styleId="3f">
    <w:name w:val="Обычный3"/>
    <w:rsid w:val="00493FF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E9015B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FF170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D193F-B3C0-4764-A9E7-8B230DED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39</Pages>
  <Words>7564</Words>
  <Characters>43117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13</cp:revision>
  <cp:lastPrinted>2024-05-20T10:03:00Z</cp:lastPrinted>
  <dcterms:created xsi:type="dcterms:W3CDTF">2024-05-20T09:36:00Z</dcterms:created>
  <dcterms:modified xsi:type="dcterms:W3CDTF">2024-05-20T10:07:00Z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