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Утверждена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распоряжением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администрации городского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 w:rsidR="00683F97">
        <w:rPr>
          <w:rFonts w:ascii="Times New Roman" w:hAnsi="Times New Roman" w:cs="Times New Roman"/>
          <w:sz w:val="28"/>
          <w:szCs w:val="28"/>
        </w:rPr>
        <w:t>31.05.2012</w:t>
      </w:r>
      <w:r>
        <w:rPr>
          <w:rFonts w:ascii="Times New Roman" w:hAnsi="Times New Roman" w:cs="Times New Roman"/>
          <w:sz w:val="28"/>
          <w:szCs w:val="28"/>
        </w:rPr>
        <w:t>_N _</w:t>
      </w:r>
      <w:r w:rsidR="00683F97">
        <w:rPr>
          <w:rFonts w:ascii="Times New Roman" w:hAnsi="Times New Roman" w:cs="Times New Roman"/>
          <w:sz w:val="28"/>
          <w:szCs w:val="28"/>
        </w:rPr>
        <w:t>1093-р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ВЕДОМСТВЕННАЯ ЦЕЛЕВАЯ ПРОГРАММА</w:t>
      </w:r>
    </w:p>
    <w:p w:rsidR="002D09FB" w:rsidRPr="008C04A0" w:rsidRDefault="002D09FB" w:rsidP="002D09F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"КАПИТАЛЬНЫЙ РЕМОНТ МНОГОКВАРТИРНЫХ ДОМОВ,</w:t>
      </w:r>
    </w:p>
    <w:p w:rsidR="002D09FB" w:rsidRPr="008C04A0" w:rsidRDefault="002D09FB" w:rsidP="002D09F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С КОТОРЫХ СНЯТ СТАТУС ОБЩЕЖИТИЯ, РАСПОЛОЖЕННЫХ</w:t>
      </w:r>
    </w:p>
    <w:p w:rsidR="002D09FB" w:rsidRPr="008C04A0" w:rsidRDefault="002D09FB" w:rsidP="002D09F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НА ТЕРРИТОРИИ ГОРОДСКОГО ОКРУГА Г. ВОРОНЕЖ,</w:t>
      </w:r>
    </w:p>
    <w:p w:rsidR="002D09FB" w:rsidRPr="008C04A0" w:rsidRDefault="002D09FB" w:rsidP="002D09F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Pr="008174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- 201</w:t>
      </w:r>
      <w:r w:rsidRPr="00817473">
        <w:rPr>
          <w:rFonts w:ascii="Times New Roman" w:hAnsi="Times New Roman" w:cs="Times New Roman"/>
          <w:sz w:val="28"/>
          <w:szCs w:val="28"/>
        </w:rPr>
        <w:t>3</w:t>
      </w:r>
      <w:r w:rsidRPr="008C04A0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Паспорт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"Капитальный ремонт многоквартирных домов,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с которых снят статус общежития, расположенных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на территории городского округа г. Воронеж,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8C04A0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936"/>
        <w:gridCol w:w="5635"/>
      </w:tblGrid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Наименование   главного   распорядителя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бюджетных   средств   -    структурного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подразделения администрации  городского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округа город Воронеж                   </w:t>
            </w:r>
          </w:p>
        </w:tc>
        <w:tc>
          <w:tcPr>
            <w:tcW w:w="5635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Департаме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нт  городского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хозяйства администрации городского округа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город Воронеж                            </w:t>
            </w:r>
          </w:p>
        </w:tc>
      </w:tr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             </w:t>
            </w:r>
          </w:p>
        </w:tc>
        <w:tc>
          <w:tcPr>
            <w:tcW w:w="5635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"Капитальный    ремонт    многоквартирных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домов, с которых снят  статус  общежития,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расположенных  на  территории  городского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город  Воронеж,  на  201</w:t>
            </w:r>
            <w:r w:rsidRPr="002D0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 201</w:t>
            </w:r>
            <w:r w:rsidRPr="002D0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годы"                                    </w:t>
            </w:r>
          </w:p>
        </w:tc>
      </w:tr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Исполнители    основных     мероприятий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           </w:t>
            </w:r>
          </w:p>
        </w:tc>
        <w:tc>
          <w:tcPr>
            <w:tcW w:w="5635" w:type="dxa"/>
          </w:tcPr>
          <w:p w:rsidR="002D09FB" w:rsidRPr="008C04A0" w:rsidRDefault="004F6BA0" w:rsidP="004F6B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   "Городская дирекция единого 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жилищно-коммунального   хозяйства"    (М</w:t>
            </w:r>
            <w:r w:rsidR="00075E40">
              <w:rPr>
                <w:rFonts w:ascii="Times New Roman" w:hAnsi="Times New Roman" w:cs="Times New Roman"/>
                <w:sz w:val="28"/>
                <w:szCs w:val="28"/>
              </w:rPr>
              <w:t>КУ "</w:t>
            </w:r>
            <w:proofErr w:type="spellStart"/>
            <w:r w:rsidR="00075E40">
              <w:rPr>
                <w:rFonts w:ascii="Times New Roman" w:hAnsi="Times New Roman" w:cs="Times New Roman"/>
                <w:sz w:val="28"/>
                <w:szCs w:val="28"/>
              </w:rPr>
              <w:t>ГорДЕЗ</w:t>
            </w:r>
            <w:proofErr w:type="spellEnd"/>
            <w:r w:rsidR="00075E40">
              <w:rPr>
                <w:rFonts w:ascii="Times New Roman" w:hAnsi="Times New Roman" w:cs="Times New Roman"/>
                <w:sz w:val="28"/>
                <w:szCs w:val="28"/>
              </w:rPr>
              <w:t xml:space="preserve">     ЖКХ"), специализированные 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(на конкурсной  основе),  </w:t>
            </w:r>
            <w:r w:rsidR="00075E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предприятие «Воронежский жилищно-коммунальный комбинат (МКП 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>"ВЖКК"</w:t>
            </w:r>
            <w:r w:rsidR="00075E4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программы                </w:t>
            </w:r>
          </w:p>
        </w:tc>
        <w:tc>
          <w:tcPr>
            <w:tcW w:w="5635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Целью   программы    является    создание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оптимальных    условий,    обеспечивающих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безопасное   и   комфортное    проживание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граждан    в    многоквартирных     домах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г</w:t>
            </w:r>
            <w:r w:rsidR="00075E40">
              <w:rPr>
                <w:rFonts w:ascii="Times New Roman" w:hAnsi="Times New Roman" w:cs="Times New Roman"/>
                <w:sz w:val="28"/>
                <w:szCs w:val="28"/>
              </w:rPr>
              <w:t>ородского округа город  Воронеж</w:t>
            </w:r>
            <w:proofErr w:type="gramStart"/>
            <w:r w:rsidR="00075E4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075E4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075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снят статус общежития.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Задачи ведомственной целевой программы: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 создание  условий   для   эксплуатации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многоквартирных домов  в  соответствии  с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Правилами    и    нормами     технической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эксплуатации       жилищного       фонда,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утвержденными              Постановлением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Государственного    комитета    РФ     по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строительс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тву   и   жилищно-коммунальному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комплексу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27.09.2003   N   170   "Об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утверждени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 Правил  и  норм  технической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эксплуатации жилищного фонда";   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увеличен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срока службы многоквартирных домов и их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конструктивных элементов;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эксплуатационных расходов;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повышение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качества жилищно-коммунальных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услуг, предоставляемых гражданам         </w:t>
            </w:r>
          </w:p>
        </w:tc>
      </w:tr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мероприятий программы</w:t>
            </w:r>
          </w:p>
        </w:tc>
        <w:tc>
          <w:tcPr>
            <w:tcW w:w="5635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программы:  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М</w:t>
            </w:r>
            <w:r w:rsidR="004F6BA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"ГорДЕЗ ЖКХ" технического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обследован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ия конструктивных  элементов  и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внутренних инжене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рных   сетей    объектов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жилищного фонда;                 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 проведение   работ   по   капитальному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ремонту многоквартирных домов            </w:t>
            </w:r>
          </w:p>
        </w:tc>
      </w:tr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             </w:t>
            </w:r>
          </w:p>
        </w:tc>
        <w:tc>
          <w:tcPr>
            <w:tcW w:w="5635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           </w:t>
            </w:r>
          </w:p>
        </w:tc>
      </w:tr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        </w:t>
            </w:r>
          </w:p>
        </w:tc>
        <w:tc>
          <w:tcPr>
            <w:tcW w:w="5635" w:type="dxa"/>
          </w:tcPr>
          <w:p w:rsidR="003D1225" w:rsidRPr="008C04A0" w:rsidRDefault="002D09FB" w:rsidP="003D1225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Объем    ф</w:t>
            </w:r>
            <w:r w:rsidR="003D1225">
              <w:rPr>
                <w:rFonts w:ascii="Times New Roman" w:hAnsi="Times New Roman" w:cs="Times New Roman"/>
                <w:sz w:val="28"/>
                <w:szCs w:val="28"/>
              </w:rPr>
              <w:t>инансирования    из     бюджета</w:t>
            </w:r>
            <w:r w:rsidR="003D1225" w:rsidRPr="003D12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городского  окр</w:t>
            </w:r>
            <w:r w:rsidR="003D1225">
              <w:rPr>
                <w:rFonts w:ascii="Times New Roman" w:hAnsi="Times New Roman" w:cs="Times New Roman"/>
                <w:sz w:val="28"/>
                <w:szCs w:val="28"/>
              </w:rPr>
              <w:t xml:space="preserve">уга  </w:t>
            </w:r>
            <w:proofErr w:type="gramStart"/>
            <w:r w:rsidR="003D12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3D1225">
              <w:rPr>
                <w:rFonts w:ascii="Times New Roman" w:hAnsi="Times New Roman" w:cs="Times New Roman"/>
                <w:sz w:val="28"/>
                <w:szCs w:val="28"/>
              </w:rPr>
              <w:t>.  Воронеж  в  сумме</w:t>
            </w:r>
            <w:r w:rsidR="003D1225" w:rsidRPr="00075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1128" w:rsidRPr="00683F97">
              <w:rPr>
                <w:rFonts w:ascii="Times New Roman" w:hAnsi="Times New Roman" w:cs="Times New Roman"/>
                <w:sz w:val="28"/>
                <w:szCs w:val="28"/>
              </w:rPr>
              <w:t>32 404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3D122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D1225" w:rsidRPr="008C04A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D1225" w:rsidRPr="008C04A0" w:rsidRDefault="003D1225" w:rsidP="003D1225">
            <w:pPr>
              <w:autoSpaceDE w:val="0"/>
              <w:autoSpaceDN w:val="0"/>
              <w:adjustRightInd w:val="0"/>
              <w:ind w:firstLine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81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13 1</w:t>
            </w:r>
            <w:r w:rsidRPr="0081747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2D09FB" w:rsidRPr="008C04A0" w:rsidRDefault="003D1225" w:rsidP="001D1128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Pr="008174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D11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11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9 304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2D09FB" w:rsidRPr="008C04A0" w:rsidTr="00B95510">
        <w:tc>
          <w:tcPr>
            <w:tcW w:w="393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Ожидаемые     результаты     реализации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           </w:t>
            </w:r>
          </w:p>
        </w:tc>
        <w:tc>
          <w:tcPr>
            <w:tcW w:w="5635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Ожидаемые      результаты      реализации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программы:                       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 снижение  нерациональных   затрат   на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содержание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ремонт внутридомовых  систем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и коммуникаций;                  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  повышение   уровня   безопасности   и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качества     проживания     граждан     в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многоквартирных домах;           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 повышение   качества   предоставляемых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жилищно-коммунальных услуг для граждан;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  обеспечение   сохранности   жилищного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фонда;                                  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>-  провед</w:t>
            </w:r>
            <w:r w:rsidR="00D377B1">
              <w:rPr>
                <w:rFonts w:ascii="Times New Roman" w:hAnsi="Times New Roman" w:cs="Times New Roman"/>
                <w:sz w:val="28"/>
                <w:szCs w:val="28"/>
              </w:rPr>
              <w:t xml:space="preserve">ение  капитального   ремонта   </w:t>
            </w:r>
            <w:r w:rsidR="00E52CF7" w:rsidRPr="00E52C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многоквартирных домов                    </w:t>
            </w:r>
          </w:p>
        </w:tc>
      </w:tr>
    </w:tbl>
    <w:p w:rsidR="002D09FB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Default="002D09FB" w:rsidP="003D12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1. Характеристика проблемы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 xml:space="preserve">Для решения задач, повышающих надежность функционирования системы жизнеобеспечения в многоквартирных домах, с которых снят статус общежития (далее - многоквартирные дома), приведения технических характеристик инженерного оборудования и конструктивных элементов зданий в соответствие требованиям нормативно-технической документации, обеспечивающей безопасное и комфортное проживание граждан, устранения сверхнормативного износа жилищного фонда, стимулирования эффективного и рационального хозяйствования, максимального использования финансовых ресурсов, во исполнение требований </w:t>
      </w:r>
      <w:hyperlink r:id="rId6" w:history="1">
        <w:r w:rsidRPr="008C04A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04A0">
        <w:rPr>
          <w:rFonts w:ascii="Times New Roman" w:hAnsi="Times New Roman" w:cs="Times New Roman"/>
          <w:sz w:val="28"/>
          <w:szCs w:val="28"/>
        </w:rPr>
        <w:t xml:space="preserve"> Российской Федерации от 04.07.1991 N 1541-1 "О приватизации жилищного фонда в Российской Федерации" по выполнению обязанностей бывшим наймодателем производить капитальный ремонт разработана настоящая ведомственная целевая программа "Капитальный ремонт многоквартирных домов, с которых снят статус общежития, расположенных на территории город</w:t>
      </w:r>
      <w:r>
        <w:rPr>
          <w:rFonts w:ascii="Times New Roman" w:hAnsi="Times New Roman" w:cs="Times New Roman"/>
          <w:sz w:val="28"/>
          <w:szCs w:val="28"/>
        </w:rPr>
        <w:t>ского округа г. Воронеж, на 201</w:t>
      </w:r>
      <w:r w:rsidRPr="002D09F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- 201</w:t>
      </w:r>
      <w:r w:rsidRPr="002D09FB">
        <w:rPr>
          <w:rFonts w:ascii="Times New Roman" w:hAnsi="Times New Roman" w:cs="Times New Roman"/>
          <w:sz w:val="28"/>
          <w:szCs w:val="28"/>
        </w:rPr>
        <w:t>3</w:t>
      </w:r>
      <w:r w:rsidRPr="008C04A0">
        <w:rPr>
          <w:rFonts w:ascii="Times New Roman" w:hAnsi="Times New Roman" w:cs="Times New Roman"/>
          <w:sz w:val="28"/>
          <w:szCs w:val="28"/>
        </w:rPr>
        <w:t xml:space="preserve"> годы" (далее - Программа).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Данные многоквартирные дома находятся в технически неудовлетворительном состоянии. Средний износ многоквартирных домов составляет более 50%. Капитальный ремонт зданий и инженерных сетей бывшими собственниками многоквартир</w:t>
      </w:r>
      <w:r w:rsidR="00075E40">
        <w:rPr>
          <w:rFonts w:ascii="Times New Roman" w:hAnsi="Times New Roman" w:cs="Times New Roman"/>
          <w:sz w:val="28"/>
          <w:szCs w:val="28"/>
        </w:rPr>
        <w:t>ных домов не проводился более 20</w:t>
      </w:r>
      <w:r w:rsidRPr="008C04A0">
        <w:rPr>
          <w:rFonts w:ascii="Times New Roman" w:hAnsi="Times New Roman" w:cs="Times New Roman"/>
          <w:sz w:val="28"/>
          <w:szCs w:val="28"/>
        </w:rPr>
        <w:t xml:space="preserve"> лет, в результате чего конструкции и инженерные сети пришли в </w:t>
      </w:r>
      <w:proofErr w:type="gramStart"/>
      <w:r w:rsidRPr="008C04A0">
        <w:rPr>
          <w:rFonts w:ascii="Times New Roman" w:hAnsi="Times New Roman" w:cs="Times New Roman"/>
          <w:sz w:val="28"/>
          <w:szCs w:val="28"/>
        </w:rPr>
        <w:t>негодность</w:t>
      </w:r>
      <w:proofErr w:type="gramEnd"/>
      <w:r w:rsidRPr="008C04A0">
        <w:rPr>
          <w:rFonts w:ascii="Times New Roman" w:hAnsi="Times New Roman" w:cs="Times New Roman"/>
          <w:sz w:val="28"/>
          <w:szCs w:val="28"/>
        </w:rPr>
        <w:t xml:space="preserve"> и требуют капитального ремонта.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2. Основная цель и задачи Программы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075E40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</w:t>
      </w:r>
      <w:r w:rsidR="002D09FB" w:rsidRPr="008C04A0">
        <w:rPr>
          <w:rFonts w:ascii="Times New Roman" w:hAnsi="Times New Roman" w:cs="Times New Roman"/>
          <w:sz w:val="28"/>
          <w:szCs w:val="28"/>
        </w:rPr>
        <w:t>елью Программы является создание оптимальных условий, обеспечивающих безопасное и комфортное проживание граждан в многоквартирных домах городского округа город Воронеж.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Задачи ведомственной целевой Программы: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 xml:space="preserve">- создание условий для эксплуатации многоквартирных домов в соответствии с </w:t>
      </w:r>
      <w:hyperlink r:id="rId7" w:history="1">
        <w:r w:rsidRPr="008C04A0">
          <w:rPr>
            <w:rFonts w:ascii="Times New Roman" w:hAnsi="Times New Roman" w:cs="Times New Roman"/>
            <w:sz w:val="28"/>
            <w:szCs w:val="28"/>
          </w:rPr>
          <w:t>Правилами и нормами</w:t>
        </w:r>
      </w:hyperlink>
      <w:r w:rsidRPr="008C04A0">
        <w:rPr>
          <w:rFonts w:ascii="Times New Roman" w:hAnsi="Times New Roman" w:cs="Times New Roman"/>
          <w:sz w:val="28"/>
          <w:szCs w:val="28"/>
        </w:rPr>
        <w:t xml:space="preserve"> технической эксплуатации жилищного фонда, утвержденными Постановлением Государственного комитета РФ по строительству и жилищно-коммунальному комплексу от 27.09.2003 N 170 "Об утверждении Правил и норм технической эксплуатации жилищного фонда";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увеличение срока службы многоквартирных домов и их конструктивных элементов;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снижение эксплуатационных расходов;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lastRenderedPageBreak/>
        <w:t>- повышение качества жилищно-коммунальных услуг, предоставляемых гражданам.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3. Ожидаемые результаты реализации и индикаторы оценки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результативности Программы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Реализация ведомственной целевой Программы позволит: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снизить нерациональные затраты на содержание и ремонт внутридомовых систем и коммуникаций;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повысить уровень безопасности и качества проживания граждан в многоквартирных домах;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повысить качество предоставляемых жилищно-коммунальных услуг для граждан;</w:t>
      </w:r>
    </w:p>
    <w:p w:rsidR="002D09FB" w:rsidRPr="002D09FB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обеспечить сохранность жилищного фонда;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провести капитальный ремонт </w:t>
      </w:r>
      <w:r w:rsidR="00E52CF7" w:rsidRPr="00E52CF7">
        <w:rPr>
          <w:rFonts w:ascii="Times New Roman" w:hAnsi="Times New Roman" w:cs="Times New Roman"/>
          <w:sz w:val="28"/>
          <w:szCs w:val="28"/>
        </w:rPr>
        <w:t>7</w:t>
      </w:r>
      <w:r w:rsidRPr="008C04A0">
        <w:rPr>
          <w:rFonts w:ascii="Times New Roman" w:hAnsi="Times New Roman" w:cs="Times New Roman"/>
          <w:sz w:val="28"/>
          <w:szCs w:val="28"/>
        </w:rPr>
        <w:t xml:space="preserve"> многоквартирных домов.</w:t>
      </w:r>
    </w:p>
    <w:p w:rsidR="002D09FB" w:rsidRPr="002D09FB" w:rsidRDefault="002D09FB" w:rsidP="002D0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Индикаторы оценки результативности Программы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778"/>
        <w:gridCol w:w="1418"/>
        <w:gridCol w:w="1276"/>
        <w:gridCol w:w="1099"/>
      </w:tblGrid>
      <w:tr w:rsidR="002D09FB" w:rsidRPr="008C04A0" w:rsidTr="00B95510">
        <w:tc>
          <w:tcPr>
            <w:tcW w:w="5778" w:type="dxa"/>
          </w:tcPr>
          <w:p w:rsidR="002D09FB" w:rsidRPr="008C04A0" w:rsidRDefault="002D09FB" w:rsidP="00B95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           </w:t>
            </w:r>
          </w:p>
        </w:tc>
        <w:tc>
          <w:tcPr>
            <w:tcW w:w="3793" w:type="dxa"/>
            <w:gridSpan w:val="3"/>
          </w:tcPr>
          <w:p w:rsidR="002D09FB" w:rsidRPr="008C04A0" w:rsidRDefault="002D09FB" w:rsidP="00B95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Индикатор достижения показателя, ед.</w:t>
            </w:r>
          </w:p>
        </w:tc>
      </w:tr>
      <w:tr w:rsidR="002D09FB" w:rsidRPr="008C04A0" w:rsidTr="00B95510">
        <w:tc>
          <w:tcPr>
            <w:tcW w:w="5778" w:type="dxa"/>
            <w:vMerge w:val="restart"/>
          </w:tcPr>
          <w:p w:rsidR="002D09FB" w:rsidRPr="008C04A0" w:rsidRDefault="002D09FB" w:rsidP="00B95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дома,     приведенные     в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>соответствие тре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бованиям нормативно-технической документации, обеспечивающей   безопасное   и 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комфортное проживание в них граждан            </w:t>
            </w:r>
          </w:p>
        </w:tc>
        <w:tc>
          <w:tcPr>
            <w:tcW w:w="1418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1276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1099" w:type="dxa"/>
          </w:tcPr>
          <w:p w:rsidR="002D09FB" w:rsidRPr="008C04A0" w:rsidRDefault="002D09FB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Итого    </w:t>
            </w:r>
          </w:p>
        </w:tc>
      </w:tr>
      <w:tr w:rsidR="002D09FB" w:rsidRPr="008C04A0" w:rsidTr="00B95510">
        <w:tc>
          <w:tcPr>
            <w:tcW w:w="5778" w:type="dxa"/>
            <w:vMerge/>
          </w:tcPr>
          <w:p w:rsidR="002D09FB" w:rsidRPr="008C04A0" w:rsidRDefault="002D09FB" w:rsidP="00B955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D09FB" w:rsidRPr="008C04A0" w:rsidRDefault="00D377B1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276" w:type="dxa"/>
          </w:tcPr>
          <w:p w:rsidR="002D09FB" w:rsidRPr="008C04A0" w:rsidRDefault="00E52CF7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099" w:type="dxa"/>
          </w:tcPr>
          <w:p w:rsidR="002D09FB" w:rsidRPr="008C04A0" w:rsidRDefault="00E52CF7" w:rsidP="00B955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2D09FB" w:rsidRPr="008C04A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2D09FB" w:rsidRDefault="002D09FB" w:rsidP="002D0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E40" w:rsidRDefault="00075E40" w:rsidP="002D0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E40" w:rsidRPr="00075E40" w:rsidRDefault="00075E40" w:rsidP="002D09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4. Программные мероприятия</w:t>
      </w:r>
    </w:p>
    <w:p w:rsidR="002D09FB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75E40" w:rsidRPr="008C04A0" w:rsidRDefault="00075E40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Исходя из действующих в настоящее время нормативных документов, регулирующих деятельность, связанную с содержанием объектов жилищного фонда, для реализации данной ведомственной целевой программы необходимо: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проведение М</w:t>
      </w:r>
      <w:r w:rsidR="004F6BA0">
        <w:rPr>
          <w:rFonts w:ascii="Times New Roman" w:hAnsi="Times New Roman" w:cs="Times New Roman"/>
          <w:sz w:val="28"/>
          <w:szCs w:val="28"/>
        </w:rPr>
        <w:t>К</w:t>
      </w:r>
      <w:r w:rsidRPr="008C04A0">
        <w:rPr>
          <w:rFonts w:ascii="Times New Roman" w:hAnsi="Times New Roman" w:cs="Times New Roman"/>
          <w:sz w:val="28"/>
          <w:szCs w:val="28"/>
        </w:rPr>
        <w:t>У "ГорДЕЗ ЖКХ" технического обследования конструктивных элементов и внутренних инженерных сетей объектов жилищного фонда;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проведение работ по капитальному ремонту многоквартирных домов.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Сроки реализации програм</w:t>
      </w:r>
      <w:r>
        <w:rPr>
          <w:rFonts w:ascii="Times New Roman" w:hAnsi="Times New Roman" w:cs="Times New Roman"/>
          <w:sz w:val="28"/>
          <w:szCs w:val="28"/>
        </w:rPr>
        <w:t>мы - 201</w:t>
      </w:r>
      <w:r w:rsidRPr="008174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- 201</w:t>
      </w:r>
      <w:r w:rsidRPr="00817473">
        <w:rPr>
          <w:rFonts w:ascii="Times New Roman" w:hAnsi="Times New Roman" w:cs="Times New Roman"/>
          <w:sz w:val="28"/>
          <w:szCs w:val="28"/>
        </w:rPr>
        <w:t>3</w:t>
      </w:r>
      <w:r w:rsidRPr="008C04A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2D09FB" w:rsidRPr="008C04A0" w:rsidRDefault="00990BB5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8" w:history="1">
        <w:r w:rsidR="002D09FB" w:rsidRPr="008C04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="002D09FB" w:rsidRPr="008C04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09FB" w:rsidRPr="008C04A0">
        <w:rPr>
          <w:rFonts w:ascii="Times New Roman" w:hAnsi="Times New Roman" w:cs="Times New Roman"/>
          <w:sz w:val="28"/>
          <w:szCs w:val="28"/>
        </w:rPr>
        <w:t>многоквартирных домов, подлежащих капитальному ремонту, с указанием адреса, видов работ, ориентировочной стоимости и сроков указан в приложении к Программе.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lastRenderedPageBreak/>
        <w:t>5. Ресурсное обеспечение Программы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Кадровое обеспечение ведомственной целевой программы "Капитальный ремонт многоквартирных домов, с которых снят статус общежития, расположенных на территории город</w:t>
      </w:r>
      <w:r>
        <w:rPr>
          <w:rFonts w:ascii="Times New Roman" w:hAnsi="Times New Roman" w:cs="Times New Roman"/>
          <w:sz w:val="28"/>
          <w:szCs w:val="28"/>
        </w:rPr>
        <w:t>ского округа г. Воронеж, на 201</w:t>
      </w:r>
      <w:r w:rsidRPr="002D09FB">
        <w:rPr>
          <w:rFonts w:ascii="Times New Roman" w:hAnsi="Times New Roman" w:cs="Times New Roman"/>
          <w:sz w:val="28"/>
          <w:szCs w:val="28"/>
        </w:rPr>
        <w:t>2</w:t>
      </w:r>
      <w:r w:rsidRPr="008C04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- 201</w:t>
      </w:r>
      <w:r w:rsidRPr="002D09FB">
        <w:rPr>
          <w:rFonts w:ascii="Times New Roman" w:hAnsi="Times New Roman" w:cs="Times New Roman"/>
          <w:sz w:val="28"/>
          <w:szCs w:val="28"/>
        </w:rPr>
        <w:t>3</w:t>
      </w:r>
      <w:r w:rsidRPr="008C04A0">
        <w:rPr>
          <w:rFonts w:ascii="Times New Roman" w:hAnsi="Times New Roman" w:cs="Times New Roman"/>
          <w:sz w:val="28"/>
          <w:szCs w:val="28"/>
        </w:rPr>
        <w:t xml:space="preserve"> годы" будет осуществлено исполнителями программы: муниципальным</w:t>
      </w:r>
      <w:r w:rsidR="004F6BA0">
        <w:rPr>
          <w:rFonts w:ascii="Times New Roman" w:hAnsi="Times New Roman" w:cs="Times New Roman"/>
          <w:sz w:val="28"/>
          <w:szCs w:val="28"/>
        </w:rPr>
        <w:t xml:space="preserve"> казенным</w:t>
      </w:r>
      <w:r w:rsidRPr="008C04A0">
        <w:rPr>
          <w:rFonts w:ascii="Times New Roman" w:hAnsi="Times New Roman" w:cs="Times New Roman"/>
          <w:sz w:val="28"/>
          <w:szCs w:val="28"/>
        </w:rPr>
        <w:t xml:space="preserve"> учреждением "ГорДЕЗ ЖКХ" и муниципальным казенным предприятием "Воронежский жилищно-коммунальный комбинат".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Техническое обеспечение ведомственной целевой программы будет осуществлено муниципальным</w:t>
      </w:r>
      <w:r w:rsidR="004F6BA0">
        <w:rPr>
          <w:rFonts w:ascii="Times New Roman" w:hAnsi="Times New Roman" w:cs="Times New Roman"/>
          <w:sz w:val="28"/>
          <w:szCs w:val="28"/>
        </w:rPr>
        <w:t xml:space="preserve"> казенным</w:t>
      </w:r>
      <w:r w:rsidRPr="008C04A0">
        <w:rPr>
          <w:rFonts w:ascii="Times New Roman" w:hAnsi="Times New Roman" w:cs="Times New Roman"/>
          <w:sz w:val="28"/>
          <w:szCs w:val="28"/>
        </w:rPr>
        <w:t xml:space="preserve"> учреждением "ГорДЕЗ ЖКХ", а также специализированными подрядными организациями, определенными на основании Федерального </w:t>
      </w:r>
      <w:hyperlink r:id="rId9" w:history="1">
        <w:r w:rsidRPr="008C04A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04A0">
        <w:rPr>
          <w:rFonts w:ascii="Times New Roman" w:hAnsi="Times New Roman" w:cs="Times New Roman"/>
          <w:sz w:val="28"/>
          <w:szCs w:val="28"/>
        </w:rPr>
        <w:t xml:space="preserve"> от 21.07.2005 N 94-ФЗ "О размещении заказов на поставки товаров, выполнение работ, оказание услуг для государственных и муниципальных нужд".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Организационное обеспечение ведомственной целевой программы будет осуществляться деп</w:t>
      </w:r>
      <w:r>
        <w:rPr>
          <w:rFonts w:ascii="Times New Roman" w:hAnsi="Times New Roman" w:cs="Times New Roman"/>
          <w:sz w:val="28"/>
          <w:szCs w:val="28"/>
        </w:rPr>
        <w:t>артаментом городского</w:t>
      </w:r>
      <w:r w:rsidRPr="008C04A0">
        <w:rPr>
          <w:rFonts w:ascii="Times New Roman" w:hAnsi="Times New Roman" w:cs="Times New Roman"/>
          <w:sz w:val="28"/>
          <w:szCs w:val="28"/>
        </w:rPr>
        <w:t xml:space="preserve"> хозяйства администрации городского округа город Воронеж и другими заинтересованными структурными подразделениями администрации городского округа город Воронеж.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Финансовое обеспечение ведомственной целевой Программы будет осуществляться за счет средств бюджета городского округа город Воронеж.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 xml:space="preserve">Объемы </w:t>
      </w:r>
      <w:r>
        <w:rPr>
          <w:rFonts w:ascii="Times New Roman" w:hAnsi="Times New Roman" w:cs="Times New Roman"/>
          <w:sz w:val="28"/>
          <w:szCs w:val="28"/>
        </w:rPr>
        <w:t>финансирования Программы на 201</w:t>
      </w:r>
      <w:r w:rsidRPr="002D09F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- 201</w:t>
      </w:r>
      <w:r w:rsidRPr="002D09FB">
        <w:rPr>
          <w:rFonts w:ascii="Times New Roman" w:hAnsi="Times New Roman" w:cs="Times New Roman"/>
          <w:sz w:val="28"/>
          <w:szCs w:val="28"/>
        </w:rPr>
        <w:t>3</w:t>
      </w:r>
      <w:r w:rsidRPr="008C04A0">
        <w:rPr>
          <w:rFonts w:ascii="Times New Roman" w:hAnsi="Times New Roman" w:cs="Times New Roman"/>
          <w:sz w:val="28"/>
          <w:szCs w:val="28"/>
        </w:rPr>
        <w:t xml:space="preserve"> годы за счет средств бюджета городского округа город Воронеж носят прогнозный характер и подлежат ежегодному уточнению в установленном порядке при формировании проектов бюджета городского округа на соответствующий финансовый год в пределах бюджетных ассигнований, предусмотренных главному распорядителю бюджетных средств.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Общий объем финансовых ресурсов для реали</w:t>
      </w:r>
      <w:r>
        <w:rPr>
          <w:rFonts w:ascii="Times New Roman" w:hAnsi="Times New Roman" w:cs="Times New Roman"/>
          <w:sz w:val="28"/>
          <w:szCs w:val="28"/>
        </w:rPr>
        <w:t xml:space="preserve">зации Программы составляет </w:t>
      </w:r>
      <w:r w:rsidR="001D1128">
        <w:rPr>
          <w:rFonts w:ascii="Times New Roman" w:hAnsi="Times New Roman" w:cs="Times New Roman"/>
          <w:sz w:val="28"/>
          <w:szCs w:val="28"/>
        </w:rPr>
        <w:t>3</w:t>
      </w:r>
      <w:r w:rsidR="001D1128" w:rsidRPr="001D1128">
        <w:rPr>
          <w:rFonts w:ascii="Times New Roman" w:hAnsi="Times New Roman" w:cs="Times New Roman"/>
          <w:sz w:val="28"/>
          <w:szCs w:val="28"/>
        </w:rPr>
        <w:t>2 404</w:t>
      </w:r>
      <w:r w:rsidRPr="008C04A0"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Pr="008174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377B1">
        <w:rPr>
          <w:rFonts w:ascii="Times New Roman" w:hAnsi="Times New Roman" w:cs="Times New Roman"/>
          <w:sz w:val="28"/>
          <w:szCs w:val="28"/>
        </w:rPr>
        <w:t>1</w:t>
      </w:r>
      <w:r w:rsidR="004F6BA0">
        <w:rPr>
          <w:rFonts w:ascii="Times New Roman" w:hAnsi="Times New Roman" w:cs="Times New Roman"/>
          <w:sz w:val="28"/>
          <w:szCs w:val="28"/>
        </w:rPr>
        <w:t>3 1</w:t>
      </w:r>
      <w:r w:rsidRPr="00817473">
        <w:rPr>
          <w:rFonts w:ascii="Times New Roman" w:hAnsi="Times New Roman" w:cs="Times New Roman"/>
          <w:sz w:val="28"/>
          <w:szCs w:val="28"/>
        </w:rPr>
        <w:t>00</w:t>
      </w:r>
      <w:r w:rsidRPr="008C04A0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Pr="008174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D1128">
        <w:rPr>
          <w:rFonts w:ascii="Times New Roman" w:hAnsi="Times New Roman" w:cs="Times New Roman"/>
          <w:sz w:val="28"/>
          <w:szCs w:val="28"/>
        </w:rPr>
        <w:t>1</w:t>
      </w:r>
      <w:r w:rsidR="001D1128" w:rsidRPr="00683F97">
        <w:rPr>
          <w:rFonts w:ascii="Times New Roman" w:hAnsi="Times New Roman" w:cs="Times New Roman"/>
          <w:sz w:val="28"/>
          <w:szCs w:val="28"/>
        </w:rPr>
        <w:t>9</w:t>
      </w:r>
      <w:r w:rsidR="001D1128">
        <w:rPr>
          <w:rFonts w:ascii="Times New Roman" w:hAnsi="Times New Roman" w:cs="Times New Roman"/>
          <w:sz w:val="28"/>
          <w:szCs w:val="28"/>
        </w:rPr>
        <w:t xml:space="preserve"> </w:t>
      </w:r>
      <w:r w:rsidR="001D1128" w:rsidRPr="00683F97">
        <w:rPr>
          <w:rFonts w:ascii="Times New Roman" w:hAnsi="Times New Roman" w:cs="Times New Roman"/>
          <w:sz w:val="28"/>
          <w:szCs w:val="28"/>
        </w:rPr>
        <w:t>304</w:t>
      </w:r>
      <w:r w:rsidRPr="008C04A0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Объемы финансирования Программы рассчитаны в соответствии с разработанной проектно-сметной документацией. В стоимость работ входят: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расходы на обследование конструктивных элементов и внутренних инженерных систем;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затраты на материалы;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стоимость выполнения работ, связанных с проведением капитального ремонта.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6. Система управления реализацией Программы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 xml:space="preserve">Общее руководство, координацию и контроль хода реализации ведомственной целевой программы, мониторинг индикаторов оценки результативности ведомственной целевой программы в течение всего </w:t>
      </w:r>
      <w:r w:rsidRPr="008C04A0">
        <w:rPr>
          <w:rFonts w:ascii="Times New Roman" w:hAnsi="Times New Roman" w:cs="Times New Roman"/>
          <w:sz w:val="28"/>
          <w:szCs w:val="28"/>
        </w:rPr>
        <w:lastRenderedPageBreak/>
        <w:t>периода ее реализации осуществляет д</w:t>
      </w:r>
      <w:r>
        <w:rPr>
          <w:rFonts w:ascii="Times New Roman" w:hAnsi="Times New Roman" w:cs="Times New Roman"/>
          <w:sz w:val="28"/>
          <w:szCs w:val="28"/>
        </w:rPr>
        <w:t>епартамент городского</w:t>
      </w:r>
      <w:r w:rsidRPr="008C04A0">
        <w:rPr>
          <w:rFonts w:ascii="Times New Roman" w:hAnsi="Times New Roman" w:cs="Times New Roman"/>
          <w:sz w:val="28"/>
          <w:szCs w:val="28"/>
        </w:rPr>
        <w:t xml:space="preserve"> хозяйства администрации городского округа город Воронеж.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Техническое обследование конструктивных элементов и внутренних инженерных сетей объектов жилищного фонда, проектно-сметные работы, технический надзор за проведением работ по капитальному ремонту многоквартирных домов, согласование актов выполненных работ осуществляет муниципальное</w:t>
      </w:r>
      <w:r w:rsidR="004F6BA0">
        <w:rPr>
          <w:rFonts w:ascii="Times New Roman" w:hAnsi="Times New Roman" w:cs="Times New Roman"/>
          <w:sz w:val="28"/>
          <w:szCs w:val="28"/>
        </w:rPr>
        <w:t xml:space="preserve"> казенное</w:t>
      </w:r>
      <w:r w:rsidRPr="008C04A0">
        <w:rPr>
          <w:rFonts w:ascii="Times New Roman" w:hAnsi="Times New Roman" w:cs="Times New Roman"/>
          <w:sz w:val="28"/>
          <w:szCs w:val="28"/>
        </w:rPr>
        <w:t xml:space="preserve"> учреждение "ГорДЕЗ ЖКХ".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 xml:space="preserve">Работы по капитальному ремонту многоквартирных домов выполняют специализированные подрядные организации. Выбор данных подрядных организаций осуществляется в соответствии с требованиями Федерального </w:t>
      </w:r>
      <w:hyperlink r:id="rId10" w:history="1">
        <w:r w:rsidRPr="008C04A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8C04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C04A0">
        <w:rPr>
          <w:rFonts w:ascii="Times New Roman" w:hAnsi="Times New Roman" w:cs="Times New Roman"/>
          <w:sz w:val="28"/>
          <w:szCs w:val="28"/>
        </w:rPr>
        <w:t>от 21.07.2005 N 94-ФЗ "О размещении заказов на поставки товаров, выполнение работ, оказание услуг для государственных и муниципальных нужд".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епартамент городского</w:t>
      </w:r>
      <w:r w:rsidRPr="008C04A0">
        <w:rPr>
          <w:rFonts w:ascii="Times New Roman" w:hAnsi="Times New Roman" w:cs="Times New Roman"/>
          <w:sz w:val="28"/>
          <w:szCs w:val="28"/>
        </w:rPr>
        <w:t xml:space="preserve"> хозяйства администрации городского округа город Воронеж ежегодно до 1 марта представляет отчет о реализации ведомственной целевой программы в экономическое управление департамента экономики и департамент финансово-бюджетной политики администрации городского округа город Воронеж (по </w:t>
      </w:r>
      <w:hyperlink r:id="rId11" w:history="1">
        <w:r w:rsidRPr="008C04A0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Pr="008C04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8C04A0">
        <w:rPr>
          <w:rFonts w:ascii="Times New Roman" w:hAnsi="Times New Roman" w:cs="Times New Roman"/>
          <w:sz w:val="28"/>
          <w:szCs w:val="28"/>
        </w:rPr>
        <w:t>огласно приложению N 4 к Порядку о разработке, утверждении и реализации ведомственных целевых программ городского округа город Воронеж, утв. постановлением главы городского округа г. Воронеж от 10.03.2009 N 136).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На основании представленных отчетов экономическое управление департамента экономики администрации городского округа город Воронеж до 1 июня каждого года подготавливает и представляет главе городского округа город Воронеж информацию о ходе реализации ведомственных целевых программ за отчетный год.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В случае несоответствия результатов выполнения ведомственной целевой программы индикаторам оценки результативности главой городского округа город Воронеж может быть принято одно из следующий решений: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о корректировке целевых индикаторов и других параметров ведомственной целевой программы;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о корректировке целей и срока реализации ведомственной целевой программы, перечня программных мероприятий;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об изменении форм и методов управления реализацией ведомственной целевой программы;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об объемах финансирования ведомственной целевой программы;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- о досрочном прекращении реализации ведомственной целевой программы.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По ведомственной целевой программе, срок реализации которой завершается в отчетном году, главный распорядитель бюджетных средств - д</w:t>
      </w:r>
      <w:r>
        <w:rPr>
          <w:rFonts w:ascii="Times New Roman" w:hAnsi="Times New Roman" w:cs="Times New Roman"/>
          <w:sz w:val="28"/>
          <w:szCs w:val="28"/>
        </w:rPr>
        <w:t>епартамент городского</w:t>
      </w:r>
      <w:r w:rsidRPr="008C04A0">
        <w:rPr>
          <w:rFonts w:ascii="Times New Roman" w:hAnsi="Times New Roman" w:cs="Times New Roman"/>
          <w:sz w:val="28"/>
          <w:szCs w:val="28"/>
        </w:rPr>
        <w:t xml:space="preserve"> хозяйства администрации городского округа город Воронеж подготавливает и до 1 марта текущего года представляет в экономическое управление департамента экономики и департамент </w:t>
      </w:r>
      <w:r w:rsidRPr="008C04A0">
        <w:rPr>
          <w:rFonts w:ascii="Times New Roman" w:hAnsi="Times New Roman" w:cs="Times New Roman"/>
          <w:sz w:val="28"/>
          <w:szCs w:val="28"/>
        </w:rPr>
        <w:lastRenderedPageBreak/>
        <w:t>финансово-бюджетной политики администрации городского округа город Воронеж доклад о выполнении ведомственной целевой программы, эффективности использования финансовых средств за весь период ее реализации.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C04A0">
        <w:rPr>
          <w:rFonts w:ascii="Times New Roman" w:hAnsi="Times New Roman" w:cs="Times New Roman"/>
          <w:sz w:val="28"/>
          <w:szCs w:val="28"/>
        </w:rPr>
        <w:t>Доклад должен содержать информацию о результатах реализации ведомственной целевой программы за истекший год и за весь период реализации программы, включая оценку значений целевых индикаторов и показателей.</w:t>
      </w:r>
    </w:p>
    <w:p w:rsidR="002D09FB" w:rsidRPr="008C04A0" w:rsidRDefault="002D09FB" w:rsidP="002D09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17473" w:rsidRPr="00C3143F" w:rsidRDefault="00817473" w:rsidP="002D09F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817473" w:rsidRPr="00C3143F" w:rsidRDefault="00817473" w:rsidP="002D09F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F6BA0" w:rsidRPr="004F6BA0" w:rsidRDefault="004F6BA0" w:rsidP="004F6BA0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6BA0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4F6BA0" w:rsidRPr="004F6BA0" w:rsidRDefault="004F6BA0" w:rsidP="004F6BA0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6BA0">
        <w:rPr>
          <w:rFonts w:ascii="Times New Roman" w:hAnsi="Times New Roman" w:cs="Times New Roman"/>
          <w:sz w:val="28"/>
          <w:szCs w:val="28"/>
        </w:rPr>
        <w:t>департамента городского хозяйства -</w:t>
      </w:r>
    </w:p>
    <w:p w:rsidR="004F6BA0" w:rsidRPr="004F6BA0" w:rsidRDefault="004F6BA0" w:rsidP="004F6BA0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6BA0">
        <w:rPr>
          <w:rFonts w:ascii="Times New Roman" w:hAnsi="Times New Roman" w:cs="Times New Roman"/>
          <w:sz w:val="28"/>
          <w:szCs w:val="28"/>
        </w:rPr>
        <w:t xml:space="preserve">руководитель управления ЖКХ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6BA0">
        <w:rPr>
          <w:rFonts w:ascii="Times New Roman" w:hAnsi="Times New Roman" w:cs="Times New Roman"/>
          <w:sz w:val="28"/>
          <w:szCs w:val="28"/>
        </w:rPr>
        <w:t>А.Н. Слесарев</w:t>
      </w:r>
    </w:p>
    <w:p w:rsidR="000C10A0" w:rsidRDefault="000C10A0" w:rsidP="004F6BA0">
      <w:pPr>
        <w:autoSpaceDE w:val="0"/>
        <w:autoSpaceDN w:val="0"/>
        <w:adjustRightInd w:val="0"/>
        <w:spacing w:after="0" w:line="240" w:lineRule="auto"/>
        <w:outlineLvl w:val="1"/>
      </w:pPr>
    </w:p>
    <w:sectPr w:rsidR="000C10A0" w:rsidSect="00D377B1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992" w:rsidRDefault="00031992" w:rsidP="00817473">
      <w:pPr>
        <w:spacing w:after="0" w:line="240" w:lineRule="auto"/>
      </w:pPr>
      <w:r>
        <w:separator/>
      </w:r>
    </w:p>
  </w:endnote>
  <w:endnote w:type="continuationSeparator" w:id="0">
    <w:p w:rsidR="00031992" w:rsidRDefault="00031992" w:rsidP="00817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7B1" w:rsidRDefault="00D377B1">
    <w:pPr>
      <w:pStyle w:val="a6"/>
      <w:jc w:val="center"/>
    </w:pPr>
  </w:p>
  <w:p w:rsidR="00D377B1" w:rsidRDefault="00D377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992" w:rsidRDefault="00031992" w:rsidP="00817473">
      <w:pPr>
        <w:spacing w:after="0" w:line="240" w:lineRule="auto"/>
      </w:pPr>
      <w:r>
        <w:separator/>
      </w:r>
    </w:p>
  </w:footnote>
  <w:footnote w:type="continuationSeparator" w:id="0">
    <w:p w:rsidR="00031992" w:rsidRDefault="00031992" w:rsidP="00817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438"/>
      <w:docPartObj>
        <w:docPartGallery w:val="Page Numbers (Top of Page)"/>
        <w:docPartUnique/>
      </w:docPartObj>
    </w:sdtPr>
    <w:sdtContent>
      <w:p w:rsidR="00817473" w:rsidRDefault="00990BB5">
        <w:pPr>
          <w:pStyle w:val="a4"/>
          <w:jc w:val="center"/>
        </w:pPr>
        <w:fldSimple w:instr=" PAGE   \* MERGEFORMAT ">
          <w:r w:rsidR="00683F97">
            <w:rPr>
              <w:noProof/>
            </w:rPr>
            <w:t>6</w:t>
          </w:r>
        </w:fldSimple>
      </w:p>
    </w:sdtContent>
  </w:sdt>
  <w:p w:rsidR="00817473" w:rsidRDefault="0081747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9FB"/>
    <w:rsid w:val="00000E67"/>
    <w:rsid w:val="00031992"/>
    <w:rsid w:val="00075E40"/>
    <w:rsid w:val="000B5145"/>
    <w:rsid w:val="000C10A0"/>
    <w:rsid w:val="0011771D"/>
    <w:rsid w:val="0014402D"/>
    <w:rsid w:val="001D1128"/>
    <w:rsid w:val="00256B36"/>
    <w:rsid w:val="0027329C"/>
    <w:rsid w:val="002D09FB"/>
    <w:rsid w:val="0030652F"/>
    <w:rsid w:val="00312642"/>
    <w:rsid w:val="00383C41"/>
    <w:rsid w:val="003D1225"/>
    <w:rsid w:val="004040B6"/>
    <w:rsid w:val="00417EFE"/>
    <w:rsid w:val="00490E40"/>
    <w:rsid w:val="004F6BA0"/>
    <w:rsid w:val="0052404F"/>
    <w:rsid w:val="005307B0"/>
    <w:rsid w:val="00561416"/>
    <w:rsid w:val="00666A56"/>
    <w:rsid w:val="00683F97"/>
    <w:rsid w:val="006B1743"/>
    <w:rsid w:val="00731975"/>
    <w:rsid w:val="00817473"/>
    <w:rsid w:val="00932B08"/>
    <w:rsid w:val="00990BB5"/>
    <w:rsid w:val="00A267B7"/>
    <w:rsid w:val="00A5575C"/>
    <w:rsid w:val="00BB65F9"/>
    <w:rsid w:val="00C06F29"/>
    <w:rsid w:val="00C3143F"/>
    <w:rsid w:val="00C921DF"/>
    <w:rsid w:val="00C975C5"/>
    <w:rsid w:val="00D377B1"/>
    <w:rsid w:val="00E52CF7"/>
    <w:rsid w:val="00FA500F"/>
    <w:rsid w:val="00FC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D09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D09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D0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7473"/>
  </w:style>
  <w:style w:type="paragraph" w:styleId="a6">
    <w:name w:val="footer"/>
    <w:basedOn w:val="a"/>
    <w:link w:val="a7"/>
    <w:uiPriority w:val="99"/>
    <w:unhideWhenUsed/>
    <w:rsid w:val="0081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74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1;n=42887;fld=134;dst=100084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44772;fld=134;dst=100012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77650;fld=134" TargetMode="External"/><Relationship Id="rId11" Type="http://schemas.openxmlformats.org/officeDocument/2006/relationships/hyperlink" Target="consultantplus://offline/main?base=RLAW181;n=30152;fld=134;dst=100089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16659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LAW;n=116659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1972</Words>
  <Characters>11244</Characters>
  <Application>Microsoft Office Word</Application>
  <DocSecurity>0</DocSecurity>
  <Lines>93</Lines>
  <Paragraphs>26</Paragraphs>
  <ScaleCrop>false</ScaleCrop>
  <Company>Voronezh cityhall</Company>
  <LinksUpToDate>false</LinksUpToDate>
  <CharactersWithSpaces>13190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naserdyuk</dc:creator>
  <cp:keywords/>
  <dc:description/>
  <cp:lastModifiedBy>lnturischeva</cp:lastModifiedBy>
  <cp:revision>10</cp:revision>
  <cp:lastPrinted>2012-05-21T13:52:00Z</cp:lastPrinted>
  <dcterms:created xsi:type="dcterms:W3CDTF">2012-05-10T08:37:00Z</dcterms:created>
  <dcterms:modified xsi:type="dcterms:W3CDTF">2012-05-31T06:58:00Z</dcterms:modified>
</cp:coreProperties>
</file>