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42D0" w:rsidTr="009C42D0">
        <w:tc>
          <w:tcPr>
            <w:tcW w:w="4785" w:type="dxa"/>
          </w:tcPr>
          <w:p w:rsidR="009C42D0" w:rsidRDefault="009C42D0" w:rsidP="009C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C42D0" w:rsidRPr="009C42D0" w:rsidRDefault="009C42D0" w:rsidP="009C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2D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C42D0" w:rsidRPr="009C42D0" w:rsidRDefault="00E34135" w:rsidP="009C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42D0" w:rsidRPr="009C42D0">
              <w:rPr>
                <w:rFonts w:ascii="Times New Roman" w:hAnsi="Times New Roman" w:cs="Times New Roman"/>
                <w:sz w:val="28"/>
                <w:szCs w:val="28"/>
              </w:rPr>
              <w:t>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2D0" w:rsidRPr="009C42D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2D0" w:rsidRPr="009C42D0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9C42D0" w:rsidRDefault="009C42D0" w:rsidP="00A72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2D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2FEA">
              <w:rPr>
                <w:rFonts w:ascii="Times New Roman" w:hAnsi="Times New Roman" w:cs="Times New Roman"/>
                <w:sz w:val="28"/>
                <w:szCs w:val="28"/>
              </w:rPr>
              <w:t xml:space="preserve">16.10.2023   </w:t>
            </w:r>
            <w:r w:rsidRPr="009C42D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72FEA">
              <w:rPr>
                <w:rFonts w:ascii="Times New Roman" w:hAnsi="Times New Roman" w:cs="Times New Roman"/>
                <w:sz w:val="28"/>
                <w:szCs w:val="28"/>
              </w:rPr>
              <w:t>721-р</w:t>
            </w:r>
            <w:bookmarkStart w:id="0" w:name="_GoBack"/>
            <w:bookmarkEnd w:id="0"/>
          </w:p>
        </w:tc>
      </w:tr>
    </w:tbl>
    <w:p w:rsid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28"/>
      <w:bookmarkEnd w:id="1"/>
    </w:p>
    <w:p w:rsidR="00507295" w:rsidRPr="00507295" w:rsidRDefault="00507295" w:rsidP="0050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95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8046EA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Pr="00507295">
        <w:rPr>
          <w:rFonts w:ascii="Times New Roman" w:hAnsi="Times New Roman" w:cs="Times New Roman"/>
          <w:b/>
          <w:sz w:val="28"/>
          <w:szCs w:val="28"/>
        </w:rPr>
        <w:t>КОМИССИИ ПО ПРОВЕДЕНИЮ РЕЙДОВЫХ МЕРОПРИЯТИЙ</w:t>
      </w:r>
      <w:r w:rsidR="00227E8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507295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227E8A">
        <w:rPr>
          <w:rFonts w:ascii="Times New Roman" w:hAnsi="Times New Roman" w:cs="Times New Roman"/>
          <w:b/>
          <w:sz w:val="28"/>
          <w:szCs w:val="28"/>
        </w:rPr>
        <w:t>АХ</w:t>
      </w:r>
      <w:r w:rsidRPr="00507295">
        <w:rPr>
          <w:rFonts w:ascii="Times New Roman" w:hAnsi="Times New Roman" w:cs="Times New Roman"/>
          <w:b/>
          <w:sz w:val="28"/>
          <w:szCs w:val="28"/>
        </w:rPr>
        <w:t xml:space="preserve"> РЕАЛИЗАЦИИ ПРОДУКЦИИ ЖИВОТНОГО ПРОИСХОЖДЕНИЯ НА РЫНКАХ  И ЯРМАРКАХ, РАСПОЛОЖЕННЫХ НА ТЕРРИТОРИИ ГОРОДСКОГО ОКРУГА ГОРОД ВОРОНЕЖ</w:t>
      </w:r>
    </w:p>
    <w:p w:rsid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135" w:rsidRPr="00507295" w:rsidRDefault="00E34135" w:rsidP="0050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174"/>
      </w:tblGrid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Бородина</w:t>
            </w:r>
          </w:p>
          <w:p w:rsidR="00507295" w:rsidRPr="00507295" w:rsidRDefault="00507295" w:rsidP="00227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Людмила</w:t>
            </w:r>
            <w:r w:rsidR="00227E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икторовна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администрации, председатель комиссии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Рыженин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Берникова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Андреевна 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227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7295">
              <w:rPr>
                <w:rFonts w:ascii="Times New Roman" w:hAnsi="Times New Roman" w:cs="Times New Roman"/>
                <w:sz w:val="28"/>
                <w:szCs w:val="28"/>
              </w:rPr>
              <w:t xml:space="preserve">- государственный инспектор отдела государственного ветеринарного контроля и надзора по Воронежской области 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правления Федеральной службы по ветеринарному и фитосанитарному надзору по Воронежской, Белгородской и Липецкой областям,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proofErr w:type="gramEnd"/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Pr="00227E8A" w:rsidRDefault="00507295" w:rsidP="00227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Бражников</w:t>
            </w:r>
          </w:p>
          <w:p w:rsidR="00507295" w:rsidRPr="00507295" w:rsidRDefault="00507295" w:rsidP="00227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Сергей</w:t>
            </w:r>
            <w:r w:rsidR="00227E8A" w:rsidRPr="00227E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27E8A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лександрович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советник отдела ветеринарно-санитарной экспертизы, мониторинга и государственного надзора в области обращения с животными управления ветеринарии Воронежской области,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Воронцов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советник отдела ветеринарно-санитарной экспертизы, мониторинга и государственного надзора в области обращения с животными управления ветеринарии Воронежской области,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10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по исполнению административного законодательства УМВД России по г. Воронежу</w:t>
            </w:r>
            <w:r w:rsidR="0010323E">
              <w:rPr>
                <w:rFonts w:ascii="Times New Roman" w:hAnsi="Times New Roman" w:cs="Times New Roman"/>
                <w:sz w:val="28"/>
                <w:szCs w:val="28"/>
              </w:rPr>
              <w:t>, подполковник полиции</w:t>
            </w: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P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Киреев</w:t>
            </w:r>
          </w:p>
          <w:p w:rsidR="00507295" w:rsidRPr="00507295" w:rsidRDefault="00227E8A" w:rsidP="00227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8A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507295" w:rsidRPr="00227E8A">
              <w:rPr>
                <w:rFonts w:ascii="Times New Roman" w:hAnsi="Times New Roman" w:cs="Times New Roman"/>
                <w:sz w:val="27"/>
                <w:szCs w:val="27"/>
              </w:rPr>
              <w:t>танислав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07295" w:rsidRPr="00227E8A">
              <w:rPr>
                <w:rFonts w:ascii="Times New Roman" w:hAnsi="Times New Roman" w:cs="Times New Roman"/>
                <w:sz w:val="27"/>
                <w:szCs w:val="27"/>
              </w:rPr>
              <w:t>Вячеславович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регулирования </w:t>
            </w:r>
            <w:proofErr w:type="spellStart"/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ярмарочно</w:t>
            </w:r>
            <w:proofErr w:type="spellEnd"/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Леденев</w:t>
            </w:r>
            <w:proofErr w:type="gramEnd"/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советник отдела ветеринарно-санитарной экспертизы, мониторинга и государственного надзора в области обращения с животными управления ветеринарии Воронежской области,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Литвиненко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A64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7295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государственного ветеринарного контроля и надзора по Воронежской области </w:t>
            </w:r>
            <w:r w:rsidR="00A648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Федеральной службы по ветеринарному и фитосанитарному надзору по Воронежской, Белгородской и Липецкой областям, член комиссии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proofErr w:type="gramEnd"/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Новосельцев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Илья Сергеевич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советник отдела ветеринарно-санитарной экспертизы, мониторинга и государственного надзора в области обращения с животными управления ветеринарии Воронежской области,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07295" w:rsidRPr="00507295" w:rsidTr="00227E8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27E8A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Поленов</w:t>
            </w:r>
          </w:p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- советник отдела ветеринарно-санитарной экспертизы, мониторинга и государственного надзора в области обращения с животными управления ветеринарии Воронежской области, член комиссии</w:t>
            </w:r>
            <w:r w:rsidR="0022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8A" w:rsidRPr="00227E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07295" w:rsidRPr="00507295" w:rsidTr="00227E8A"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Центрального района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Ленинского района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Советского района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Левобережного района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Железнодорожного района городского округа город Воронеж, член комиссии</w:t>
            </w:r>
          </w:p>
        </w:tc>
      </w:tr>
      <w:tr w:rsidR="00507295" w:rsidRPr="00507295" w:rsidTr="00227E8A"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95" w:rsidRPr="00507295" w:rsidRDefault="00507295" w:rsidP="0050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95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Коминтерновского района городского округа город Воронеж, член комиссии</w:t>
            </w:r>
          </w:p>
        </w:tc>
      </w:tr>
    </w:tbl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295">
        <w:rPr>
          <w:rFonts w:ascii="Times New Roman" w:hAnsi="Times New Roman" w:cs="Times New Roman"/>
          <w:sz w:val="28"/>
          <w:szCs w:val="28"/>
        </w:rPr>
        <w:t xml:space="preserve">Руководитель управления развития </w:t>
      </w:r>
    </w:p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295">
        <w:rPr>
          <w:rFonts w:ascii="Times New Roman" w:hAnsi="Times New Roman" w:cs="Times New Roman"/>
          <w:sz w:val="28"/>
          <w:szCs w:val="28"/>
        </w:rPr>
        <w:t xml:space="preserve">предпринимательства, потребительского </w:t>
      </w:r>
    </w:p>
    <w:p w:rsidR="00507295" w:rsidRPr="00507295" w:rsidRDefault="00507295" w:rsidP="00507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295">
        <w:rPr>
          <w:rFonts w:ascii="Times New Roman" w:hAnsi="Times New Roman" w:cs="Times New Roman"/>
          <w:sz w:val="28"/>
          <w:szCs w:val="28"/>
        </w:rPr>
        <w:t>рынка и инновационной политики                                                  А.И. Рыженин</w:t>
      </w:r>
    </w:p>
    <w:p w:rsidR="00355961" w:rsidRPr="00507295" w:rsidRDefault="00355961" w:rsidP="00507295"/>
    <w:sectPr w:rsidR="00355961" w:rsidRPr="00507295" w:rsidSect="008046EA">
      <w:headerReference w:type="default" r:id="rId7"/>
      <w:pgSz w:w="11906" w:h="16838"/>
      <w:pgMar w:top="1134" w:right="567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EA" w:rsidRDefault="00FB5DEA" w:rsidP="008046EA">
      <w:pPr>
        <w:spacing w:after="0" w:line="240" w:lineRule="auto"/>
      </w:pPr>
      <w:r>
        <w:separator/>
      </w:r>
    </w:p>
  </w:endnote>
  <w:endnote w:type="continuationSeparator" w:id="0">
    <w:p w:rsidR="00FB5DEA" w:rsidRDefault="00FB5DEA" w:rsidP="008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EA" w:rsidRDefault="00FB5DEA" w:rsidP="008046EA">
      <w:pPr>
        <w:spacing w:after="0" w:line="240" w:lineRule="auto"/>
      </w:pPr>
      <w:r>
        <w:separator/>
      </w:r>
    </w:p>
  </w:footnote>
  <w:footnote w:type="continuationSeparator" w:id="0">
    <w:p w:rsidR="00FB5DEA" w:rsidRDefault="00FB5DEA" w:rsidP="0080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466238"/>
      <w:docPartObj>
        <w:docPartGallery w:val="Page Numbers (Top of Page)"/>
        <w:docPartUnique/>
      </w:docPartObj>
    </w:sdtPr>
    <w:sdtEndPr/>
    <w:sdtContent>
      <w:p w:rsidR="008046EA" w:rsidRDefault="00804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FEA">
          <w:rPr>
            <w:noProof/>
          </w:rPr>
          <w:t>2</w:t>
        </w:r>
        <w:r>
          <w:fldChar w:fldCharType="end"/>
        </w:r>
      </w:p>
    </w:sdtContent>
  </w:sdt>
  <w:p w:rsidR="008046EA" w:rsidRDefault="008046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81"/>
    <w:rsid w:val="0010323E"/>
    <w:rsid w:val="00182F08"/>
    <w:rsid w:val="00227E8A"/>
    <w:rsid w:val="00335B89"/>
    <w:rsid w:val="00355961"/>
    <w:rsid w:val="00371031"/>
    <w:rsid w:val="00431CD5"/>
    <w:rsid w:val="00450A7B"/>
    <w:rsid w:val="0048788B"/>
    <w:rsid w:val="00507295"/>
    <w:rsid w:val="008046EA"/>
    <w:rsid w:val="00934B2B"/>
    <w:rsid w:val="009C42D0"/>
    <w:rsid w:val="00A64861"/>
    <w:rsid w:val="00A72FEA"/>
    <w:rsid w:val="00A86FD6"/>
    <w:rsid w:val="00E34135"/>
    <w:rsid w:val="00E74881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6EA"/>
  </w:style>
  <w:style w:type="paragraph" w:styleId="a5">
    <w:name w:val="footer"/>
    <w:basedOn w:val="a"/>
    <w:link w:val="a6"/>
    <w:uiPriority w:val="99"/>
    <w:unhideWhenUsed/>
    <w:rsid w:val="00804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6EA"/>
  </w:style>
  <w:style w:type="paragraph" w:styleId="a7">
    <w:name w:val="Balloon Text"/>
    <w:basedOn w:val="a"/>
    <w:link w:val="a8"/>
    <w:uiPriority w:val="99"/>
    <w:semiHidden/>
    <w:unhideWhenUsed/>
    <w:rsid w:val="0080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6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C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6EA"/>
  </w:style>
  <w:style w:type="paragraph" w:styleId="a5">
    <w:name w:val="footer"/>
    <w:basedOn w:val="a"/>
    <w:link w:val="a6"/>
    <w:uiPriority w:val="99"/>
    <w:unhideWhenUsed/>
    <w:rsid w:val="00804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6EA"/>
  </w:style>
  <w:style w:type="paragraph" w:styleId="a7">
    <w:name w:val="Balloon Text"/>
    <w:basedOn w:val="a"/>
    <w:link w:val="a8"/>
    <w:uiPriority w:val="99"/>
    <w:semiHidden/>
    <w:unhideWhenUsed/>
    <w:rsid w:val="0080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6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C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Л.С.</dc:creator>
  <cp:lastModifiedBy>Шульгина</cp:lastModifiedBy>
  <cp:revision>2</cp:revision>
  <cp:lastPrinted>2023-10-16T07:59:00Z</cp:lastPrinted>
  <dcterms:created xsi:type="dcterms:W3CDTF">2023-10-20T06:56:00Z</dcterms:created>
  <dcterms:modified xsi:type="dcterms:W3CDTF">2023-10-20T06:56:00Z</dcterms:modified>
</cp:coreProperties>
</file>