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FC" w:rsidRDefault="004328FC" w:rsidP="004328FC">
      <w:pPr>
        <w:keepNext/>
        <w:spacing w:after="0" w:line="240" w:lineRule="auto"/>
        <w:ind w:left="524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4328FC" w:rsidRPr="004328FC" w:rsidRDefault="004328FC" w:rsidP="004328FC">
      <w:pPr>
        <w:keepNext/>
        <w:spacing w:after="0" w:line="240" w:lineRule="auto"/>
        <w:ind w:left="524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504190</wp:posOffset>
                </wp:positionV>
                <wp:extent cx="767715" cy="266700"/>
                <wp:effectExtent l="0" t="0" r="4445" b="444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8FC" w:rsidRDefault="004328FC" w:rsidP="004328F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8.45pt;margin-top:39.7pt;width:60.4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" filled="f" stroked="f">
                <v:textbox style="mso-fit-shape-to-text:t">
                  <w:txbxContent>
                    <w:p w:rsidR="004328FC" w:rsidRDefault="004328FC" w:rsidP="004328FC"/>
                  </w:txbxContent>
                </v:textbox>
              </v:shape>
            </w:pict>
          </mc:Fallback>
        </mc:AlternateContent>
      </w:r>
      <w:r w:rsidRPr="004328FC">
        <w:rPr>
          <w:rFonts w:ascii="Times New Roman" w:eastAsia="SimSun" w:hAnsi="Times New Roman" w:cs="Times New Roman"/>
          <w:sz w:val="28"/>
          <w:szCs w:val="28"/>
          <w:lang w:eastAsia="ru-RU"/>
        </w:rPr>
        <w:t>УТВЕРЖДЕН</w:t>
      </w:r>
    </w:p>
    <w:p w:rsidR="004328FC" w:rsidRPr="004328FC" w:rsidRDefault="004328FC" w:rsidP="004328FC">
      <w:pPr>
        <w:keepNext/>
        <w:spacing w:after="0" w:line="240" w:lineRule="auto"/>
        <w:ind w:left="5245"/>
        <w:jc w:val="center"/>
        <w:rPr>
          <w:rFonts w:ascii="Times New Roman" w:eastAsia="SimSun" w:hAnsi="Times New Roman" w:cs="Times New Roman"/>
          <w:sz w:val="28"/>
          <w:szCs w:val="28"/>
          <w:lang w:val="x-none" w:eastAsia="x-none"/>
        </w:rPr>
      </w:pPr>
      <w:r w:rsidRPr="004328FC">
        <w:rPr>
          <w:rFonts w:ascii="Times New Roman" w:eastAsia="SimSun" w:hAnsi="Times New Roman" w:cs="Times New Roman"/>
          <w:sz w:val="28"/>
          <w:szCs w:val="28"/>
          <w:lang w:val="x-none" w:eastAsia="x-none"/>
        </w:rPr>
        <w:t>распоряжением администрации</w:t>
      </w:r>
    </w:p>
    <w:p w:rsidR="004328FC" w:rsidRPr="004328FC" w:rsidRDefault="004328FC" w:rsidP="004328FC">
      <w:pPr>
        <w:keepNext/>
        <w:snapToGrid w:val="0"/>
        <w:spacing w:after="0" w:line="240" w:lineRule="auto"/>
        <w:ind w:left="524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328FC">
        <w:rPr>
          <w:rFonts w:ascii="Times New Roman" w:eastAsia="SimSu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4328FC" w:rsidRPr="004328FC" w:rsidRDefault="004328FC" w:rsidP="004328FC">
      <w:pPr>
        <w:keepNext/>
        <w:snapToGrid w:val="0"/>
        <w:spacing w:after="0" w:line="240" w:lineRule="auto"/>
        <w:ind w:left="5245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328F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от </w:t>
      </w:r>
      <w:r w:rsidR="00885D8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11.12.2023   </w:t>
      </w:r>
      <w:r w:rsidRPr="004328FC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№ </w:t>
      </w:r>
      <w:r w:rsidR="00885D88">
        <w:rPr>
          <w:rFonts w:ascii="Times New Roman" w:eastAsia="SimSun" w:hAnsi="Times New Roman" w:cs="Times New Roman"/>
          <w:sz w:val="28"/>
          <w:szCs w:val="28"/>
          <w:lang w:eastAsia="ru-RU"/>
        </w:rPr>
        <w:t>885-р</w:t>
      </w:r>
      <w:bookmarkStart w:id="0" w:name="_GoBack"/>
      <w:bookmarkEnd w:id="0"/>
    </w:p>
    <w:p w:rsidR="004328FC" w:rsidRPr="004328FC" w:rsidRDefault="004328FC" w:rsidP="004328FC">
      <w:pPr>
        <w:keepNext/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4328FC" w:rsidRPr="004328FC" w:rsidRDefault="004328FC" w:rsidP="004328FC">
      <w:pPr>
        <w:keepNext/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4328FC" w:rsidRPr="004328FC" w:rsidRDefault="004328FC" w:rsidP="004328FC">
      <w:pPr>
        <w:keepNext/>
        <w:snapToGri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4328F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ПЛАН</w:t>
      </w:r>
    </w:p>
    <w:p w:rsidR="004328FC" w:rsidRPr="004328FC" w:rsidRDefault="004328FC" w:rsidP="004328FC">
      <w:pPr>
        <w:keepNext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4328F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комплектования курсов гражданской обороны на 2024 учебный год</w:t>
      </w:r>
    </w:p>
    <w:p w:rsidR="004328FC" w:rsidRPr="004328FC" w:rsidRDefault="004328FC" w:rsidP="004328FC">
      <w:pPr>
        <w:keepNext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tbl>
      <w:tblPr>
        <w:tblW w:w="9224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134"/>
        <w:gridCol w:w="559"/>
        <w:gridCol w:w="572"/>
        <w:gridCol w:w="16"/>
        <w:gridCol w:w="1402"/>
      </w:tblGrid>
      <w:tr w:rsidR="004328FC" w:rsidRPr="004328FC" w:rsidTr="00D4621A">
        <w:trPr>
          <w:trHeight w:val="2738"/>
          <w:tblHeader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FC" w:rsidRPr="004328FC" w:rsidRDefault="004328FC" w:rsidP="004328FC">
            <w:pPr>
              <w:keepNext/>
              <w:spacing w:after="0" w:line="240" w:lineRule="auto"/>
              <w:ind w:left="-98" w:right="-145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Категория </w:t>
            </w:r>
            <w:proofErr w:type="gramStart"/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обучаемых</w:t>
            </w:r>
            <w:proofErr w:type="gram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изучаемой программы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Подлежит обучению </w:t>
            </w:r>
          </w:p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 2024 г. (чел.)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Сроки обучения</w:t>
            </w:r>
          </w:p>
        </w:tc>
      </w:tr>
      <w:tr w:rsidR="004328FC" w:rsidRPr="004328FC" w:rsidTr="00D4621A">
        <w:trPr>
          <w:trHeight w:val="3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 Структурные подразделения администрации городского округа город Воронеж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FC" w:rsidRPr="004328FC" w:rsidTr="00D4621A">
        <w:trPr>
          <w:trHeight w:val="3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1.1. Управа Железнодорожного района 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FC" w:rsidRPr="004328FC" w:rsidTr="00D4621A">
        <w:trPr>
          <w:trHeight w:val="34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18.06-21.06</w:t>
            </w:r>
          </w:p>
        </w:tc>
      </w:tr>
      <w:tr w:rsidR="004328FC" w:rsidRPr="004328FC" w:rsidTr="00D4621A">
        <w:trPr>
          <w:trHeight w:val="469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12.11-15.11</w:t>
            </w:r>
          </w:p>
        </w:tc>
      </w:tr>
      <w:tr w:rsidR="004328FC" w:rsidRPr="004328FC" w:rsidTr="00D4621A">
        <w:trPr>
          <w:trHeight w:val="30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239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29.10-01.11</w:t>
            </w:r>
          </w:p>
        </w:tc>
      </w:tr>
      <w:tr w:rsidR="004328FC" w:rsidRPr="004328FC" w:rsidTr="00D4621A">
        <w:trPr>
          <w:trHeight w:val="35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комиссии по повышению устойчивости функционирования органов местного самоуправления 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0.08-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3.08</w:t>
            </w:r>
          </w:p>
        </w:tc>
      </w:tr>
      <w:tr w:rsidR="004328FC" w:rsidRPr="004328FC" w:rsidTr="00D4621A">
        <w:trPr>
          <w:trHeight w:val="90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22.10-25.10</w:t>
            </w:r>
          </w:p>
        </w:tc>
      </w:tr>
      <w:tr w:rsidR="004328FC" w:rsidRPr="004328FC" w:rsidTr="00D4621A">
        <w:trPr>
          <w:trHeight w:val="384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нештатных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формирований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обеспечению выполнения мероприятий по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гражданской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обороне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нештатных аварийно-спасательных формирований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12.03-15.03</w:t>
            </w:r>
          </w:p>
        </w:tc>
      </w:tr>
      <w:tr w:rsidR="004328FC" w:rsidRPr="004328FC" w:rsidTr="00D4621A">
        <w:trPr>
          <w:trHeight w:val="70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03.12-06.12</w:t>
            </w:r>
          </w:p>
        </w:tc>
      </w:tr>
      <w:tr w:rsidR="004328FC" w:rsidRPr="004328FC" w:rsidTr="00D4621A">
        <w:trPr>
          <w:trHeight w:val="481"/>
        </w:trPr>
        <w:tc>
          <w:tcPr>
            <w:tcW w:w="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1.2. Управа Коминтерновского района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FC" w:rsidRPr="004328FC" w:rsidTr="00D4621A">
        <w:trPr>
          <w:trHeight w:val="28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18.06-21.06</w:t>
            </w:r>
          </w:p>
        </w:tc>
      </w:tr>
      <w:tr w:rsidR="004328FC" w:rsidRPr="004328FC" w:rsidTr="00D4621A">
        <w:trPr>
          <w:trHeight w:val="60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12.11-15.11</w:t>
            </w:r>
          </w:p>
        </w:tc>
      </w:tr>
      <w:tr w:rsidR="004328FC" w:rsidRPr="004328FC" w:rsidTr="00D4621A">
        <w:trPr>
          <w:trHeight w:val="16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33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29.10-01.11</w:t>
            </w:r>
          </w:p>
        </w:tc>
      </w:tr>
      <w:tr w:rsidR="004328FC" w:rsidRPr="004328FC" w:rsidTr="00D4621A">
        <w:trPr>
          <w:trHeight w:val="2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комиссии по повышению устойчивости функционирования органов местного самоуправления 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0.08-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3.08</w:t>
            </w:r>
          </w:p>
        </w:tc>
      </w:tr>
      <w:tr w:rsidR="004328FC" w:rsidRPr="004328FC" w:rsidTr="00D4621A">
        <w:trPr>
          <w:trHeight w:val="107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22.10-25.10</w:t>
            </w:r>
          </w:p>
        </w:tc>
      </w:tr>
      <w:tr w:rsidR="004328FC" w:rsidRPr="004328FC" w:rsidTr="00D4621A">
        <w:trPr>
          <w:trHeight w:val="41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нештатных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формирований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обеспечению выполнения мероприятий по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гражданской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обороне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нештатных аварийно-спасательных формирований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12.03-15.03</w:t>
            </w:r>
          </w:p>
        </w:tc>
      </w:tr>
      <w:tr w:rsidR="004328FC" w:rsidRPr="004328FC" w:rsidTr="00D4621A">
        <w:trPr>
          <w:trHeight w:val="67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03.12-06.12</w:t>
            </w:r>
          </w:p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8FC" w:rsidRPr="004328FC" w:rsidTr="00D4621A">
        <w:trPr>
          <w:trHeight w:val="5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6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Работники структурных подразделений органов местного самоуправления, уполномоченных на решение задач в области ГО ЧС, и организаций, отнесенных к категориям по ГО, а также 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03.06-17.06</w:t>
            </w:r>
          </w:p>
        </w:tc>
      </w:tr>
      <w:tr w:rsidR="004328FC" w:rsidRPr="004328FC" w:rsidTr="00D4621A">
        <w:trPr>
          <w:trHeight w:val="3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1.3. Управа Левобережного района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FC" w:rsidRPr="004328FC" w:rsidTr="00D4621A">
        <w:trPr>
          <w:trHeight w:val="31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18.06-21.06</w:t>
            </w:r>
          </w:p>
        </w:tc>
      </w:tr>
      <w:tr w:rsidR="004328FC" w:rsidRPr="004328FC" w:rsidTr="00D4621A">
        <w:trPr>
          <w:trHeight w:val="56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12.11-15.11</w:t>
            </w:r>
          </w:p>
        </w:tc>
      </w:tr>
      <w:tr w:rsidR="004328FC" w:rsidRPr="004328FC" w:rsidTr="00D4621A">
        <w:trPr>
          <w:trHeight w:val="9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28.05-31.05</w:t>
            </w:r>
          </w:p>
        </w:tc>
      </w:tr>
      <w:tr w:rsidR="004328FC" w:rsidRPr="004328FC" w:rsidTr="00D4621A">
        <w:trPr>
          <w:trHeight w:val="31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22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29.10-01.11</w:t>
            </w:r>
          </w:p>
        </w:tc>
      </w:tr>
      <w:tr w:rsidR="004328FC" w:rsidRPr="004328FC" w:rsidTr="00D4621A">
        <w:trPr>
          <w:trHeight w:val="37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комиссии по повышению устойчивости функционирования органов местного самоуправления 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0.08-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3.08</w:t>
            </w:r>
          </w:p>
        </w:tc>
      </w:tr>
      <w:tr w:rsidR="004328FC" w:rsidRPr="004328FC" w:rsidTr="00D4621A">
        <w:trPr>
          <w:trHeight w:val="98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22.10-25.10</w:t>
            </w:r>
          </w:p>
        </w:tc>
      </w:tr>
      <w:tr w:rsidR="004328FC" w:rsidRPr="004328FC" w:rsidTr="00D4621A">
        <w:trPr>
          <w:trHeight w:val="37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нештатных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формирований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обеспечению выполнения мероприятий по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гражданской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обороне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нештатных аварийно-спасательных формирований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12.03-15.03</w:t>
            </w:r>
          </w:p>
        </w:tc>
      </w:tr>
      <w:tr w:rsidR="004328FC" w:rsidRPr="004328FC" w:rsidTr="00D4621A">
        <w:trPr>
          <w:trHeight w:val="72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03.12-06.12</w:t>
            </w:r>
          </w:p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8FC" w:rsidRPr="004328FC" w:rsidTr="00D4621A">
        <w:trPr>
          <w:trHeight w:val="31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Лица, назначенные для проведения вводного инструктажа по ГО с вновь принятыми работниками организаций 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49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23.04-26.04</w:t>
            </w:r>
          </w:p>
        </w:tc>
      </w:tr>
      <w:tr w:rsidR="004328FC" w:rsidRPr="004328FC" w:rsidTr="00D4621A">
        <w:trPr>
          <w:trHeight w:val="6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05.02-09.02</w:t>
            </w:r>
          </w:p>
        </w:tc>
      </w:tr>
      <w:tr w:rsidR="004328FC" w:rsidRPr="004328FC" w:rsidTr="00D4621A">
        <w:trPr>
          <w:trHeight w:val="6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6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Работники структурных подразделений органов местного самоуправления, уполномоченных на решение задач в области ГО ЧС, и организаций, отнесенных к категориям по ГО, а также  продолжающих работу в военное время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03.06-17.06</w:t>
            </w:r>
          </w:p>
        </w:tc>
      </w:tr>
      <w:tr w:rsidR="004328FC" w:rsidRPr="004328FC" w:rsidTr="00D4621A">
        <w:trPr>
          <w:trHeight w:val="3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1.4. Управа Ленинского района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8FC" w:rsidRPr="004328FC" w:rsidTr="00D4621A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18.06-21.06</w:t>
            </w:r>
          </w:p>
        </w:tc>
      </w:tr>
      <w:tr w:rsidR="004328FC" w:rsidRPr="004328FC" w:rsidTr="00D4621A">
        <w:trPr>
          <w:trHeight w:val="24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12.11-15.11</w:t>
            </w:r>
          </w:p>
        </w:tc>
      </w:tr>
      <w:tr w:rsidR="004328FC" w:rsidRPr="004328FC" w:rsidTr="00D4621A">
        <w:trPr>
          <w:trHeight w:val="3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18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34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29.10-01.11</w:t>
            </w:r>
          </w:p>
        </w:tc>
      </w:tr>
      <w:tr w:rsidR="004328FC" w:rsidRPr="004328FC" w:rsidTr="00D4621A">
        <w:trPr>
          <w:trHeight w:val="33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комиссии по повышению устойчивости функционирования органов местного самоуправления 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0.08-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3.08</w:t>
            </w:r>
          </w:p>
        </w:tc>
      </w:tr>
      <w:tr w:rsidR="004328FC" w:rsidRPr="004328FC" w:rsidTr="00D4621A">
        <w:trPr>
          <w:trHeight w:val="27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22.10-25.10</w:t>
            </w:r>
          </w:p>
        </w:tc>
      </w:tr>
      <w:tr w:rsidR="004328FC" w:rsidRPr="004328FC" w:rsidTr="00D4621A">
        <w:trPr>
          <w:trHeight w:val="38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нештатных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формирований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обеспечению выполнения мероприятий по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гражданской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обороне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нештатных аварийно-спасательных формирований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12.03-15.03</w:t>
            </w:r>
          </w:p>
        </w:tc>
      </w:tr>
      <w:tr w:rsidR="004328FC" w:rsidRPr="004328FC" w:rsidTr="00D4621A">
        <w:trPr>
          <w:trHeight w:val="33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03.12-06.12</w:t>
            </w:r>
          </w:p>
        </w:tc>
      </w:tr>
      <w:tr w:rsidR="004328FC" w:rsidRPr="004328FC" w:rsidTr="00D4621A">
        <w:trPr>
          <w:trHeight w:val="13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Работники структурных подразделений органов местного самоуправления, уполномоченных на решение задач в области ГО ЧС, и организаций, отнесенных к категориям по ГО, а также 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03.06-17.06</w:t>
            </w:r>
          </w:p>
        </w:tc>
      </w:tr>
      <w:tr w:rsidR="004328FC" w:rsidRPr="004328FC" w:rsidTr="00D4621A">
        <w:trPr>
          <w:trHeight w:val="319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1.5. Управа Советского района</w:t>
            </w:r>
          </w:p>
        </w:tc>
      </w:tr>
      <w:tr w:rsidR="004328FC" w:rsidRPr="004328FC" w:rsidTr="00D4621A">
        <w:trPr>
          <w:trHeight w:val="36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18.06-21.06</w:t>
            </w:r>
          </w:p>
        </w:tc>
      </w:tr>
      <w:tr w:rsidR="004328FC" w:rsidRPr="004328FC" w:rsidTr="00D4621A">
        <w:trPr>
          <w:trHeight w:val="22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12.11-15.11</w:t>
            </w:r>
          </w:p>
        </w:tc>
      </w:tr>
      <w:tr w:rsidR="004328FC" w:rsidRPr="004328FC" w:rsidTr="00D4621A">
        <w:trPr>
          <w:trHeight w:val="23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234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29.10-01.11</w:t>
            </w:r>
          </w:p>
        </w:tc>
      </w:tr>
      <w:tr w:rsidR="004328FC" w:rsidRPr="004328FC" w:rsidTr="00D4621A">
        <w:trPr>
          <w:trHeight w:val="34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комиссии по повышению устойчивости функционирования органов местного самоуправления 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0.08-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3.08</w:t>
            </w:r>
          </w:p>
        </w:tc>
      </w:tr>
      <w:tr w:rsidR="004328FC" w:rsidRPr="004328FC" w:rsidTr="00D4621A">
        <w:trPr>
          <w:trHeight w:val="25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22.10-25.10</w:t>
            </w:r>
          </w:p>
        </w:tc>
      </w:tr>
      <w:tr w:rsidR="004328FC" w:rsidRPr="004328FC" w:rsidTr="00D4621A">
        <w:trPr>
          <w:trHeight w:val="3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3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нештатных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формирований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обеспечению выполнения мероприятий по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гражданской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обороне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нештатных аварийно-спасательных формирований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12.03-15.03</w:t>
            </w:r>
          </w:p>
        </w:tc>
      </w:tr>
      <w:tr w:rsidR="004328FC" w:rsidRPr="004328FC" w:rsidTr="00D4621A">
        <w:trPr>
          <w:trHeight w:val="3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0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Работники структурных подразделений органов местного самоуправления, уполномоченных на решение задач в области ГО ЧС, и организаций, отнесенных к категориям по ГО, а также 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03.06-17.06</w:t>
            </w:r>
          </w:p>
        </w:tc>
      </w:tr>
      <w:tr w:rsidR="004328FC" w:rsidRPr="004328FC" w:rsidTr="00D4621A">
        <w:trPr>
          <w:trHeight w:val="3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1.6. Управа Центрального района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8FC" w:rsidRPr="004328FC" w:rsidTr="00D4621A">
        <w:trPr>
          <w:trHeight w:val="3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18.06-21.06</w:t>
            </w:r>
          </w:p>
        </w:tc>
      </w:tr>
      <w:tr w:rsidR="004328FC" w:rsidRPr="004328FC" w:rsidTr="00D4621A">
        <w:trPr>
          <w:trHeight w:val="28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12.11-15.11</w:t>
            </w:r>
          </w:p>
        </w:tc>
      </w:tr>
      <w:tr w:rsidR="004328FC" w:rsidRPr="004328FC" w:rsidTr="00D4621A">
        <w:trPr>
          <w:trHeight w:val="79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28.05-31.05</w:t>
            </w:r>
          </w:p>
        </w:tc>
      </w:tr>
      <w:tr w:rsidR="004328FC" w:rsidRPr="004328FC" w:rsidTr="00D4621A">
        <w:trPr>
          <w:trHeight w:val="31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28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29.10-01.11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комиссии по повышению устойчивости функционирования органов местного самоуправления 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0.08-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3.08</w:t>
            </w:r>
          </w:p>
        </w:tc>
      </w:tr>
      <w:tr w:rsidR="004328FC" w:rsidRPr="004328FC" w:rsidTr="00D4621A">
        <w:trPr>
          <w:trHeight w:val="24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22.10-25.10</w:t>
            </w:r>
          </w:p>
        </w:tc>
      </w:tr>
      <w:tr w:rsidR="004328FC" w:rsidRPr="004328FC" w:rsidTr="00D4621A">
        <w:trPr>
          <w:trHeight w:val="38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нештатных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формирований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обеспечению выполнения мероприятий по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гражданской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обороне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нештатных аварийно-спасательных формирований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12.03-15.03</w:t>
            </w:r>
          </w:p>
        </w:tc>
      </w:tr>
      <w:tr w:rsidR="004328FC" w:rsidRPr="004328FC" w:rsidTr="00D4621A">
        <w:trPr>
          <w:trHeight w:val="24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03.12-06.12</w:t>
            </w:r>
          </w:p>
        </w:tc>
      </w:tr>
      <w:tr w:rsidR="004328FC" w:rsidRPr="004328FC" w:rsidTr="00D4621A">
        <w:trPr>
          <w:trHeight w:val="6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6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Работники структурных подразделений органов местного самоуправления, уполномоченных на решение задач в области ГО ЧС, и организаций, отнесенных к категориям по ГО, а также  продолжающих работу в военное время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03.06-17.06</w:t>
            </w:r>
          </w:p>
        </w:tc>
      </w:tr>
      <w:tr w:rsidR="004328FC" w:rsidRPr="004328FC" w:rsidTr="00D4621A">
        <w:trPr>
          <w:trHeight w:val="319"/>
        </w:trPr>
        <w:tc>
          <w:tcPr>
            <w:tcW w:w="92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ind w:firstLineChars="200" w:firstLine="482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1.7. Управление культуры</w:t>
            </w:r>
          </w:p>
        </w:tc>
      </w:tr>
      <w:tr w:rsidR="004328FC" w:rsidRPr="004328FC" w:rsidTr="00D4621A">
        <w:trPr>
          <w:trHeight w:val="34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05.02-09.02</w:t>
            </w:r>
          </w:p>
        </w:tc>
      </w:tr>
      <w:tr w:rsidR="004328FC" w:rsidRPr="004328FC" w:rsidTr="00D4621A">
        <w:trPr>
          <w:trHeight w:val="19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95"/>
        </w:trPr>
        <w:tc>
          <w:tcPr>
            <w:tcW w:w="92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1.8. Управление образования и молодежной политики</w:t>
            </w:r>
          </w:p>
        </w:tc>
      </w:tr>
      <w:tr w:rsidR="004328FC" w:rsidRPr="004328FC" w:rsidTr="00D4621A">
        <w:trPr>
          <w:trHeight w:val="153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05.02-09.02</w:t>
            </w:r>
          </w:p>
        </w:tc>
      </w:tr>
      <w:tr w:rsidR="004328FC" w:rsidRPr="004328FC" w:rsidTr="00D4621A">
        <w:trPr>
          <w:trHeight w:val="15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21.10-25.10</w:t>
            </w:r>
          </w:p>
        </w:tc>
      </w:tr>
      <w:tr w:rsidR="004328FC" w:rsidRPr="004328FC" w:rsidTr="00D4621A">
        <w:trPr>
          <w:trHeight w:val="269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27.02-01.03</w:t>
            </w:r>
          </w:p>
        </w:tc>
      </w:tr>
      <w:tr w:rsidR="004328FC" w:rsidRPr="004328FC" w:rsidTr="00D4621A">
        <w:trPr>
          <w:trHeight w:val="20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28.05-31.05</w:t>
            </w:r>
          </w:p>
        </w:tc>
      </w:tr>
      <w:tr w:rsidR="004328FC" w:rsidRPr="004328FC" w:rsidTr="00D4621A">
        <w:trPr>
          <w:trHeight w:val="15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17.09-20.09</w:t>
            </w:r>
          </w:p>
        </w:tc>
      </w:tr>
      <w:tr w:rsidR="004328FC" w:rsidRPr="004328FC" w:rsidTr="00D4621A">
        <w:trPr>
          <w:trHeight w:val="15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10.12-13.12</w:t>
            </w:r>
          </w:p>
        </w:tc>
      </w:tr>
      <w:tr w:rsidR="004328FC" w:rsidRPr="004328FC" w:rsidTr="00D4621A">
        <w:trPr>
          <w:trHeight w:val="348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Лица, назначенные для проведения вводного инструктажа по ГО с вновь принятыми работниками организаций 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46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28FC" w:rsidRPr="004328FC" w:rsidTr="00D4621A">
        <w:trPr>
          <w:trHeight w:val="275"/>
        </w:trPr>
        <w:tc>
          <w:tcPr>
            <w:tcW w:w="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29.10-01.11</w:t>
            </w:r>
          </w:p>
        </w:tc>
      </w:tr>
      <w:tr w:rsidR="004328FC" w:rsidRPr="004328FC" w:rsidTr="00D4621A">
        <w:trPr>
          <w:trHeight w:val="32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Работники, включенные в состав сборных и приемных эвакуационных </w:t>
            </w:r>
            <w:r w:rsidRPr="004328FC"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  <w:t>пунктов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16.01-19.01</w:t>
            </w:r>
          </w:p>
        </w:tc>
      </w:tr>
      <w:tr w:rsidR="004328FC" w:rsidRPr="004328FC" w:rsidTr="00D4621A">
        <w:trPr>
          <w:trHeight w:val="22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13.02-16.02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19.03-22.03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16.04-19.04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21.05-24.05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24.09-27.09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08.10-11.10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19.11-22.11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16.12-20.12</w:t>
            </w:r>
          </w:p>
        </w:tc>
      </w:tr>
      <w:tr w:rsidR="004328FC" w:rsidRPr="004328FC" w:rsidTr="00D4621A">
        <w:trPr>
          <w:trHeight w:val="319"/>
        </w:trPr>
        <w:tc>
          <w:tcPr>
            <w:tcW w:w="92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1.9. Управление физической культуры и спорта</w:t>
            </w:r>
          </w:p>
        </w:tc>
      </w:tr>
      <w:tr w:rsidR="004328FC" w:rsidRPr="004328FC" w:rsidTr="00D4621A">
        <w:trPr>
          <w:trHeight w:val="15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05.02-09.02</w:t>
            </w:r>
          </w:p>
        </w:tc>
      </w:tr>
      <w:tr w:rsidR="004328FC" w:rsidRPr="004328FC" w:rsidTr="00D4621A">
        <w:trPr>
          <w:trHeight w:val="13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13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28FC" w:rsidRPr="004328FC" w:rsidTr="00D4621A">
        <w:trPr>
          <w:trHeight w:val="28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27.02-01.03</w:t>
            </w:r>
          </w:p>
        </w:tc>
      </w:tr>
      <w:tr w:rsidR="004328FC" w:rsidRPr="004328FC" w:rsidTr="00D4621A">
        <w:trPr>
          <w:trHeight w:val="52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28.05-31.05</w:t>
            </w:r>
          </w:p>
        </w:tc>
      </w:tr>
      <w:tr w:rsidR="004328FC" w:rsidRPr="004328FC" w:rsidTr="00D4621A">
        <w:trPr>
          <w:trHeight w:val="423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311"/>
        </w:trPr>
        <w:tc>
          <w:tcPr>
            <w:tcW w:w="92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1.10. Управление по работе с обращениями граждан и документооборота</w:t>
            </w:r>
          </w:p>
        </w:tc>
      </w:tr>
      <w:tr w:rsidR="004328FC" w:rsidRPr="004328FC" w:rsidTr="00D4621A">
        <w:trPr>
          <w:trHeight w:val="183"/>
        </w:trPr>
        <w:tc>
          <w:tcPr>
            <w:tcW w:w="5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07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firstLineChars="200" w:firstLine="48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1.11. Управление муниципальной службы и кадров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307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firstLine="469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1.12. Управление строительной политики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27.02-01.03</w:t>
            </w:r>
          </w:p>
        </w:tc>
      </w:tr>
      <w:tr w:rsidR="004328FC" w:rsidRPr="004328FC" w:rsidTr="00D4621A">
        <w:trPr>
          <w:trHeight w:val="307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firstLine="469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1.13. Управление жилищно-коммунального хозяйства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18.06-21.06</w:t>
            </w:r>
          </w:p>
        </w:tc>
      </w:tr>
      <w:tr w:rsidR="004328FC" w:rsidRPr="004328FC" w:rsidTr="00D4621A">
        <w:trPr>
          <w:trHeight w:val="307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firstLine="469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1.14. Управление транспорта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18.06-21.06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307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firstLine="469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1.15. Управление делами, учета и отчетности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307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firstLine="469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1.16. Управление главного архитектора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27.02-01.03</w:t>
            </w:r>
          </w:p>
        </w:tc>
      </w:tr>
      <w:tr w:rsidR="004328FC" w:rsidRPr="004328FC" w:rsidTr="00D4621A">
        <w:trPr>
          <w:trHeight w:val="307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firstLine="469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1.17. Контрольно-аналитическое управление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27.02-01.03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07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firstLine="469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1.18. Управление стратегического планирования и программ развития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27.02-01.03</w:t>
            </w:r>
          </w:p>
        </w:tc>
      </w:tr>
      <w:tr w:rsidR="004328FC" w:rsidRPr="004328FC" w:rsidTr="00D4621A">
        <w:trPr>
          <w:trHeight w:val="307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1.19. Управление информации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07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2. МКУ «Управление по делам ГО ЧС г. Воронежа»</w:t>
            </w:r>
          </w:p>
        </w:tc>
      </w:tr>
      <w:tr w:rsidR="004328FC" w:rsidRPr="004328FC" w:rsidTr="00D4621A">
        <w:trPr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Работники структурных подразделений органов местного самоуправления, уполномоченных на решение задач в области ГО ЧС, и организаций, отнесенных к категориям по ГО, а также 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03.06-17.06</w:t>
            </w:r>
          </w:p>
        </w:tc>
      </w:tr>
      <w:tr w:rsidR="004328FC" w:rsidRPr="004328FC" w:rsidTr="00D4621A">
        <w:trPr>
          <w:trHeight w:val="315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firstLineChars="200" w:firstLine="482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3. МКП «</w:t>
            </w:r>
            <w:proofErr w:type="spellStart"/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Воронежгорсвет</w:t>
            </w:r>
            <w:proofErr w:type="spellEnd"/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328FC" w:rsidRPr="004328FC" w:rsidTr="00D4621A">
        <w:trPr>
          <w:trHeight w:val="5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нештатных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формирований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обеспечению выполнения мероприятий по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гражданской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обороне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нештатных аварийно-спасательных формирований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12.03-15.03</w:t>
            </w:r>
          </w:p>
        </w:tc>
      </w:tr>
      <w:tr w:rsidR="004328FC" w:rsidRPr="004328FC" w:rsidTr="00D4621A">
        <w:trPr>
          <w:trHeight w:val="29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4</w:t>
            </w:r>
            <w:r w:rsidRPr="004328FC">
              <w:rPr>
                <w:rFonts w:ascii="Times New Roman" w:eastAsia="SimSun" w:hAnsi="Times New Roman" w:cs="Times New Roman"/>
                <w:b/>
                <w:lang w:eastAsia="ru-RU"/>
              </w:rPr>
              <w:t xml:space="preserve">. </w:t>
            </w: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МКУ «Администрация городских кладбищ»</w:t>
            </w:r>
          </w:p>
        </w:tc>
      </w:tr>
      <w:tr w:rsidR="004328FC" w:rsidRPr="004328FC" w:rsidTr="00D4621A">
        <w:trPr>
          <w:trHeight w:val="6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41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firstLineChars="200" w:firstLine="482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5. </w:t>
            </w:r>
            <w:r w:rsidRPr="004328FC"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МКУ «ААГО г. Воронеж»</w:t>
            </w:r>
          </w:p>
        </w:tc>
      </w:tr>
      <w:tr w:rsidR="004328FC" w:rsidRPr="004328FC" w:rsidTr="00D4621A">
        <w:trPr>
          <w:trHeight w:val="6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28.05-31.05</w:t>
            </w:r>
          </w:p>
        </w:tc>
      </w:tr>
      <w:tr w:rsidR="004328FC" w:rsidRPr="004328FC" w:rsidTr="00D4621A">
        <w:trPr>
          <w:trHeight w:val="338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leftChars="200" w:left="440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6. МКУ «Муниципальный архив г. Воронежа»</w:t>
            </w:r>
          </w:p>
        </w:tc>
      </w:tr>
      <w:tr w:rsidR="004328FC" w:rsidRPr="004328FC" w:rsidTr="00D4621A">
        <w:trPr>
          <w:trHeight w:val="6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28FC" w:rsidRPr="004328FC" w:rsidTr="00D4621A">
        <w:trPr>
          <w:trHeight w:val="305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firstLineChars="200" w:firstLine="482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7. МКУ «ГАРС»</w:t>
            </w:r>
          </w:p>
        </w:tc>
      </w:tr>
      <w:tr w:rsidR="004328FC" w:rsidRPr="004328FC" w:rsidTr="00D4621A">
        <w:trPr>
          <w:trHeight w:val="3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28FC" w:rsidRPr="004328FC" w:rsidTr="00D4621A">
        <w:trPr>
          <w:trHeight w:val="3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Работники структурных подразделений органов местного самоуправления, уполномоченных на решение задач в области ГО ЧС, и организаций, отнесенных к категориям по ГО, а также 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03.06-17.06</w:t>
            </w:r>
          </w:p>
        </w:tc>
      </w:tr>
      <w:tr w:rsidR="004328FC" w:rsidRPr="004328FC" w:rsidTr="00D4621A">
        <w:trPr>
          <w:trHeight w:val="33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18.06-21.06</w:t>
            </w:r>
          </w:p>
        </w:tc>
      </w:tr>
      <w:tr w:rsidR="004328FC" w:rsidRPr="004328FC" w:rsidTr="00D4621A">
        <w:trPr>
          <w:trHeight w:val="48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12.11-15.11</w:t>
            </w:r>
          </w:p>
        </w:tc>
      </w:tr>
      <w:tr w:rsidR="004328FC" w:rsidRPr="004328FC" w:rsidTr="00D4621A">
        <w:trPr>
          <w:trHeight w:val="35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нештатных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формирований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обеспечению выполнения мероприятий по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гражданской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обороне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нештатных аварийно-спасательных формирований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12.03-15.03</w:t>
            </w:r>
          </w:p>
        </w:tc>
      </w:tr>
      <w:tr w:rsidR="004328FC" w:rsidRPr="004328FC" w:rsidTr="00D4621A">
        <w:trPr>
          <w:trHeight w:val="73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03.12-06.12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ind w:firstLineChars="200" w:firstLine="482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8. МКУ «Информационные технологии»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9. МКП «</w:t>
            </w:r>
            <w:proofErr w:type="spellStart"/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ЭкоЦентр</w:t>
            </w:r>
            <w:proofErr w:type="spellEnd"/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  <w:r w:rsidRPr="004328FC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 10. МАУ ЦДО «Перемена»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63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05.02-09.02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4328FC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11. МКП «ПО БПХ «Чайка»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4328FC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12. МКУ «Агентство управления проектами»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13. МКП «</w:t>
            </w:r>
            <w:proofErr w:type="spellStart"/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Воронежтеплосеть</w:t>
            </w:r>
            <w:proofErr w:type="spellEnd"/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       14. МКУ «ДЕЗ КС»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28.05-31.05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05.02-09.02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15. МБУ «</w:t>
            </w:r>
            <w:proofErr w:type="spellStart"/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Зеленхоз</w:t>
            </w:r>
            <w:proofErr w:type="spellEnd"/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28.05-31.05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       16. МКУ «ГДДХиБ»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28.05-31.05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4328FC"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17. МБУ «АГЦ»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18. МКУ «Управление служебных зданий»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4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27.02-01.03</w:t>
            </w:r>
          </w:p>
        </w:tc>
      </w:tr>
      <w:tr w:rsidR="004328FC" w:rsidRPr="004328FC" w:rsidTr="00D4621A">
        <w:trPr>
          <w:trHeight w:val="46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28.05-31.05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4328FC"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ru-RU"/>
              </w:rPr>
              <w:t>19. МКУ «ГЦМИ»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не отнесенных к категориям по 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20. МБУ «Комбинат благоустройства Железнодорожного района»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12.11-15.11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комиссии по повышению устойчивости функционирования органов местного самоуправления 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0.08-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3.08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21. МБУ «Комбинат благоустройства Коминтерновского района»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12.11-15.11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-2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.0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28.05-31.05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комиссии по повышению устойчивости функционирования органов местного самоуправления 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22.10-25.10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22. МБУ «Комбинат благоустройства  Левобережного района»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12.11-15.11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Работники структурных подразделений органов местного самоуправления, уполномоченных на решение задач в области ГО ЧС, и организаций, отнесенных к категориям по ГО, а также 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03.06-17.06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комиссии по повышению устойчивости функционирования органов местного самоуправления 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0.08-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3.08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нештатных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формирований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обеспечению выполнения мероприятий по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гражданской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обороне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нештатных аварийно-спасательных формирований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12.03-15.03</w:t>
            </w:r>
          </w:p>
        </w:tc>
      </w:tr>
      <w:tr w:rsidR="004328FC" w:rsidRPr="004328FC" w:rsidTr="00D4621A">
        <w:trPr>
          <w:trHeight w:val="324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23. МБУ «Комбинат благоустройства Советского района»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Лица, назначенные для проведения вводного инструктажа по ГО с вновь принятыми работниками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23.01-26.01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Неосвобожденные работники, уполномоченные на решение задач в области ГО ЧС, органов местного самоуправления и организаций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28.05-31.05</w:t>
            </w:r>
          </w:p>
        </w:tc>
      </w:tr>
      <w:tr w:rsidR="004328FC" w:rsidRPr="004328FC" w:rsidTr="00D4621A">
        <w:trPr>
          <w:trHeight w:val="3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Работники структурных подразделений органов местного самоуправления, уполномоченных на решение задач в области ГО ЧС, и организаций, отнесенных к категориям по ГО, а также  продолжающих работу в военное время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03.06-17.06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комиссии по повышению устойчивости функционирования органов местного самоуправления 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22.10-25.10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12.11-15.11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нештатных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формирований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обеспечению выполнения мероприятий по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гражданской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обороне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нештатных аварийно-спасательных формирований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03.12-06.12</w:t>
            </w:r>
          </w:p>
        </w:tc>
      </w:tr>
      <w:tr w:rsidR="004328FC" w:rsidRPr="004328FC" w:rsidTr="00D4621A">
        <w:trPr>
          <w:trHeight w:val="315"/>
        </w:trPr>
        <w:tc>
          <w:tcPr>
            <w:tcW w:w="92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24. МБУ «Комбинат благоустройства Центрального района»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Члены КЧС и ОПБ муниципальных образований и организаций, в полномочия которых входит решение вопросов по защите населения и территорий от ЧС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12.11-15.11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ru-RU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эвакуационных органов муниципальных образований и организаций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03.09-06.09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01.04-05.04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Работники структурных подразделений органов местного самоуправления, уполномоченных на решение задач в области ГО ЧС, и организаций, отнесенных к категориям по ГО, а также  продолжающих работу в военное время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03.06-17.06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Должностные лица, входящие в состав комиссии по повышению устойчивости функционирования органов местного самоуправления и организаций, отнесенных к категориям по ГО, а также продолжающих работу в военное время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keepNext/>
              <w:keepLine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22.10-25.10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нештатных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формирований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по обеспечению выполнения мероприятий по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гражданской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28FC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обороне</w:t>
            </w: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нештатных аварийно-спасательных формирований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03.12-06.12</w:t>
            </w:r>
          </w:p>
        </w:tc>
      </w:tr>
      <w:tr w:rsidR="004328FC" w:rsidRPr="004328FC" w:rsidTr="00D4621A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FC" w:rsidRPr="004328FC" w:rsidRDefault="004328FC" w:rsidP="004328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4328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4328FC" w:rsidRPr="004328FC" w:rsidRDefault="004328FC" w:rsidP="004328FC">
      <w:pPr>
        <w:keepNext/>
        <w:keepLine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4328FC" w:rsidRPr="004328FC" w:rsidRDefault="004328FC" w:rsidP="004328FC">
      <w:pPr>
        <w:keepNext/>
        <w:keepLine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:rsidR="004328FC" w:rsidRPr="004328FC" w:rsidRDefault="004328FC" w:rsidP="004328FC">
      <w:pPr>
        <w:keepNext/>
        <w:keepLine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proofErr w:type="spellStart"/>
      <w:r w:rsidRPr="004328FC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Врио</w:t>
      </w:r>
      <w:proofErr w:type="spellEnd"/>
      <w:r w:rsidRPr="004328FC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руководителя</w:t>
      </w:r>
      <w:r w:rsidRPr="004328FC">
        <w:rPr>
          <w:rFonts w:ascii="Times New Roman" w:eastAsia="SimSu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4328FC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 МКУ «Управление </w:t>
      </w:r>
    </w:p>
    <w:p w:rsidR="004328FC" w:rsidRPr="004328FC" w:rsidRDefault="004328FC" w:rsidP="004328FC">
      <w:pPr>
        <w:keepNext/>
        <w:keepLines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4328FC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по делам ГО ЧС г. Воронежа»         </w:t>
      </w:r>
      <w:r w:rsidRPr="004328FC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Pr="004328FC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А.В. Плешаков</w:t>
      </w:r>
    </w:p>
    <w:p w:rsidR="003E0100" w:rsidRDefault="003E0100"/>
    <w:sectPr w:rsidR="003E0100" w:rsidSect="004328FC">
      <w:headerReference w:type="default" r:id="rId9"/>
      <w:pgSz w:w="11906" w:h="16838"/>
      <w:pgMar w:top="156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38" w:rsidRDefault="00293238" w:rsidP="004328FC">
      <w:pPr>
        <w:spacing w:after="0" w:line="240" w:lineRule="auto"/>
      </w:pPr>
      <w:r>
        <w:separator/>
      </w:r>
    </w:p>
  </w:endnote>
  <w:endnote w:type="continuationSeparator" w:id="0">
    <w:p w:rsidR="00293238" w:rsidRDefault="00293238" w:rsidP="0043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38" w:rsidRDefault="00293238" w:rsidP="004328FC">
      <w:pPr>
        <w:spacing w:after="0" w:line="240" w:lineRule="auto"/>
      </w:pPr>
      <w:r>
        <w:separator/>
      </w:r>
    </w:p>
  </w:footnote>
  <w:footnote w:type="continuationSeparator" w:id="0">
    <w:p w:rsidR="00293238" w:rsidRDefault="00293238" w:rsidP="0043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87715"/>
      <w:docPartObj>
        <w:docPartGallery w:val="Page Numbers (Top of Page)"/>
        <w:docPartUnique/>
      </w:docPartObj>
    </w:sdtPr>
    <w:sdtEndPr/>
    <w:sdtContent>
      <w:p w:rsidR="004328FC" w:rsidRDefault="004328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D88" w:rsidRPr="00885D88">
          <w:rPr>
            <w:noProof/>
            <w:lang w:val="ru-RU"/>
          </w:rPr>
          <w:t>2</w:t>
        </w:r>
        <w:r>
          <w:fldChar w:fldCharType="end"/>
        </w:r>
      </w:p>
    </w:sdtContent>
  </w:sdt>
  <w:p w:rsidR="004328FC" w:rsidRDefault="004328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39F9"/>
    <w:multiLevelType w:val="hybridMultilevel"/>
    <w:tmpl w:val="7744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90010"/>
    <w:multiLevelType w:val="singleLevel"/>
    <w:tmpl w:val="594900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69"/>
    <w:rsid w:val="00293238"/>
    <w:rsid w:val="003E0100"/>
    <w:rsid w:val="004328FC"/>
    <w:rsid w:val="00885D88"/>
    <w:rsid w:val="00B0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28FC"/>
    <w:pPr>
      <w:keepNext/>
      <w:spacing w:before="240" w:after="60" w:line="240" w:lineRule="auto"/>
      <w:outlineLvl w:val="0"/>
    </w:pPr>
    <w:rPr>
      <w:rFonts w:ascii="Arial" w:eastAsia="SimSu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328FC"/>
    <w:pPr>
      <w:keepNext/>
      <w:spacing w:before="240" w:after="60" w:line="240" w:lineRule="auto"/>
      <w:outlineLvl w:val="1"/>
    </w:pPr>
    <w:rPr>
      <w:rFonts w:ascii="Arial" w:eastAsia="SimSu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next w:val="a"/>
    <w:link w:val="30"/>
    <w:qFormat/>
    <w:rsid w:val="004328FC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paragraph" w:styleId="7">
    <w:name w:val="heading 7"/>
    <w:basedOn w:val="a"/>
    <w:next w:val="a"/>
    <w:link w:val="70"/>
    <w:qFormat/>
    <w:rsid w:val="004328FC"/>
    <w:pPr>
      <w:keepNext/>
      <w:spacing w:after="0" w:line="240" w:lineRule="auto"/>
      <w:jc w:val="center"/>
      <w:outlineLvl w:val="6"/>
    </w:pPr>
    <w:rPr>
      <w:rFonts w:ascii="Times New Roman" w:eastAsia="SimSun" w:hAnsi="Times New Roman" w:cs="Times New Roman"/>
      <w:b/>
      <w:bCs/>
      <w:kern w:val="36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8FC"/>
    <w:rPr>
      <w:rFonts w:ascii="Arial" w:eastAsia="SimSu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4328FC"/>
    <w:rPr>
      <w:rFonts w:ascii="Arial" w:eastAsia="SimSu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328FC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customStyle="1" w:styleId="70">
    <w:name w:val="Заголовок 7 Знак"/>
    <w:basedOn w:val="a0"/>
    <w:link w:val="7"/>
    <w:rsid w:val="004328FC"/>
    <w:rPr>
      <w:rFonts w:ascii="Times New Roman" w:eastAsia="SimSun" w:hAnsi="Times New Roman" w:cs="Times New Roman"/>
      <w:b/>
      <w:bCs/>
      <w:kern w:val="36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328FC"/>
  </w:style>
  <w:style w:type="character" w:styleId="a3">
    <w:name w:val="FollowedHyperlink"/>
    <w:uiPriority w:val="99"/>
    <w:unhideWhenUsed/>
    <w:rsid w:val="004328FC"/>
    <w:rPr>
      <w:color w:val="800080"/>
      <w:u w:val="single"/>
    </w:rPr>
  </w:style>
  <w:style w:type="character" w:styleId="a4">
    <w:name w:val="Hyperlink"/>
    <w:uiPriority w:val="99"/>
    <w:rsid w:val="004328FC"/>
    <w:rPr>
      <w:color w:val="0000FF"/>
      <w:u w:val="single"/>
    </w:rPr>
  </w:style>
  <w:style w:type="character" w:styleId="a5">
    <w:name w:val="page number"/>
    <w:rsid w:val="004328FC"/>
  </w:style>
  <w:style w:type="paragraph" w:styleId="a6">
    <w:name w:val="Balloon Text"/>
    <w:basedOn w:val="a"/>
    <w:link w:val="a7"/>
    <w:semiHidden/>
    <w:rsid w:val="004328FC"/>
    <w:pPr>
      <w:spacing w:after="0" w:line="240" w:lineRule="auto"/>
    </w:pPr>
    <w:rPr>
      <w:rFonts w:ascii="Tahoma" w:eastAsia="SimSu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semiHidden/>
    <w:rsid w:val="004328FC"/>
    <w:rPr>
      <w:rFonts w:ascii="Tahoma" w:eastAsia="SimSu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4328FC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4328FC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a8">
    <w:name w:val="Plain Text"/>
    <w:basedOn w:val="a"/>
    <w:link w:val="a9"/>
    <w:rsid w:val="004328FC"/>
    <w:pPr>
      <w:spacing w:after="0" w:line="240" w:lineRule="auto"/>
    </w:pPr>
    <w:rPr>
      <w:rFonts w:ascii="Courier New" w:eastAsia="SimSu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328FC"/>
    <w:rPr>
      <w:rFonts w:ascii="Courier New" w:eastAsia="SimSu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328FC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328FC"/>
    <w:rPr>
      <w:rFonts w:ascii="Times New Roman" w:eastAsia="SimSun" w:hAnsi="Times New Roman" w:cs="Times New Roman"/>
      <w:sz w:val="16"/>
      <w:szCs w:val="16"/>
      <w:lang w:val="x-none" w:eastAsia="x-none"/>
    </w:rPr>
  </w:style>
  <w:style w:type="paragraph" w:styleId="aa">
    <w:name w:val="header"/>
    <w:basedOn w:val="a"/>
    <w:link w:val="ab"/>
    <w:uiPriority w:val="99"/>
    <w:rsid w:val="004328FC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328FC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ac">
    <w:name w:val="Body Text"/>
    <w:basedOn w:val="a"/>
    <w:link w:val="ad"/>
    <w:rsid w:val="004328FC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4328FC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ae">
    <w:name w:val="Body Text Indent"/>
    <w:basedOn w:val="a"/>
    <w:link w:val="af"/>
    <w:rsid w:val="004328FC"/>
    <w:pPr>
      <w:spacing w:after="0" w:line="240" w:lineRule="auto"/>
      <w:ind w:firstLine="600"/>
      <w:jc w:val="both"/>
    </w:pPr>
    <w:rPr>
      <w:rFonts w:ascii="Times New Roman" w:eastAsia="SimSun" w:hAnsi="Times New Roman" w:cs="Times New Roman"/>
      <w:sz w:val="26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4328FC"/>
    <w:rPr>
      <w:rFonts w:ascii="Times New Roman" w:eastAsia="SimSun" w:hAnsi="Times New Roman" w:cs="Times New Roman"/>
      <w:sz w:val="26"/>
      <w:szCs w:val="24"/>
      <w:lang w:val="x-none" w:eastAsia="x-none"/>
    </w:rPr>
  </w:style>
  <w:style w:type="paragraph" w:styleId="af0">
    <w:name w:val="Title"/>
    <w:basedOn w:val="a"/>
    <w:link w:val="af1"/>
    <w:qFormat/>
    <w:rsid w:val="004328FC"/>
    <w:pPr>
      <w:spacing w:after="0" w:line="240" w:lineRule="auto"/>
      <w:jc w:val="center"/>
    </w:pPr>
    <w:rPr>
      <w:rFonts w:ascii="Times New Roman" w:eastAsia="SimSun" w:hAnsi="Times New Roman" w:cs="Times New Roman"/>
      <w:sz w:val="28"/>
      <w:szCs w:val="24"/>
      <w:lang w:val="x-none" w:eastAsia="x-none"/>
    </w:rPr>
  </w:style>
  <w:style w:type="character" w:customStyle="1" w:styleId="af1">
    <w:name w:val="Название Знак"/>
    <w:basedOn w:val="a0"/>
    <w:link w:val="af0"/>
    <w:rsid w:val="004328FC"/>
    <w:rPr>
      <w:rFonts w:ascii="Times New Roman" w:eastAsia="SimSun" w:hAnsi="Times New Roman" w:cs="Times New Roman"/>
      <w:sz w:val="28"/>
      <w:szCs w:val="24"/>
      <w:lang w:val="x-none" w:eastAsia="x-none"/>
    </w:rPr>
  </w:style>
  <w:style w:type="paragraph" w:styleId="af2">
    <w:name w:val="footer"/>
    <w:basedOn w:val="a"/>
    <w:link w:val="af3"/>
    <w:rsid w:val="004328FC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4328FC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rsid w:val="004328FC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4328FC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font31">
    <w:name w:val="font31"/>
    <w:rsid w:val="004328FC"/>
    <w:rPr>
      <w:rFonts w:ascii="Times New Roman" w:hAnsi="Times New Roman" w:cs="Times New Roman" w:hint="default"/>
      <w:i w:val="0"/>
      <w:color w:val="000000"/>
      <w:u w:val="none"/>
    </w:rPr>
  </w:style>
  <w:style w:type="character" w:customStyle="1" w:styleId="font11">
    <w:name w:val="font11"/>
    <w:rsid w:val="004328FC"/>
    <w:rPr>
      <w:rFonts w:ascii="Times New Roman" w:hAnsi="Times New Roman" w:cs="Times New Roman" w:hint="default"/>
      <w:i w:val="0"/>
      <w:color w:val="FF0000"/>
      <w:u w:val="none"/>
    </w:rPr>
  </w:style>
  <w:style w:type="character" w:customStyle="1" w:styleId="font21">
    <w:name w:val="font21"/>
    <w:rsid w:val="004328FC"/>
    <w:rPr>
      <w:rFonts w:ascii="Times New Roman" w:hAnsi="Times New Roman" w:cs="Times New Roman" w:hint="default"/>
      <w:i w:val="0"/>
      <w:color w:val="000000"/>
      <w:u w:val="none"/>
    </w:rPr>
  </w:style>
  <w:style w:type="character" w:customStyle="1" w:styleId="extended-textshort">
    <w:name w:val="extended-text__short"/>
    <w:rsid w:val="004328FC"/>
  </w:style>
  <w:style w:type="paragraph" w:styleId="af4">
    <w:name w:val="No Spacing"/>
    <w:qFormat/>
    <w:rsid w:val="004328FC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4328F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paragraph" w:customStyle="1" w:styleId="12">
    <w:name w:val="Абзац списка1"/>
    <w:basedOn w:val="a"/>
    <w:rsid w:val="004328FC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ConsPlusNormal">
    <w:name w:val="ConsPlusNormal"/>
    <w:rsid w:val="004328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ConsNormal">
    <w:name w:val="ConsNormal"/>
    <w:rsid w:val="004328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328FC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styleId="af5">
    <w:name w:val="Strong"/>
    <w:uiPriority w:val="22"/>
    <w:qFormat/>
    <w:rsid w:val="004328FC"/>
    <w:rPr>
      <w:b/>
      <w:bCs/>
    </w:rPr>
  </w:style>
  <w:style w:type="character" w:customStyle="1" w:styleId="copytarget">
    <w:name w:val="copy_target"/>
    <w:basedOn w:val="a0"/>
    <w:rsid w:val="00432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28FC"/>
    <w:pPr>
      <w:keepNext/>
      <w:spacing w:before="240" w:after="60" w:line="240" w:lineRule="auto"/>
      <w:outlineLvl w:val="0"/>
    </w:pPr>
    <w:rPr>
      <w:rFonts w:ascii="Arial" w:eastAsia="SimSu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328FC"/>
    <w:pPr>
      <w:keepNext/>
      <w:spacing w:before="240" w:after="60" w:line="240" w:lineRule="auto"/>
      <w:outlineLvl w:val="1"/>
    </w:pPr>
    <w:rPr>
      <w:rFonts w:ascii="Arial" w:eastAsia="SimSu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next w:val="a"/>
    <w:link w:val="30"/>
    <w:qFormat/>
    <w:rsid w:val="004328FC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paragraph" w:styleId="7">
    <w:name w:val="heading 7"/>
    <w:basedOn w:val="a"/>
    <w:next w:val="a"/>
    <w:link w:val="70"/>
    <w:qFormat/>
    <w:rsid w:val="004328FC"/>
    <w:pPr>
      <w:keepNext/>
      <w:spacing w:after="0" w:line="240" w:lineRule="auto"/>
      <w:jc w:val="center"/>
      <w:outlineLvl w:val="6"/>
    </w:pPr>
    <w:rPr>
      <w:rFonts w:ascii="Times New Roman" w:eastAsia="SimSun" w:hAnsi="Times New Roman" w:cs="Times New Roman"/>
      <w:b/>
      <w:bCs/>
      <w:kern w:val="36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8FC"/>
    <w:rPr>
      <w:rFonts w:ascii="Arial" w:eastAsia="SimSu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4328FC"/>
    <w:rPr>
      <w:rFonts w:ascii="Arial" w:eastAsia="SimSu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4328FC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customStyle="1" w:styleId="70">
    <w:name w:val="Заголовок 7 Знак"/>
    <w:basedOn w:val="a0"/>
    <w:link w:val="7"/>
    <w:rsid w:val="004328FC"/>
    <w:rPr>
      <w:rFonts w:ascii="Times New Roman" w:eastAsia="SimSun" w:hAnsi="Times New Roman" w:cs="Times New Roman"/>
      <w:b/>
      <w:bCs/>
      <w:kern w:val="36"/>
      <w:sz w:val="32"/>
      <w:szCs w:val="32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328FC"/>
  </w:style>
  <w:style w:type="character" w:styleId="a3">
    <w:name w:val="FollowedHyperlink"/>
    <w:uiPriority w:val="99"/>
    <w:unhideWhenUsed/>
    <w:rsid w:val="004328FC"/>
    <w:rPr>
      <w:color w:val="800080"/>
      <w:u w:val="single"/>
    </w:rPr>
  </w:style>
  <w:style w:type="character" w:styleId="a4">
    <w:name w:val="Hyperlink"/>
    <w:uiPriority w:val="99"/>
    <w:rsid w:val="004328FC"/>
    <w:rPr>
      <w:color w:val="0000FF"/>
      <w:u w:val="single"/>
    </w:rPr>
  </w:style>
  <w:style w:type="character" w:styleId="a5">
    <w:name w:val="page number"/>
    <w:rsid w:val="004328FC"/>
  </w:style>
  <w:style w:type="paragraph" w:styleId="a6">
    <w:name w:val="Balloon Text"/>
    <w:basedOn w:val="a"/>
    <w:link w:val="a7"/>
    <w:semiHidden/>
    <w:rsid w:val="004328FC"/>
    <w:pPr>
      <w:spacing w:after="0" w:line="240" w:lineRule="auto"/>
    </w:pPr>
    <w:rPr>
      <w:rFonts w:ascii="Tahoma" w:eastAsia="SimSu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semiHidden/>
    <w:rsid w:val="004328FC"/>
    <w:rPr>
      <w:rFonts w:ascii="Tahoma" w:eastAsia="SimSu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4328FC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4328FC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a8">
    <w:name w:val="Plain Text"/>
    <w:basedOn w:val="a"/>
    <w:link w:val="a9"/>
    <w:rsid w:val="004328FC"/>
    <w:pPr>
      <w:spacing w:after="0" w:line="240" w:lineRule="auto"/>
    </w:pPr>
    <w:rPr>
      <w:rFonts w:ascii="Courier New" w:eastAsia="SimSu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328FC"/>
    <w:rPr>
      <w:rFonts w:ascii="Courier New" w:eastAsia="SimSu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328FC"/>
    <w:pPr>
      <w:spacing w:after="120" w:line="240" w:lineRule="auto"/>
      <w:ind w:left="283"/>
    </w:pPr>
    <w:rPr>
      <w:rFonts w:ascii="Times New Roman" w:eastAsia="SimSu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328FC"/>
    <w:rPr>
      <w:rFonts w:ascii="Times New Roman" w:eastAsia="SimSun" w:hAnsi="Times New Roman" w:cs="Times New Roman"/>
      <w:sz w:val="16"/>
      <w:szCs w:val="16"/>
      <w:lang w:val="x-none" w:eastAsia="x-none"/>
    </w:rPr>
  </w:style>
  <w:style w:type="paragraph" w:styleId="aa">
    <w:name w:val="header"/>
    <w:basedOn w:val="a"/>
    <w:link w:val="ab"/>
    <w:uiPriority w:val="99"/>
    <w:rsid w:val="004328FC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328FC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ac">
    <w:name w:val="Body Text"/>
    <w:basedOn w:val="a"/>
    <w:link w:val="ad"/>
    <w:rsid w:val="004328FC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4328FC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ae">
    <w:name w:val="Body Text Indent"/>
    <w:basedOn w:val="a"/>
    <w:link w:val="af"/>
    <w:rsid w:val="004328FC"/>
    <w:pPr>
      <w:spacing w:after="0" w:line="240" w:lineRule="auto"/>
      <w:ind w:firstLine="600"/>
      <w:jc w:val="both"/>
    </w:pPr>
    <w:rPr>
      <w:rFonts w:ascii="Times New Roman" w:eastAsia="SimSun" w:hAnsi="Times New Roman" w:cs="Times New Roman"/>
      <w:sz w:val="26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4328FC"/>
    <w:rPr>
      <w:rFonts w:ascii="Times New Roman" w:eastAsia="SimSun" w:hAnsi="Times New Roman" w:cs="Times New Roman"/>
      <w:sz w:val="26"/>
      <w:szCs w:val="24"/>
      <w:lang w:val="x-none" w:eastAsia="x-none"/>
    </w:rPr>
  </w:style>
  <w:style w:type="paragraph" w:styleId="af0">
    <w:name w:val="Title"/>
    <w:basedOn w:val="a"/>
    <w:link w:val="af1"/>
    <w:qFormat/>
    <w:rsid w:val="004328FC"/>
    <w:pPr>
      <w:spacing w:after="0" w:line="240" w:lineRule="auto"/>
      <w:jc w:val="center"/>
    </w:pPr>
    <w:rPr>
      <w:rFonts w:ascii="Times New Roman" w:eastAsia="SimSun" w:hAnsi="Times New Roman" w:cs="Times New Roman"/>
      <w:sz w:val="28"/>
      <w:szCs w:val="24"/>
      <w:lang w:val="x-none" w:eastAsia="x-none"/>
    </w:rPr>
  </w:style>
  <w:style w:type="character" w:customStyle="1" w:styleId="af1">
    <w:name w:val="Название Знак"/>
    <w:basedOn w:val="a0"/>
    <w:link w:val="af0"/>
    <w:rsid w:val="004328FC"/>
    <w:rPr>
      <w:rFonts w:ascii="Times New Roman" w:eastAsia="SimSun" w:hAnsi="Times New Roman" w:cs="Times New Roman"/>
      <w:sz w:val="28"/>
      <w:szCs w:val="24"/>
      <w:lang w:val="x-none" w:eastAsia="x-none"/>
    </w:rPr>
  </w:style>
  <w:style w:type="paragraph" w:styleId="af2">
    <w:name w:val="footer"/>
    <w:basedOn w:val="a"/>
    <w:link w:val="af3"/>
    <w:rsid w:val="004328FC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4328FC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rsid w:val="004328FC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4328FC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font31">
    <w:name w:val="font31"/>
    <w:rsid w:val="004328FC"/>
    <w:rPr>
      <w:rFonts w:ascii="Times New Roman" w:hAnsi="Times New Roman" w:cs="Times New Roman" w:hint="default"/>
      <w:i w:val="0"/>
      <w:color w:val="000000"/>
      <w:u w:val="none"/>
    </w:rPr>
  </w:style>
  <w:style w:type="character" w:customStyle="1" w:styleId="font11">
    <w:name w:val="font11"/>
    <w:rsid w:val="004328FC"/>
    <w:rPr>
      <w:rFonts w:ascii="Times New Roman" w:hAnsi="Times New Roman" w:cs="Times New Roman" w:hint="default"/>
      <w:i w:val="0"/>
      <w:color w:val="FF0000"/>
      <w:u w:val="none"/>
    </w:rPr>
  </w:style>
  <w:style w:type="character" w:customStyle="1" w:styleId="font21">
    <w:name w:val="font21"/>
    <w:rsid w:val="004328FC"/>
    <w:rPr>
      <w:rFonts w:ascii="Times New Roman" w:hAnsi="Times New Roman" w:cs="Times New Roman" w:hint="default"/>
      <w:i w:val="0"/>
      <w:color w:val="000000"/>
      <w:u w:val="none"/>
    </w:rPr>
  </w:style>
  <w:style w:type="character" w:customStyle="1" w:styleId="extended-textshort">
    <w:name w:val="extended-text__short"/>
    <w:rsid w:val="004328FC"/>
  </w:style>
  <w:style w:type="paragraph" w:styleId="af4">
    <w:name w:val="No Spacing"/>
    <w:qFormat/>
    <w:rsid w:val="004328FC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4328F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paragraph" w:customStyle="1" w:styleId="12">
    <w:name w:val="Абзац списка1"/>
    <w:basedOn w:val="a"/>
    <w:rsid w:val="004328FC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ConsPlusNormal">
    <w:name w:val="ConsPlusNormal"/>
    <w:rsid w:val="004328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ConsNormal">
    <w:name w:val="ConsNormal"/>
    <w:rsid w:val="004328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328FC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styleId="af5">
    <w:name w:val="Strong"/>
    <w:uiPriority w:val="22"/>
    <w:qFormat/>
    <w:rsid w:val="004328FC"/>
    <w:rPr>
      <w:b/>
      <w:bCs/>
    </w:rPr>
  </w:style>
  <w:style w:type="character" w:customStyle="1" w:styleId="copytarget">
    <w:name w:val="copy_target"/>
    <w:basedOn w:val="a0"/>
    <w:rsid w:val="0043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11BE-474A-427F-B299-73FED7D0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3115</Words>
  <Characters>17762</Characters>
  <Application>Microsoft Office Word</Application>
  <DocSecurity>0</DocSecurity>
  <Lines>148</Lines>
  <Paragraphs>41</Paragraphs>
  <ScaleCrop>false</ScaleCrop>
  <Company/>
  <LinksUpToDate>false</LinksUpToDate>
  <CharactersWithSpaces>20836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Шульгина</cp:lastModifiedBy>
  <cp:revision>2</cp:revision>
  <dcterms:created xsi:type="dcterms:W3CDTF">2023-12-18T12:56:00Z</dcterms:created>
  <dcterms:modified xsi:type="dcterms:W3CDTF">2023-12-18T12:56:00Z</dcterms:modified>
</cp:coreProperties>
</file>