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1E79FA">
        <w:rPr>
          <w:spacing w:val="-4"/>
          <w:sz w:val="24"/>
          <w:szCs w:val="24"/>
        </w:rPr>
        <w:t>2</w:t>
      </w:r>
      <w:r w:rsidR="001E7B63">
        <w:rPr>
          <w:spacing w:val="-4"/>
          <w:sz w:val="24"/>
          <w:szCs w:val="24"/>
        </w:rPr>
        <w:t>8</w:t>
      </w:r>
      <w:r>
        <w:rPr>
          <w:spacing w:val="-4"/>
          <w:sz w:val="24"/>
          <w:szCs w:val="24"/>
        </w:rPr>
        <w:t xml:space="preserve"> </w:t>
      </w:r>
      <w:r w:rsidR="001E7B63">
        <w:rPr>
          <w:spacing w:val="-4"/>
          <w:sz w:val="24"/>
          <w:szCs w:val="24"/>
        </w:rPr>
        <w:t>мая</w:t>
      </w:r>
      <w:r w:rsidRPr="009C5E80">
        <w:rPr>
          <w:sz w:val="24"/>
          <w:szCs w:val="24"/>
        </w:rPr>
        <w:t xml:space="preserve"> 20</w:t>
      </w:r>
      <w:r w:rsidR="00BE69B8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BA139E">
        <w:rPr>
          <w:sz w:val="24"/>
          <w:szCs w:val="24"/>
        </w:rPr>
        <w:t>(</w:t>
      </w:r>
      <w:hyperlink r:id="rId5" w:history="1">
        <w:r w:rsidRPr="00BA139E">
          <w:rPr>
            <w:rStyle w:val="a5"/>
            <w:color w:val="auto"/>
            <w:sz w:val="24"/>
            <w:szCs w:val="24"/>
            <w:u w:val="none"/>
          </w:rPr>
          <w:t>www.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sberbank</w:t>
        </w:r>
        <w:r w:rsidRPr="00BA139E">
          <w:rPr>
            <w:rStyle w:val="a5"/>
            <w:color w:val="auto"/>
            <w:sz w:val="24"/>
            <w:szCs w:val="24"/>
            <w:u w:val="none"/>
          </w:rPr>
          <w:t>-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ast</w:t>
        </w:r>
        <w:r w:rsidRPr="00BA139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A139E">
          <w:rPr>
            <w:rStyle w:val="a5"/>
            <w:color w:val="auto"/>
            <w:sz w:val="24"/>
            <w:szCs w:val="24"/>
            <w:u w:val="none"/>
          </w:rPr>
          <w:t>ru</w:t>
        </w:r>
        <w:proofErr w:type="spellEnd"/>
      </w:hyperlink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418"/>
        <w:gridCol w:w="2126"/>
        <w:gridCol w:w="33"/>
      </w:tblGrid>
      <w:tr w:rsidR="00BE69B8" w:rsidRPr="009C5E80" w:rsidTr="001E7B63">
        <w:trPr>
          <w:gridAfter w:val="1"/>
          <w:wAfter w:w="33" w:type="dxa"/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1E7B63" w:rsidRPr="00B453F4" w:rsidTr="001E7B63">
        <w:trPr>
          <w:trHeight w:val="110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pPr>
              <w:jc w:val="center"/>
              <w:rPr>
                <w:bCs/>
                <w:color w:val="000000"/>
              </w:rPr>
            </w:pPr>
            <w:bookmarkStart w:id="0" w:name="_GoBack"/>
            <w:bookmarkEnd w:id="0"/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pPr>
              <w:jc w:val="center"/>
            </w:pPr>
            <w:r w:rsidRPr="00B453F4">
              <w:t>г. Воронеж,</w:t>
            </w:r>
          </w:p>
          <w:p w:rsidR="001E7B63" w:rsidRPr="00B453F4" w:rsidRDefault="001E7B63" w:rsidP="00AC7414">
            <w:pPr>
              <w:jc w:val="center"/>
            </w:pPr>
            <w:r w:rsidRPr="00B453F4">
              <w:t>ул. Дорожная, 14,</w:t>
            </w:r>
          </w:p>
          <w:p w:rsidR="001E7B63" w:rsidRPr="00B453F4" w:rsidRDefault="001E7B63" w:rsidP="00AC7414">
            <w:pPr>
              <w:jc w:val="center"/>
            </w:pPr>
            <w:r w:rsidRPr="00B453F4">
              <w:t>кв.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pPr>
              <w:jc w:val="center"/>
            </w:pPr>
            <w:r w:rsidRPr="00B453F4">
              <w:t>83,4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r w:rsidRPr="00B453F4">
              <w:t xml:space="preserve">Квартира, назначение: нежилое, площадь 83,4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2, номера на поэтажном плане: 1-8, кадастровый номер: 36:34:0506045:560.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r>
              <w:t>2 015 352,60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r w:rsidRPr="00AB78B4">
              <w:t>Общество с ограниченной ответственностью «</w:t>
            </w:r>
            <w:proofErr w:type="spellStart"/>
            <w:r w:rsidRPr="00AB78B4">
              <w:t>СпецСтройТехника</w:t>
            </w:r>
            <w:proofErr w:type="spellEnd"/>
            <w:r w:rsidRPr="00AB78B4">
              <w:t>»</w:t>
            </w:r>
          </w:p>
        </w:tc>
      </w:tr>
      <w:tr w:rsidR="001E7B63" w:rsidRPr="00B453F4" w:rsidTr="001E7B63">
        <w:trPr>
          <w:trHeight w:val="9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pPr>
              <w:jc w:val="center"/>
            </w:pPr>
            <w:r w:rsidRPr="00B453F4">
              <w:t>г. Воронеж,</w:t>
            </w:r>
          </w:p>
          <w:p w:rsidR="001E7B63" w:rsidRPr="00B453F4" w:rsidRDefault="001E7B63" w:rsidP="00AC7414">
            <w:pPr>
              <w:jc w:val="center"/>
            </w:pPr>
            <w:r w:rsidRPr="00B453F4">
              <w:t>ул. Дорожная, 14, пом.11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pPr>
              <w:jc w:val="center"/>
            </w:pPr>
            <w:r w:rsidRPr="00B453F4">
              <w:t>68,3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r w:rsidRPr="00B453F4">
              <w:t xml:space="preserve">Нежилое помещение, назначение: нежилое, площадь 68,3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2, кадастровый номер: 36:34:0506045:561.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r>
              <w:t>1 202 601,00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r w:rsidRPr="00AB78B4">
              <w:t>Общество с ограниченной ответственностью «</w:t>
            </w:r>
            <w:proofErr w:type="spellStart"/>
            <w:r w:rsidRPr="00AB78B4">
              <w:t>СпецСтройТехника</w:t>
            </w:r>
            <w:proofErr w:type="spellEnd"/>
            <w:r w:rsidRPr="00AB78B4">
              <w:t>»</w:t>
            </w:r>
          </w:p>
        </w:tc>
      </w:tr>
      <w:tr w:rsidR="001E7B63" w:rsidRPr="00B453F4" w:rsidTr="001E7B63">
        <w:trPr>
          <w:trHeight w:val="15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pPr>
              <w:jc w:val="center"/>
            </w:pPr>
            <w:r w:rsidRPr="00B453F4">
              <w:t>г. Воронеж,</w:t>
            </w:r>
          </w:p>
          <w:p w:rsidR="001E7B63" w:rsidRPr="00B453F4" w:rsidRDefault="001E7B63" w:rsidP="00AC7414">
            <w:pPr>
              <w:jc w:val="center"/>
            </w:pPr>
            <w:r w:rsidRPr="00B453F4">
              <w:t>ул. Дорожная, 14,</w:t>
            </w:r>
          </w:p>
          <w:p w:rsidR="001E7B63" w:rsidRPr="00B453F4" w:rsidRDefault="001E7B63" w:rsidP="00AC7414">
            <w:pPr>
              <w:jc w:val="center"/>
            </w:pPr>
            <w:r w:rsidRPr="00B453F4">
              <w:t>кв.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pPr>
              <w:jc w:val="center"/>
            </w:pPr>
            <w:r w:rsidRPr="00B453F4">
              <w:t>68,3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r w:rsidRPr="00B453F4">
              <w:t xml:space="preserve">Нежилое помещение, назначение: нежилое, площадь 68,3 </w:t>
            </w:r>
            <w:proofErr w:type="spellStart"/>
            <w:r w:rsidRPr="00B453F4">
              <w:t>кв</w:t>
            </w:r>
            <w:proofErr w:type="gramStart"/>
            <w:r w:rsidRPr="00B453F4">
              <w:t>.м</w:t>
            </w:r>
            <w:proofErr w:type="spellEnd"/>
            <w:proofErr w:type="gramEnd"/>
            <w:r w:rsidRPr="00B453F4">
              <w:t>, этаж: 2, кадастровый номер: 36:34:0506045:1091.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r>
              <w:t>1 194 307,20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63" w:rsidRPr="00B453F4" w:rsidRDefault="001E7B63" w:rsidP="00AC7414">
            <w:r w:rsidRPr="00AB78B4">
              <w:t>Общество с ограниченной ответственностью «</w:t>
            </w:r>
            <w:proofErr w:type="spellStart"/>
            <w:r w:rsidRPr="00AB78B4">
              <w:t>СпецСтройТехника</w:t>
            </w:r>
            <w:proofErr w:type="spellEnd"/>
            <w:r w:rsidRPr="00AB78B4">
              <w:t>»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E79FA"/>
    <w:rsid w:val="001E7B63"/>
    <w:rsid w:val="002A3994"/>
    <w:rsid w:val="00311EBB"/>
    <w:rsid w:val="00767BE1"/>
    <w:rsid w:val="00851A24"/>
    <w:rsid w:val="00A21698"/>
    <w:rsid w:val="00A65F51"/>
    <w:rsid w:val="00BA139E"/>
    <w:rsid w:val="00BE69B8"/>
    <w:rsid w:val="00C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10</cp:revision>
  <dcterms:created xsi:type="dcterms:W3CDTF">2019-03-14T08:12:00Z</dcterms:created>
  <dcterms:modified xsi:type="dcterms:W3CDTF">2020-06-03T08:53:00Z</dcterms:modified>
</cp:coreProperties>
</file>