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A4F01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A4F01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072761" w:rsidRDefault="003C1A45" w:rsidP="00D540F5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D540F5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D540F5">
        <w:rPr>
          <w:rFonts w:eastAsiaTheme="minorHAnsi"/>
          <w:sz w:val="28"/>
          <w:szCs w:val="28"/>
        </w:rPr>
        <w:t>п</w:t>
      </w:r>
      <w:r w:rsidR="003C478F" w:rsidRPr="005A58E0">
        <w:rPr>
          <w:bCs/>
          <w:sz w:val="28"/>
          <w:szCs w:val="28"/>
        </w:rPr>
        <w:t>редоставлении </w:t>
      </w:r>
      <w:r w:rsidR="00D540F5" w:rsidRPr="00D540F5">
        <w:rPr>
          <w:bCs/>
          <w:sz w:val="28"/>
          <w:szCs w:val="28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земельного участка, расположенного левее земельного </w:t>
      </w:r>
      <w:r w:rsidR="00D540F5" w:rsidRPr="00D540F5">
        <w:rPr>
          <w:bCs/>
          <w:sz w:val="28"/>
          <w:szCs w:val="28"/>
          <w:u w:val="single"/>
        </w:rPr>
        <w:t xml:space="preserve">участка по ул. </w:t>
      </w:r>
      <w:proofErr w:type="spellStart"/>
      <w:r w:rsidR="00D540F5" w:rsidRPr="00D540F5">
        <w:rPr>
          <w:bCs/>
          <w:sz w:val="28"/>
          <w:szCs w:val="28"/>
          <w:u w:val="single"/>
        </w:rPr>
        <w:t>Острогожская</w:t>
      </w:r>
      <w:proofErr w:type="spellEnd"/>
      <w:r w:rsidR="00D540F5" w:rsidRPr="00D540F5">
        <w:rPr>
          <w:bCs/>
          <w:sz w:val="28"/>
          <w:szCs w:val="28"/>
          <w:u w:val="single"/>
        </w:rPr>
        <w:t>, 150/1</w:t>
      </w:r>
      <w:r w:rsidR="00D540F5">
        <w:rPr>
          <w:bCs/>
          <w:sz w:val="28"/>
          <w:szCs w:val="28"/>
          <w:u w:val="single"/>
        </w:rPr>
        <w:t>__________________________________</w:t>
      </w:r>
      <w:r w:rsidR="00CB5D91" w:rsidRPr="00072761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D540F5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72761">
        <w:rPr>
          <w:sz w:val="28"/>
          <w:szCs w:val="28"/>
        </w:rPr>
        <w:t>1</w:t>
      </w:r>
      <w:r w:rsidR="00094245">
        <w:rPr>
          <w:sz w:val="28"/>
          <w:szCs w:val="28"/>
        </w:rPr>
        <w:t>2</w:t>
      </w:r>
      <w:r w:rsidR="00535E95">
        <w:rPr>
          <w:sz w:val="28"/>
          <w:szCs w:val="28"/>
        </w:rPr>
        <w:t>.0</w:t>
      </w:r>
      <w:r w:rsidR="00094245">
        <w:rPr>
          <w:sz w:val="28"/>
          <w:szCs w:val="28"/>
        </w:rPr>
        <w:t>3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072761">
        <w:rPr>
          <w:sz w:val="28"/>
          <w:szCs w:val="28"/>
        </w:rPr>
        <w:t>2</w:t>
      </w:r>
      <w:r w:rsidR="00D540F5">
        <w:rPr>
          <w:sz w:val="28"/>
          <w:szCs w:val="28"/>
        </w:rPr>
        <w:t>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54443" w:rsidRPr="003E4FEC">
        <w:rPr>
          <w:bCs/>
          <w:sz w:val="28"/>
          <w:szCs w:val="28"/>
        </w:rPr>
        <w:t>О назначении публичных слушаний по вопросу предоставления</w:t>
      </w:r>
      <w:r w:rsidR="00D540F5">
        <w:rPr>
          <w:bCs/>
          <w:sz w:val="28"/>
          <w:szCs w:val="28"/>
        </w:rPr>
        <w:t xml:space="preserve"> д</w:t>
      </w:r>
      <w:r w:rsidR="00D540F5" w:rsidRPr="00D540F5">
        <w:rPr>
          <w:bCs/>
          <w:sz w:val="28"/>
          <w:szCs w:val="28"/>
        </w:rPr>
        <w:t xml:space="preserve">епартаменту имущественных и земельных отношений Воронежской области разрешения на условно разрешенный вид использования земельного участка, расположенного левее земельного участка по ул. </w:t>
      </w:r>
      <w:proofErr w:type="spellStart"/>
      <w:r w:rsidR="00D540F5" w:rsidRPr="00D540F5">
        <w:rPr>
          <w:bCs/>
          <w:sz w:val="28"/>
          <w:szCs w:val="28"/>
        </w:rPr>
        <w:t>Острогожская</w:t>
      </w:r>
      <w:proofErr w:type="spellEnd"/>
      <w:r w:rsidR="00D540F5" w:rsidRPr="00D540F5">
        <w:rPr>
          <w:bCs/>
          <w:sz w:val="28"/>
          <w:szCs w:val="28"/>
        </w:rPr>
        <w:t xml:space="preserve">, </w:t>
      </w:r>
      <w:r w:rsidR="00D540F5" w:rsidRPr="00D540F5">
        <w:rPr>
          <w:bCs/>
          <w:sz w:val="28"/>
          <w:szCs w:val="28"/>
          <w:u w:val="single"/>
        </w:rPr>
        <w:t>150/1</w:t>
      </w:r>
      <w:r w:rsidR="00094245" w:rsidRPr="00D540F5">
        <w:rPr>
          <w:bCs/>
          <w:sz w:val="28"/>
          <w:szCs w:val="28"/>
          <w:u w:val="single"/>
        </w:rPr>
        <w:t>»_______________________________________________</w:t>
      </w:r>
      <w:r w:rsidR="00535E95" w:rsidRPr="00D540F5">
        <w:rPr>
          <w:bCs/>
          <w:sz w:val="28"/>
          <w:szCs w:val="28"/>
          <w:u w:val="single"/>
        </w:rPr>
        <w:t>___</w:t>
      </w:r>
      <w:r w:rsidR="00D540F5">
        <w:rPr>
          <w:bCs/>
          <w:sz w:val="28"/>
          <w:szCs w:val="28"/>
          <w:u w:val="single"/>
        </w:rPr>
        <w:t>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BF58F1">
        <w:rPr>
          <w:rFonts w:ascii="Times New Roman" w:hAnsi="Times New Roman" w:cs="Times New Roman"/>
          <w:sz w:val="28"/>
          <w:szCs w:val="28"/>
        </w:rPr>
        <w:t>6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94245">
        <w:rPr>
          <w:rFonts w:ascii="Times New Roman" w:hAnsi="Times New Roman" w:cs="Times New Roman"/>
          <w:sz w:val="28"/>
          <w:szCs w:val="28"/>
        </w:rPr>
        <w:t>28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072761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F58F1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F67FC" w:rsidRPr="009F67FC" w:rsidRDefault="009F67FC" w:rsidP="009F67FC">
      <w:pPr>
        <w:jc w:val="both"/>
        <w:rPr>
          <w:sz w:val="28"/>
          <w:szCs w:val="28"/>
        </w:rPr>
      </w:pPr>
      <w:r w:rsidRPr="009F67FC">
        <w:rPr>
          <w:sz w:val="28"/>
          <w:szCs w:val="28"/>
        </w:rPr>
        <w:t>Заместитель председателя комиссии</w:t>
      </w:r>
    </w:p>
    <w:p w:rsidR="009F67FC" w:rsidRPr="009F67FC" w:rsidRDefault="009F67FC" w:rsidP="009F67FC">
      <w:pPr>
        <w:jc w:val="both"/>
        <w:rPr>
          <w:sz w:val="28"/>
          <w:szCs w:val="28"/>
        </w:rPr>
      </w:pPr>
      <w:r w:rsidRPr="009F67FC">
        <w:rPr>
          <w:sz w:val="28"/>
          <w:szCs w:val="28"/>
        </w:rPr>
        <w:t>по землепользованию и застройке</w:t>
      </w:r>
    </w:p>
    <w:p w:rsidR="009F67FC" w:rsidRPr="009F67FC" w:rsidRDefault="009F67FC" w:rsidP="009F67FC">
      <w:pPr>
        <w:jc w:val="both"/>
        <w:rPr>
          <w:sz w:val="28"/>
          <w:szCs w:val="28"/>
        </w:rPr>
      </w:pPr>
      <w:r w:rsidRPr="009F67FC">
        <w:rPr>
          <w:sz w:val="28"/>
          <w:szCs w:val="28"/>
        </w:rPr>
        <w:t>городского округа город Воронеж                                                  Я.А. Агаркова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9F67FC" w:rsidRDefault="009F67FC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93EDA"/>
    <w:rsid w:val="001C26A0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C1A45"/>
    <w:rsid w:val="003C478F"/>
    <w:rsid w:val="00414911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E0048"/>
    <w:rsid w:val="0061204C"/>
    <w:rsid w:val="006D10C7"/>
    <w:rsid w:val="006F01EC"/>
    <w:rsid w:val="00747FD5"/>
    <w:rsid w:val="00752B55"/>
    <w:rsid w:val="007830FB"/>
    <w:rsid w:val="007B489F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9F67FC"/>
    <w:rsid w:val="00A12D64"/>
    <w:rsid w:val="00A21C35"/>
    <w:rsid w:val="00A4678D"/>
    <w:rsid w:val="00A75BB7"/>
    <w:rsid w:val="00A80BCA"/>
    <w:rsid w:val="00AA4D6E"/>
    <w:rsid w:val="00AA4F01"/>
    <w:rsid w:val="00AB6F6E"/>
    <w:rsid w:val="00AD1A10"/>
    <w:rsid w:val="00B360F5"/>
    <w:rsid w:val="00B6031E"/>
    <w:rsid w:val="00B67182"/>
    <w:rsid w:val="00B86E26"/>
    <w:rsid w:val="00BC3DFD"/>
    <w:rsid w:val="00BF58F1"/>
    <w:rsid w:val="00C60B42"/>
    <w:rsid w:val="00CA1FFD"/>
    <w:rsid w:val="00CB5D91"/>
    <w:rsid w:val="00CB712E"/>
    <w:rsid w:val="00CD265A"/>
    <w:rsid w:val="00D540F5"/>
    <w:rsid w:val="00D55D05"/>
    <w:rsid w:val="00DE6D54"/>
    <w:rsid w:val="00DF7FE7"/>
    <w:rsid w:val="00E24B71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2018-12-12T13:57:00Z</cp:lastPrinted>
  <dcterms:created xsi:type="dcterms:W3CDTF">2019-03-19T07:49:00Z</dcterms:created>
  <dcterms:modified xsi:type="dcterms:W3CDTF">2019-03-29T12:31:00Z</dcterms:modified>
</cp:coreProperties>
</file>