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6709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745CE">
        <w:rPr>
          <w:rFonts w:ascii="Times New Roman" w:hAnsi="Times New Roman" w:cs="Times New Roman"/>
          <w:sz w:val="28"/>
          <w:szCs w:val="28"/>
          <w:u w:val="single"/>
        </w:rPr>
        <w:t>7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42137" w:rsidRDefault="003C1A45" w:rsidP="00F651D2">
      <w:pPr>
        <w:jc w:val="both"/>
        <w:rPr>
          <w:color w:val="000000"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A42137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A42137">
        <w:rPr>
          <w:bCs/>
          <w:sz w:val="26"/>
          <w:szCs w:val="26"/>
        </w:rPr>
        <w:t>по проекту решения о</w:t>
      </w:r>
      <w:r w:rsidR="004F5E3B" w:rsidRPr="00A42137">
        <w:rPr>
          <w:bCs/>
          <w:sz w:val="26"/>
          <w:szCs w:val="26"/>
        </w:rPr>
        <w:t xml:space="preserve"> предоставлении </w:t>
      </w:r>
      <w:r w:rsidR="00A42137" w:rsidRPr="00A42137">
        <w:rPr>
          <w:color w:val="000000"/>
          <w:sz w:val="26"/>
          <w:szCs w:val="26"/>
        </w:rPr>
        <w:t xml:space="preserve">Быкову Денису Васильевичу разрешения на условно разрешенный вид использования «отдельно стоящие индивидуальные жилые дома на одну, две семьи, коттеджи» земельного участка, расположенного по адресу: </w:t>
      </w:r>
      <w:r w:rsidR="00A42137" w:rsidRPr="00A42137">
        <w:rPr>
          <w:color w:val="000000"/>
          <w:sz w:val="26"/>
          <w:szCs w:val="26"/>
          <w:u w:val="single"/>
        </w:rPr>
        <w:t>СНТ «Сосна», линия 16, уч. 817 (кадастровый номер 36:34:0321019:13)</w:t>
      </w:r>
      <w:r w:rsidR="00A42137">
        <w:rPr>
          <w:color w:val="000000"/>
          <w:sz w:val="26"/>
          <w:szCs w:val="26"/>
          <w:u w:val="single"/>
        </w:rPr>
        <w:t>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F651D2">
        <w:rPr>
          <w:sz w:val="26"/>
          <w:szCs w:val="26"/>
        </w:rPr>
        <w:t xml:space="preserve">Постановление главы городского округа город Воронеж от </w:t>
      </w:r>
      <w:r w:rsidR="005815E6" w:rsidRPr="00F651D2">
        <w:rPr>
          <w:sz w:val="26"/>
          <w:szCs w:val="26"/>
        </w:rPr>
        <w:t>1</w:t>
      </w:r>
      <w:r w:rsidR="00EB2DDA" w:rsidRPr="00F651D2">
        <w:rPr>
          <w:sz w:val="26"/>
          <w:szCs w:val="26"/>
        </w:rPr>
        <w:t>7</w:t>
      </w:r>
      <w:r w:rsidR="00824F5E" w:rsidRPr="00F651D2">
        <w:rPr>
          <w:color w:val="000000"/>
          <w:sz w:val="26"/>
          <w:szCs w:val="26"/>
        </w:rPr>
        <w:t>.</w:t>
      </w:r>
      <w:r w:rsidR="0062750B" w:rsidRPr="00F651D2">
        <w:rPr>
          <w:color w:val="000000"/>
          <w:sz w:val="26"/>
          <w:szCs w:val="26"/>
        </w:rPr>
        <w:t>0</w:t>
      </w:r>
      <w:r w:rsidR="00B2542C" w:rsidRPr="00F651D2">
        <w:rPr>
          <w:color w:val="000000"/>
          <w:sz w:val="26"/>
          <w:szCs w:val="26"/>
        </w:rPr>
        <w:t>1</w:t>
      </w:r>
      <w:r w:rsidR="003E2C3F" w:rsidRPr="00F651D2">
        <w:rPr>
          <w:color w:val="000000"/>
          <w:sz w:val="26"/>
          <w:szCs w:val="26"/>
        </w:rPr>
        <w:t>.</w:t>
      </w:r>
      <w:r w:rsidR="003459CF" w:rsidRPr="00F651D2">
        <w:rPr>
          <w:color w:val="000000"/>
          <w:sz w:val="26"/>
          <w:szCs w:val="26"/>
        </w:rPr>
        <w:t>20</w:t>
      </w:r>
      <w:r w:rsidR="00D71F9D" w:rsidRPr="00F651D2">
        <w:rPr>
          <w:color w:val="000000"/>
          <w:sz w:val="26"/>
          <w:szCs w:val="26"/>
        </w:rPr>
        <w:t>2</w:t>
      </w:r>
      <w:r w:rsidR="0062750B" w:rsidRPr="00F651D2">
        <w:rPr>
          <w:color w:val="000000"/>
          <w:sz w:val="26"/>
          <w:szCs w:val="26"/>
        </w:rPr>
        <w:t xml:space="preserve">2 </w:t>
      </w:r>
      <w:r w:rsidR="003459CF" w:rsidRPr="00F651D2">
        <w:rPr>
          <w:color w:val="000000"/>
          <w:sz w:val="26"/>
          <w:szCs w:val="26"/>
        </w:rPr>
        <w:t xml:space="preserve">№ </w:t>
      </w:r>
      <w:r w:rsidR="00A450EE">
        <w:rPr>
          <w:color w:val="000000"/>
          <w:sz w:val="26"/>
          <w:szCs w:val="26"/>
        </w:rPr>
        <w:t>9</w:t>
      </w:r>
      <w:r w:rsidR="003459CF" w:rsidRPr="00F651D2">
        <w:rPr>
          <w:sz w:val="26"/>
          <w:szCs w:val="26"/>
        </w:rPr>
        <w:t xml:space="preserve"> </w:t>
      </w:r>
      <w:r w:rsidRPr="00F651D2">
        <w:rPr>
          <w:sz w:val="26"/>
          <w:szCs w:val="26"/>
        </w:rPr>
        <w:t>«</w:t>
      </w:r>
      <w:r w:rsidR="00C90E99" w:rsidRPr="00F651D2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A42137" w:rsidRPr="00A42137">
        <w:rPr>
          <w:color w:val="000000"/>
          <w:sz w:val="26"/>
          <w:szCs w:val="26"/>
        </w:rPr>
        <w:t>Быкову Денису Васильевичу разрешения на условно разрешенный вид использования «отдельно стоящие индивидуальные жилые дома на одну, две семьи, коттеджи» земельного участка, расположенного по адресу: СНТ «Сосна»,</w:t>
      </w:r>
      <w:r w:rsidR="00A42137" w:rsidRPr="00A42137">
        <w:rPr>
          <w:color w:val="000000"/>
          <w:sz w:val="26"/>
          <w:szCs w:val="26"/>
          <w:u w:val="single"/>
        </w:rPr>
        <w:t xml:space="preserve"> линия 16, уч. 817 (кадастровый номер 36:34:0321019:13)</w:t>
      </w:r>
      <w:r w:rsidR="004F5E3B" w:rsidRPr="00F651D2">
        <w:rPr>
          <w:bCs/>
          <w:sz w:val="26"/>
          <w:szCs w:val="26"/>
          <w:u w:val="single"/>
        </w:rPr>
        <w:t>»</w:t>
      </w:r>
      <w:r w:rsidR="00827FE5" w:rsidRPr="00F651D2">
        <w:rPr>
          <w:bCs/>
          <w:sz w:val="26"/>
          <w:szCs w:val="26"/>
          <w:u w:val="single"/>
        </w:rPr>
        <w:t>_______________</w:t>
      </w:r>
      <w:r w:rsidR="00235946" w:rsidRPr="00F651D2">
        <w:rPr>
          <w:bCs/>
          <w:sz w:val="26"/>
          <w:szCs w:val="26"/>
          <w:u w:val="single"/>
        </w:rPr>
        <w:t>__</w:t>
      </w:r>
      <w:r w:rsidR="00A42137">
        <w:rPr>
          <w:bCs/>
          <w:sz w:val="26"/>
          <w:szCs w:val="26"/>
          <w:u w:val="single"/>
        </w:rPr>
        <w:t>____</w:t>
      </w:r>
      <w:r w:rsidR="00C90E99" w:rsidRPr="00222D69">
        <w:rPr>
          <w:i/>
          <w:sz w:val="26"/>
          <w:szCs w:val="26"/>
        </w:rPr>
        <w:t xml:space="preserve"> 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DE5F6E">
        <w:rPr>
          <w:rFonts w:ascii="Times New Roman" w:hAnsi="Times New Roman" w:cs="Times New Roman"/>
          <w:sz w:val="27"/>
          <w:szCs w:val="27"/>
        </w:rPr>
        <w:t>11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2750B">
        <w:rPr>
          <w:rFonts w:ascii="Times New Roman" w:hAnsi="Times New Roman" w:cs="Times New Roman"/>
          <w:sz w:val="27"/>
          <w:szCs w:val="27"/>
        </w:rPr>
        <w:t>2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70" w:rsidRDefault="00440770" w:rsidP="00067BAF">
      <w:r>
        <w:separator/>
      </w:r>
    </w:p>
  </w:endnote>
  <w:endnote w:type="continuationSeparator" w:id="0">
    <w:p w:rsidR="00440770" w:rsidRDefault="0044077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70" w:rsidRDefault="00440770" w:rsidP="00067BAF">
      <w:r>
        <w:separator/>
      </w:r>
    </w:p>
  </w:footnote>
  <w:footnote w:type="continuationSeparator" w:id="0">
    <w:p w:rsidR="00440770" w:rsidRDefault="0044077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0770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745CE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B2B64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2021-11-17T08:04:00Z</cp:lastPrinted>
  <dcterms:created xsi:type="dcterms:W3CDTF">2022-01-26T12:34:00Z</dcterms:created>
  <dcterms:modified xsi:type="dcterms:W3CDTF">2022-02-15T08:03:00Z</dcterms:modified>
</cp:coreProperties>
</file>