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 xml:space="preserve">об итогах аукциона по продаже в собственность </w:t>
      </w:r>
    </w:p>
    <w:p w:rsidR="0036737E" w:rsidRPr="00EB5855" w:rsidRDefault="0036737E" w:rsidP="0036737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EB5855">
        <w:rPr>
          <w:rFonts w:ascii="Times New Roman" w:hAnsi="Times New Roman"/>
          <w:i w:val="0"/>
          <w:sz w:val="26"/>
          <w:szCs w:val="26"/>
        </w:rPr>
        <w:t>муниципального имущества</w:t>
      </w:r>
    </w:p>
    <w:p w:rsidR="0036737E" w:rsidRPr="00EB5855" w:rsidRDefault="0036737E" w:rsidP="0036737E">
      <w:pPr>
        <w:pStyle w:val="a3"/>
        <w:ind w:left="-567" w:right="141"/>
        <w:rPr>
          <w:rFonts w:ascii="Times New Roman" w:hAnsi="Times New Roman"/>
          <w:i w:val="0"/>
          <w:sz w:val="10"/>
          <w:szCs w:val="10"/>
        </w:rPr>
      </w:pPr>
    </w:p>
    <w:p w:rsidR="00837AB4" w:rsidRPr="00EB5855" w:rsidRDefault="00837AB4" w:rsidP="00837AB4">
      <w:pPr>
        <w:spacing w:line="360" w:lineRule="auto"/>
        <w:ind w:firstLine="709"/>
        <w:jc w:val="both"/>
        <w:textAlignment w:val="center"/>
        <w:rPr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Администрация городского округа город Воронеж сообщает, что </w:t>
      </w:r>
      <w:r w:rsidRPr="00EB5855">
        <w:rPr>
          <w:sz w:val="24"/>
          <w:szCs w:val="24"/>
        </w:rPr>
        <w:t xml:space="preserve">на электронной площадке </w:t>
      </w:r>
      <w:r w:rsidR="00BA0C90" w:rsidRPr="00D310C5">
        <w:rPr>
          <w:color w:val="000000"/>
          <w:sz w:val="24"/>
          <w:szCs w:val="24"/>
        </w:rPr>
        <w:t>АО «Сбербанк-АСТ» (utp.sberbank-ast.ru)</w:t>
      </w:r>
      <w:r w:rsidR="00BA0C90" w:rsidRPr="00D310C5">
        <w:rPr>
          <w:sz w:val="24"/>
          <w:szCs w:val="24"/>
        </w:rPr>
        <w:t xml:space="preserve"> </w:t>
      </w:r>
      <w:r w:rsidRPr="00EB5855">
        <w:rPr>
          <w:sz w:val="24"/>
          <w:szCs w:val="24"/>
        </w:rPr>
        <w:t>состоялся аукцион в электронной форме по продаже муниципального имущества, открытый по составу участников и открытый по форме подачи предложений о цене муниципального имущества</w:t>
      </w:r>
      <w:r w:rsidR="002572C4">
        <w:rPr>
          <w:sz w:val="24"/>
          <w:szCs w:val="24"/>
        </w:rPr>
        <w:t xml:space="preserve">, назначенный на </w:t>
      </w:r>
      <w:r w:rsidR="000B0516">
        <w:rPr>
          <w:sz w:val="24"/>
          <w:szCs w:val="24"/>
        </w:rPr>
        <w:t>23</w:t>
      </w:r>
      <w:r w:rsidR="002572C4" w:rsidRPr="00EB5855">
        <w:rPr>
          <w:sz w:val="24"/>
          <w:szCs w:val="24"/>
        </w:rPr>
        <w:t xml:space="preserve"> </w:t>
      </w:r>
      <w:r w:rsidR="003B7387">
        <w:rPr>
          <w:sz w:val="24"/>
          <w:szCs w:val="24"/>
        </w:rPr>
        <w:t>мая</w:t>
      </w:r>
      <w:r w:rsidR="002572C4">
        <w:rPr>
          <w:sz w:val="24"/>
          <w:szCs w:val="24"/>
        </w:rPr>
        <w:t xml:space="preserve"> 2023</w:t>
      </w:r>
      <w:r w:rsidR="002572C4" w:rsidRPr="00EB5855">
        <w:rPr>
          <w:sz w:val="24"/>
          <w:szCs w:val="24"/>
        </w:rPr>
        <w:t xml:space="preserve"> года </w:t>
      </w:r>
      <w:r w:rsidR="002572C4">
        <w:rPr>
          <w:sz w:val="24"/>
          <w:szCs w:val="24"/>
        </w:rPr>
        <w:t xml:space="preserve">                          </w:t>
      </w:r>
      <w:r w:rsidR="002572C4" w:rsidRPr="00EB5855">
        <w:rPr>
          <w:sz w:val="24"/>
          <w:szCs w:val="24"/>
        </w:rPr>
        <w:t>в 11 час. 00 мин.</w:t>
      </w:r>
    </w:p>
    <w:p w:rsidR="00837AB4" w:rsidRPr="00EB5855" w:rsidRDefault="00837AB4" w:rsidP="00837AB4">
      <w:pPr>
        <w:spacing w:line="360" w:lineRule="auto"/>
        <w:ind w:firstLine="567"/>
        <w:jc w:val="both"/>
        <w:textAlignment w:val="center"/>
        <w:rPr>
          <w:spacing w:val="-4"/>
          <w:sz w:val="24"/>
          <w:szCs w:val="24"/>
        </w:rPr>
      </w:pPr>
      <w:r w:rsidRPr="00EB5855">
        <w:rPr>
          <w:spacing w:val="-4"/>
          <w:sz w:val="24"/>
          <w:szCs w:val="24"/>
        </w:rPr>
        <w:t xml:space="preserve">Продавец имущества </w:t>
      </w:r>
      <w:r w:rsidRPr="00EB5855">
        <w:rPr>
          <w:szCs w:val="24"/>
        </w:rPr>
        <w:t>–</w:t>
      </w:r>
      <w:r w:rsidRPr="00EB5855">
        <w:rPr>
          <w:spacing w:val="-4"/>
          <w:sz w:val="24"/>
          <w:szCs w:val="24"/>
        </w:rPr>
        <w:t xml:space="preserve"> администрация городского округа город Воронеж. </w:t>
      </w:r>
    </w:p>
    <w:p w:rsidR="0036737E" w:rsidRPr="00EB5855" w:rsidRDefault="0036737E" w:rsidP="0036737E">
      <w:pPr>
        <w:ind w:firstLine="709"/>
        <w:jc w:val="both"/>
        <w:textAlignment w:val="center"/>
        <w:rPr>
          <w:spacing w:val="-4"/>
          <w:sz w:val="10"/>
          <w:szCs w:val="10"/>
        </w:rPr>
      </w:pPr>
    </w:p>
    <w:p w:rsidR="0036737E" w:rsidRPr="00034CD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опубликованных лотов – </w:t>
      </w:r>
      <w:r w:rsidR="000B0516">
        <w:rPr>
          <w:rFonts w:ascii="Times New Roman" w:hAnsi="Times New Roman"/>
          <w:b w:val="0"/>
          <w:i w:val="0"/>
          <w:szCs w:val="24"/>
        </w:rPr>
        <w:t>4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  <w:highlight w:val="yellow"/>
        </w:rPr>
      </w:pPr>
      <w:r w:rsidRPr="00034CD9">
        <w:rPr>
          <w:rFonts w:ascii="Times New Roman" w:hAnsi="Times New Roman"/>
          <w:b w:val="0"/>
          <w:i w:val="0"/>
          <w:szCs w:val="24"/>
        </w:rPr>
        <w:t xml:space="preserve">Количество поданных заявок – </w:t>
      </w:r>
      <w:r w:rsidR="000B0516">
        <w:rPr>
          <w:rFonts w:ascii="Times New Roman" w:hAnsi="Times New Roman"/>
          <w:b w:val="0"/>
          <w:i w:val="0"/>
          <w:szCs w:val="24"/>
        </w:rPr>
        <w:t>1</w:t>
      </w:r>
    </w:p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24"/>
          <w:highlight w:val="yellow"/>
        </w:rPr>
      </w:pPr>
    </w:p>
    <w:p w:rsidR="0036737E" w:rsidRPr="004A6BC2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4A6BC2">
        <w:rPr>
          <w:rFonts w:ascii="Times New Roman" w:hAnsi="Times New Roman"/>
          <w:b w:val="0"/>
          <w:i w:val="0"/>
          <w:szCs w:val="24"/>
        </w:rPr>
        <w:t>Перечень лиц, признанных участниками аукциона в электронной форме:</w:t>
      </w:r>
    </w:p>
    <w:p w:rsidR="0036737E" w:rsidRPr="003B7387" w:rsidRDefault="0036737E" w:rsidP="0036737E">
      <w:pPr>
        <w:pStyle w:val="a6"/>
        <w:ind w:firstLine="567"/>
        <w:jc w:val="both"/>
        <w:rPr>
          <w:b/>
          <w:sz w:val="10"/>
          <w:szCs w:val="10"/>
          <w:highlight w:val="yellow"/>
        </w:rPr>
      </w:pPr>
    </w:p>
    <w:tbl>
      <w:tblPr>
        <w:tblStyle w:val="a5"/>
        <w:tblW w:w="9932" w:type="dxa"/>
        <w:jc w:val="center"/>
        <w:tblInd w:w="234" w:type="dxa"/>
        <w:tblLook w:val="04A0" w:firstRow="1" w:lastRow="0" w:firstColumn="1" w:lastColumn="0" w:noHBand="0" w:noVBand="1"/>
      </w:tblPr>
      <w:tblGrid>
        <w:gridCol w:w="576"/>
        <w:gridCol w:w="6375"/>
        <w:gridCol w:w="1417"/>
        <w:gridCol w:w="1564"/>
      </w:tblGrid>
      <w:tr w:rsidR="0036737E" w:rsidRPr="005C28AC" w:rsidTr="00B122B2">
        <w:trPr>
          <w:jc w:val="center"/>
        </w:trPr>
        <w:tc>
          <w:tcPr>
            <w:tcW w:w="576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 xml:space="preserve">№ </w:t>
            </w:r>
            <w:proofErr w:type="gramStart"/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п</w:t>
            </w:r>
            <w:proofErr w:type="gramEnd"/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/п</w:t>
            </w:r>
          </w:p>
        </w:tc>
        <w:tc>
          <w:tcPr>
            <w:tcW w:w="6375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Наименование Претендентов</w:t>
            </w:r>
          </w:p>
        </w:tc>
        <w:tc>
          <w:tcPr>
            <w:tcW w:w="1417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Номер лота</w:t>
            </w:r>
          </w:p>
        </w:tc>
        <w:tc>
          <w:tcPr>
            <w:tcW w:w="1564" w:type="dxa"/>
            <w:vAlign w:val="center"/>
          </w:tcPr>
          <w:p w:rsidR="0036737E" w:rsidRPr="005C28AC" w:rsidRDefault="0036737E" w:rsidP="002465F2">
            <w:pPr>
              <w:pStyle w:val="a3"/>
              <w:rPr>
                <w:rFonts w:ascii="Times New Roman" w:hAnsi="Times New Roman"/>
                <w:i w:val="0"/>
                <w:sz w:val="18"/>
                <w:szCs w:val="18"/>
              </w:rPr>
            </w:pPr>
            <w:r w:rsidRPr="005C28AC">
              <w:rPr>
                <w:rFonts w:ascii="Times New Roman" w:hAnsi="Times New Roman"/>
                <w:i w:val="0"/>
                <w:sz w:val="18"/>
                <w:szCs w:val="18"/>
              </w:rPr>
              <w:t>Номер заявки</w:t>
            </w:r>
          </w:p>
        </w:tc>
      </w:tr>
      <w:tr w:rsidR="00FF0E86" w:rsidRPr="005C28AC" w:rsidTr="00551FE2">
        <w:trPr>
          <w:jc w:val="center"/>
        </w:trPr>
        <w:tc>
          <w:tcPr>
            <w:tcW w:w="576" w:type="dxa"/>
            <w:vAlign w:val="center"/>
          </w:tcPr>
          <w:p w:rsidR="00FF0E86" w:rsidRPr="005C28AC" w:rsidRDefault="00FF0E86" w:rsidP="00F40AD5">
            <w:pPr>
              <w:jc w:val="center"/>
              <w:rPr>
                <w:sz w:val="18"/>
                <w:szCs w:val="18"/>
              </w:rPr>
            </w:pPr>
            <w:r w:rsidRPr="005C28AC">
              <w:rPr>
                <w:sz w:val="18"/>
                <w:szCs w:val="18"/>
              </w:rPr>
              <w:t>1</w:t>
            </w:r>
          </w:p>
        </w:tc>
        <w:tc>
          <w:tcPr>
            <w:tcW w:w="6375" w:type="dxa"/>
          </w:tcPr>
          <w:p w:rsidR="00FF0E86" w:rsidRPr="005C28AC" w:rsidRDefault="00CD1EBB" w:rsidP="004A6BC2">
            <w:pPr>
              <w:rPr>
                <w:color w:val="000000"/>
                <w:sz w:val="18"/>
                <w:szCs w:val="18"/>
                <w:highlight w:val="yellow"/>
              </w:rPr>
            </w:pPr>
            <w:r w:rsidRPr="005C28AC">
              <w:rPr>
                <w:color w:val="000000"/>
                <w:sz w:val="18"/>
                <w:szCs w:val="18"/>
              </w:rPr>
              <w:t>Общество с ограниченной ответственностью</w:t>
            </w:r>
            <w:r w:rsidR="00FF0E86" w:rsidRPr="005C28AC">
              <w:rPr>
                <w:color w:val="000000"/>
                <w:sz w:val="18"/>
                <w:szCs w:val="18"/>
              </w:rPr>
              <w:t xml:space="preserve"> «ТЕМП»</w:t>
            </w:r>
          </w:p>
        </w:tc>
        <w:tc>
          <w:tcPr>
            <w:tcW w:w="1417" w:type="dxa"/>
            <w:vAlign w:val="center"/>
          </w:tcPr>
          <w:p w:rsidR="00FF0E86" w:rsidRPr="005C28AC" w:rsidRDefault="000B051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564" w:type="dxa"/>
          </w:tcPr>
          <w:p w:rsidR="00FF0E86" w:rsidRPr="000B0516" w:rsidRDefault="000B0516" w:rsidP="00FF0E86">
            <w:pPr>
              <w:jc w:val="center"/>
              <w:rPr>
                <w:color w:val="000000"/>
                <w:sz w:val="18"/>
                <w:szCs w:val="18"/>
                <w:lang w:val="en-US" w:eastAsia="en-US"/>
              </w:rPr>
            </w:pPr>
            <w:r w:rsidRPr="000B0516">
              <w:rPr>
                <w:color w:val="000000"/>
                <w:sz w:val="18"/>
                <w:szCs w:val="18"/>
              </w:rPr>
              <w:t>2279</w:t>
            </w:r>
          </w:p>
        </w:tc>
      </w:tr>
    </w:tbl>
    <w:p w:rsidR="0036737E" w:rsidRPr="003B7387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  <w:highlight w:val="yellow"/>
        </w:rPr>
      </w:pPr>
    </w:p>
    <w:p w:rsidR="00EB5855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439A9">
        <w:rPr>
          <w:rFonts w:ascii="Times New Roman" w:hAnsi="Times New Roman"/>
          <w:b w:val="0"/>
          <w:i w:val="0"/>
          <w:szCs w:val="24"/>
        </w:rPr>
        <w:t>Перечень претендентов, не допущенных к участию в аукционе в электронной форме:</w:t>
      </w:r>
      <w:r w:rsidR="00643D58" w:rsidRPr="002439A9">
        <w:rPr>
          <w:rFonts w:ascii="Times New Roman" w:hAnsi="Times New Roman"/>
          <w:b w:val="0"/>
          <w:i w:val="0"/>
          <w:szCs w:val="24"/>
        </w:rPr>
        <w:t xml:space="preserve"> </w:t>
      </w:r>
      <w:r w:rsidR="002439A9" w:rsidRPr="002439A9">
        <w:rPr>
          <w:rFonts w:ascii="Times New Roman" w:hAnsi="Times New Roman"/>
          <w:b w:val="0"/>
          <w:i w:val="0"/>
          <w:szCs w:val="24"/>
        </w:rPr>
        <w:t>отсутствуют.</w:t>
      </w:r>
    </w:p>
    <w:p w:rsidR="00B240B1" w:rsidRPr="002439A9" w:rsidRDefault="00B240B1" w:rsidP="00B240B1">
      <w:pPr>
        <w:pStyle w:val="a6"/>
        <w:ind w:firstLine="567"/>
        <w:jc w:val="both"/>
        <w:rPr>
          <w:b/>
          <w:sz w:val="10"/>
          <w:szCs w:val="10"/>
        </w:rPr>
      </w:pPr>
    </w:p>
    <w:p w:rsidR="0036737E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Cs w:val="24"/>
        </w:rPr>
      </w:pPr>
      <w:r w:rsidRPr="002439A9">
        <w:rPr>
          <w:rFonts w:ascii="Times New Roman" w:hAnsi="Times New Roman"/>
          <w:b w:val="0"/>
          <w:i w:val="0"/>
          <w:szCs w:val="24"/>
        </w:rPr>
        <w:t xml:space="preserve">Итоги аукциона в электронной форме указаны в таблице. </w:t>
      </w:r>
    </w:p>
    <w:p w:rsidR="0036737E" w:rsidRPr="002439A9" w:rsidRDefault="0036737E" w:rsidP="0036737E">
      <w:pPr>
        <w:pStyle w:val="a3"/>
        <w:ind w:right="-2" w:firstLine="567"/>
        <w:jc w:val="both"/>
        <w:rPr>
          <w:rFonts w:ascii="Times New Roman" w:hAnsi="Times New Roman"/>
          <w:b w:val="0"/>
          <w:i w:val="0"/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984"/>
        <w:gridCol w:w="1134"/>
        <w:gridCol w:w="2977"/>
        <w:gridCol w:w="1418"/>
        <w:gridCol w:w="2052"/>
      </w:tblGrid>
      <w:tr w:rsidR="007A46F4" w:rsidRPr="00901CEC" w:rsidTr="00044FAA">
        <w:trPr>
          <w:cantSplit/>
          <w:trHeight w:val="828"/>
        </w:trPr>
        <w:tc>
          <w:tcPr>
            <w:tcW w:w="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:rsidR="007A46F4" w:rsidRPr="00901CEC" w:rsidRDefault="007A46F4" w:rsidP="004A5C5B">
            <w:pPr>
              <w:widowControl w:val="0"/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01CEC">
              <w:rPr>
                <w:b/>
                <w:sz w:val="18"/>
                <w:szCs w:val="18"/>
              </w:rPr>
              <w:t>№ лота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901CEC" w:rsidRDefault="007A46F4" w:rsidP="004A5C5B">
            <w:pPr>
              <w:tabs>
                <w:tab w:val="left" w:pos="2018"/>
              </w:tabs>
              <w:ind w:left="-250"/>
              <w:jc w:val="center"/>
              <w:rPr>
                <w:b/>
                <w:sz w:val="18"/>
                <w:szCs w:val="18"/>
              </w:rPr>
            </w:pPr>
            <w:r w:rsidRPr="00901CEC">
              <w:rPr>
                <w:b/>
                <w:sz w:val="18"/>
                <w:szCs w:val="18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A46F4" w:rsidRPr="00901CEC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01CEC">
              <w:rPr>
                <w:b/>
                <w:sz w:val="18"/>
                <w:szCs w:val="18"/>
              </w:rPr>
              <w:t xml:space="preserve">Площадь, </w:t>
            </w:r>
            <w:proofErr w:type="spellStart"/>
            <w:r w:rsidRPr="00901CEC">
              <w:rPr>
                <w:b/>
                <w:sz w:val="18"/>
                <w:szCs w:val="18"/>
              </w:rPr>
              <w:t>кв</w:t>
            </w:r>
            <w:proofErr w:type="gramStart"/>
            <w:r w:rsidRPr="00901CEC">
              <w:rPr>
                <w:b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A46F4" w:rsidRPr="00901CEC" w:rsidRDefault="007A46F4" w:rsidP="004A5C5B">
            <w:pPr>
              <w:tabs>
                <w:tab w:val="left" w:pos="1843"/>
              </w:tabs>
              <w:jc w:val="center"/>
              <w:rPr>
                <w:b/>
                <w:sz w:val="18"/>
                <w:szCs w:val="18"/>
              </w:rPr>
            </w:pPr>
            <w:r w:rsidRPr="00901CEC">
              <w:rPr>
                <w:b/>
                <w:sz w:val="18"/>
                <w:szCs w:val="18"/>
              </w:rPr>
              <w:t>Сведения о муниципальном имуществе и обременениях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A46F4" w:rsidRPr="00901CEC" w:rsidRDefault="007A46F4" w:rsidP="004A5C5B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901CEC">
              <w:rPr>
                <w:b/>
                <w:sz w:val="18"/>
                <w:szCs w:val="18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0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46F4" w:rsidRPr="00901CEC" w:rsidRDefault="007A46F4" w:rsidP="004A5C5B">
            <w:pPr>
              <w:tabs>
                <w:tab w:val="left" w:pos="1843"/>
              </w:tabs>
              <w:jc w:val="center"/>
              <w:rPr>
                <w:sz w:val="18"/>
                <w:szCs w:val="18"/>
                <w:u w:val="single"/>
              </w:rPr>
            </w:pPr>
            <w:r w:rsidRPr="00901CEC">
              <w:rPr>
                <w:b/>
                <w:sz w:val="18"/>
                <w:szCs w:val="18"/>
                <w:lang w:eastAsia="en-US"/>
              </w:rPr>
              <w:t>Победитель</w:t>
            </w:r>
            <w:r w:rsidR="007C6A96" w:rsidRPr="00901CEC">
              <w:rPr>
                <w:b/>
                <w:sz w:val="18"/>
                <w:szCs w:val="18"/>
                <w:lang w:eastAsia="en-US"/>
              </w:rPr>
              <w:t>/ единственный участник аукциона</w:t>
            </w:r>
          </w:p>
        </w:tc>
      </w:tr>
      <w:tr w:rsidR="004F074B" w:rsidRPr="00901CEC" w:rsidTr="00044FAA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bookmarkStart w:id="0" w:name="_GoBack"/>
            <w:bookmarkEnd w:id="0"/>
            <w:r w:rsidRPr="00901CEC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г. Воронеж,</w:t>
            </w:r>
          </w:p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Коминтерновский район, улица </w:t>
            </w:r>
            <w:proofErr w:type="spellStart"/>
            <w:r w:rsidRPr="00901CEC">
              <w:rPr>
                <w:sz w:val="18"/>
                <w:szCs w:val="18"/>
              </w:rPr>
              <w:t>Еремеева</w:t>
            </w:r>
            <w:proofErr w:type="spellEnd"/>
            <w:r w:rsidRPr="00901CEC">
              <w:rPr>
                <w:sz w:val="18"/>
                <w:szCs w:val="18"/>
              </w:rPr>
              <w:t>, дом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22,4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Нежилое встроенное помещение </w:t>
            </w:r>
            <w:r w:rsidRPr="00901CEC">
              <w:rPr>
                <w:sz w:val="18"/>
                <w:szCs w:val="18"/>
                <w:lang w:val="en-US"/>
              </w:rPr>
              <w:t>I</w:t>
            </w:r>
            <w:r w:rsidRPr="00901CEC">
              <w:rPr>
                <w:sz w:val="18"/>
                <w:szCs w:val="18"/>
              </w:rPr>
              <w:t xml:space="preserve"> в </w:t>
            </w:r>
            <w:proofErr w:type="gramStart"/>
            <w:r w:rsidRPr="00901CEC">
              <w:rPr>
                <w:sz w:val="18"/>
                <w:szCs w:val="18"/>
              </w:rPr>
              <w:t>лит</w:t>
            </w:r>
            <w:proofErr w:type="gramEnd"/>
            <w:r w:rsidRPr="00901CEC">
              <w:rPr>
                <w:sz w:val="18"/>
                <w:szCs w:val="18"/>
              </w:rPr>
              <w:t xml:space="preserve">. А1, назначение: нежилое, площадь </w:t>
            </w:r>
            <w:r w:rsidRPr="00901CEC">
              <w:rPr>
                <w:bCs/>
                <w:sz w:val="18"/>
                <w:szCs w:val="18"/>
              </w:rPr>
              <w:t xml:space="preserve">22,4 </w:t>
            </w:r>
            <w:proofErr w:type="spellStart"/>
            <w:r w:rsidRPr="00901CEC">
              <w:rPr>
                <w:bCs/>
                <w:sz w:val="18"/>
                <w:szCs w:val="18"/>
              </w:rPr>
              <w:t>кв</w:t>
            </w:r>
            <w:proofErr w:type="gramStart"/>
            <w:r w:rsidRPr="00901CEC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901CEC">
              <w:rPr>
                <w:bCs/>
                <w:sz w:val="18"/>
                <w:szCs w:val="18"/>
              </w:rPr>
              <w:t xml:space="preserve">, </w:t>
            </w:r>
            <w:r w:rsidRPr="00901CEC">
              <w:rPr>
                <w:sz w:val="18"/>
                <w:szCs w:val="18"/>
              </w:rPr>
              <w:t>этаж: подвал, кадастровый номер: 36:34:0209020:3292</w:t>
            </w:r>
            <w:r w:rsidRPr="00901CEC">
              <w:rPr>
                <w:bCs/>
                <w:sz w:val="18"/>
                <w:szCs w:val="18"/>
              </w:rPr>
              <w:t xml:space="preserve">. </w:t>
            </w:r>
            <w:r w:rsidRPr="00901CEC">
              <w:rPr>
                <w:sz w:val="18"/>
                <w:szCs w:val="18"/>
              </w:rPr>
              <w:t>Свободное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A41DCE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367 473,33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01CEC">
              <w:rPr>
                <w:color w:val="000000"/>
                <w:sz w:val="18"/>
                <w:szCs w:val="18"/>
              </w:rPr>
              <w:t>Общество с ограниченной ответственностью «ТЕМП»</w:t>
            </w:r>
          </w:p>
        </w:tc>
      </w:tr>
      <w:tr w:rsidR="000633D3" w:rsidRPr="00901CEC" w:rsidTr="000633D3">
        <w:trPr>
          <w:cantSplit/>
          <w:trHeight w:val="828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3D3" w:rsidRPr="00901CEC" w:rsidRDefault="000633D3" w:rsidP="004F07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  <w:r w:rsidRPr="00901CEC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г. Воронеж,</w:t>
            </w:r>
          </w:p>
          <w:p w:rsidR="000633D3" w:rsidRPr="00901CEC" w:rsidRDefault="000633D3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пер. Мельничный,</w:t>
            </w:r>
          </w:p>
          <w:p w:rsidR="000633D3" w:rsidRPr="00901CEC" w:rsidRDefault="000633D3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д. 18а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bCs/>
                <w:sz w:val="18"/>
                <w:szCs w:val="18"/>
              </w:rPr>
              <w:t>608,0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Нежилое здание, назначение: нежилое, площадь </w:t>
            </w:r>
            <w:r w:rsidRPr="00901CEC">
              <w:rPr>
                <w:bCs/>
                <w:sz w:val="18"/>
                <w:szCs w:val="18"/>
              </w:rPr>
              <w:t xml:space="preserve">608,0 </w:t>
            </w:r>
            <w:proofErr w:type="spellStart"/>
            <w:r w:rsidRPr="00901CEC">
              <w:rPr>
                <w:bCs/>
                <w:sz w:val="18"/>
                <w:szCs w:val="18"/>
              </w:rPr>
              <w:t>кв</w:t>
            </w:r>
            <w:proofErr w:type="gramStart"/>
            <w:r w:rsidRPr="00901CEC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901CEC">
              <w:rPr>
                <w:bCs/>
                <w:sz w:val="18"/>
                <w:szCs w:val="18"/>
              </w:rPr>
              <w:t xml:space="preserve">, </w:t>
            </w:r>
            <w:r w:rsidRPr="00901CEC">
              <w:rPr>
                <w:sz w:val="18"/>
                <w:szCs w:val="18"/>
              </w:rPr>
              <w:t xml:space="preserve">количество этажей: 2, в том числе подземных: 0, кадастровый номер: 36:34:0606001:1560 </w:t>
            </w:r>
          </w:p>
        </w:tc>
        <w:tc>
          <w:tcPr>
            <w:tcW w:w="3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33D3" w:rsidRPr="00901CEC" w:rsidRDefault="000633D3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0633D3" w:rsidRPr="00901CEC" w:rsidTr="000633D3">
        <w:trPr>
          <w:cantSplit/>
          <w:trHeight w:val="828"/>
        </w:trPr>
        <w:tc>
          <w:tcPr>
            <w:tcW w:w="39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3D3" w:rsidRPr="00901CEC" w:rsidRDefault="000633D3" w:rsidP="004F074B">
            <w:pPr>
              <w:widowControl w:val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bCs/>
                <w:sz w:val="18"/>
                <w:szCs w:val="18"/>
              </w:rPr>
              <w:t>622,0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3D3" w:rsidRPr="00901CEC" w:rsidRDefault="000633D3" w:rsidP="004F074B">
            <w:pPr>
              <w:rPr>
                <w:bCs/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Земельный участок, площадь </w:t>
            </w:r>
            <w:r w:rsidRPr="00901CEC">
              <w:rPr>
                <w:bCs/>
                <w:sz w:val="18"/>
                <w:szCs w:val="18"/>
              </w:rPr>
              <w:t xml:space="preserve">622,0 </w:t>
            </w:r>
            <w:proofErr w:type="spellStart"/>
            <w:r w:rsidRPr="00901CEC">
              <w:rPr>
                <w:bCs/>
                <w:sz w:val="18"/>
                <w:szCs w:val="18"/>
              </w:rPr>
              <w:t>кв</w:t>
            </w:r>
            <w:proofErr w:type="gramStart"/>
            <w:r w:rsidRPr="00901CEC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901CEC">
              <w:rPr>
                <w:bCs/>
                <w:sz w:val="18"/>
                <w:szCs w:val="18"/>
              </w:rPr>
              <w:t xml:space="preserve">, </w:t>
            </w:r>
            <w:r w:rsidRPr="00901CEC">
              <w:rPr>
                <w:sz w:val="18"/>
                <w:szCs w:val="18"/>
              </w:rPr>
              <w:t>категория земель: земли населенных пунктов, виды разрешенного использования: реконструкция нежилого здания, кадастровый номер: 36:34:0606001:50</w:t>
            </w:r>
            <w:r w:rsidRPr="00901CEC">
              <w:rPr>
                <w:bCs/>
                <w:sz w:val="18"/>
                <w:szCs w:val="18"/>
              </w:rPr>
              <w:t xml:space="preserve">. </w:t>
            </w:r>
            <w:r w:rsidRPr="00901CEC">
              <w:rPr>
                <w:sz w:val="18"/>
                <w:szCs w:val="18"/>
              </w:rPr>
              <w:t>Свободное.</w:t>
            </w:r>
          </w:p>
          <w:p w:rsidR="000633D3" w:rsidRPr="00901CEC" w:rsidRDefault="000633D3" w:rsidP="004F074B">
            <w:pPr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(зоны с особыми условиями использования территории; санитарно-защитная зона предприятий, сооружений и иных объектов)</w:t>
            </w:r>
          </w:p>
        </w:tc>
        <w:tc>
          <w:tcPr>
            <w:tcW w:w="34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3D3" w:rsidRPr="00901CEC" w:rsidRDefault="000633D3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</w:p>
        </w:tc>
      </w:tr>
      <w:tr w:rsidR="004F074B" w:rsidRPr="00901CEC" w:rsidTr="000633D3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01CEC">
              <w:rPr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г. Воронеж,</w:t>
            </w:r>
          </w:p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ул. Минская, д. 63а, пом. </w:t>
            </w:r>
            <w:r w:rsidRPr="00901CEC">
              <w:rPr>
                <w:sz w:val="18"/>
                <w:szCs w:val="1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96,3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Помещение </w:t>
            </w:r>
            <w:r w:rsidRPr="00901CEC">
              <w:rPr>
                <w:sz w:val="18"/>
                <w:szCs w:val="18"/>
                <w:lang w:val="en-US"/>
              </w:rPr>
              <w:t>X</w:t>
            </w:r>
            <w:r w:rsidRPr="00901CEC">
              <w:rPr>
                <w:sz w:val="18"/>
                <w:szCs w:val="18"/>
              </w:rPr>
              <w:t xml:space="preserve">, назначение: нежилое, площадь 96,3 </w:t>
            </w:r>
            <w:proofErr w:type="spellStart"/>
            <w:r w:rsidRPr="00901CEC">
              <w:rPr>
                <w:sz w:val="18"/>
                <w:szCs w:val="18"/>
              </w:rPr>
              <w:t>кв</w:t>
            </w:r>
            <w:proofErr w:type="gramStart"/>
            <w:r w:rsidRPr="00901CEC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901CEC">
              <w:rPr>
                <w:sz w:val="18"/>
                <w:szCs w:val="18"/>
              </w:rPr>
              <w:t>, цокольный этаж, кадастровый номер: 36:34:0105038:2716.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901CEC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  <w:tr w:rsidR="004F074B" w:rsidRPr="00901CEC" w:rsidTr="001A047B">
        <w:trPr>
          <w:cantSplit/>
          <w:trHeight w:val="828"/>
        </w:trPr>
        <w:tc>
          <w:tcPr>
            <w:tcW w:w="3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bCs/>
                <w:sz w:val="18"/>
                <w:szCs w:val="18"/>
                <w:lang w:eastAsia="en-US"/>
              </w:rPr>
            </w:pPr>
            <w:r w:rsidRPr="00901CEC">
              <w:rPr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>г. Воронеж,</w:t>
            </w:r>
          </w:p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ул. Минская, д. 63а, пом. </w:t>
            </w:r>
            <w:r w:rsidRPr="00901CEC">
              <w:rPr>
                <w:sz w:val="18"/>
                <w:szCs w:val="18"/>
                <w:lang w:val="en-US"/>
              </w:rPr>
              <w:t>XI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jc w:val="center"/>
              <w:rPr>
                <w:sz w:val="18"/>
                <w:szCs w:val="18"/>
              </w:rPr>
            </w:pPr>
            <w:r w:rsidRPr="00901CEC">
              <w:rPr>
                <w:bCs/>
                <w:sz w:val="18"/>
                <w:szCs w:val="18"/>
              </w:rPr>
              <w:t>125,9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74B" w:rsidRPr="00901CEC" w:rsidRDefault="004F074B" w:rsidP="004F074B">
            <w:pPr>
              <w:rPr>
                <w:sz w:val="18"/>
                <w:szCs w:val="18"/>
              </w:rPr>
            </w:pPr>
            <w:r w:rsidRPr="00901CEC">
              <w:rPr>
                <w:sz w:val="18"/>
                <w:szCs w:val="18"/>
              </w:rPr>
              <w:t xml:space="preserve">Помещение </w:t>
            </w:r>
            <w:r w:rsidRPr="00901CEC">
              <w:rPr>
                <w:sz w:val="18"/>
                <w:szCs w:val="18"/>
                <w:lang w:val="en-US"/>
              </w:rPr>
              <w:t>XI</w:t>
            </w:r>
            <w:r w:rsidRPr="00901CEC">
              <w:rPr>
                <w:sz w:val="18"/>
                <w:szCs w:val="18"/>
              </w:rPr>
              <w:t xml:space="preserve">, назначение: нежилое, площадь </w:t>
            </w:r>
            <w:r w:rsidRPr="00901CEC">
              <w:rPr>
                <w:bCs/>
                <w:sz w:val="18"/>
                <w:szCs w:val="18"/>
              </w:rPr>
              <w:t xml:space="preserve">125,9 </w:t>
            </w:r>
            <w:proofErr w:type="spellStart"/>
            <w:r w:rsidRPr="00901CEC">
              <w:rPr>
                <w:bCs/>
                <w:sz w:val="18"/>
                <w:szCs w:val="18"/>
              </w:rPr>
              <w:t>кв</w:t>
            </w:r>
            <w:proofErr w:type="gramStart"/>
            <w:r w:rsidRPr="00901CEC">
              <w:rPr>
                <w:bCs/>
                <w:sz w:val="18"/>
                <w:szCs w:val="18"/>
              </w:rPr>
              <w:t>.м</w:t>
            </w:r>
            <w:proofErr w:type="spellEnd"/>
            <w:proofErr w:type="gramEnd"/>
            <w:r w:rsidRPr="00901CEC">
              <w:rPr>
                <w:bCs/>
                <w:sz w:val="18"/>
                <w:szCs w:val="18"/>
              </w:rPr>
              <w:t xml:space="preserve">, </w:t>
            </w:r>
            <w:r w:rsidRPr="00901CEC">
              <w:rPr>
                <w:sz w:val="18"/>
                <w:szCs w:val="18"/>
              </w:rPr>
              <w:t>цокольный этаж, кадастровый номер: 36:34:0105038:2717</w:t>
            </w:r>
            <w:r w:rsidRPr="00901CEC">
              <w:rPr>
                <w:bCs/>
                <w:sz w:val="18"/>
                <w:szCs w:val="18"/>
              </w:rPr>
              <w:t>.</w:t>
            </w:r>
            <w:r w:rsidRPr="00901CEC">
              <w:rPr>
                <w:sz w:val="18"/>
                <w:szCs w:val="18"/>
              </w:rPr>
              <w:t xml:space="preserve"> Свободное</w:t>
            </w:r>
          </w:p>
        </w:tc>
        <w:tc>
          <w:tcPr>
            <w:tcW w:w="3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074B" w:rsidRPr="00901CEC" w:rsidRDefault="004F074B" w:rsidP="004F074B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red"/>
              </w:rPr>
            </w:pPr>
            <w:r w:rsidRPr="00901CEC">
              <w:rPr>
                <w:sz w:val="18"/>
                <w:szCs w:val="18"/>
              </w:rPr>
              <w:t>Торги признаны несостоявшимися в связи с отсутствием заявок</w:t>
            </w:r>
          </w:p>
        </w:tc>
      </w:tr>
    </w:tbl>
    <w:p w:rsidR="007A46F4" w:rsidRPr="005C4E4B" w:rsidRDefault="007A46F4" w:rsidP="00B7588B">
      <w:pPr>
        <w:pStyle w:val="a3"/>
        <w:ind w:right="-235"/>
        <w:rPr>
          <w:rFonts w:ascii="Times New Roman" w:hAnsi="Times New Roman"/>
          <w:i w:val="0"/>
          <w:szCs w:val="24"/>
        </w:rPr>
      </w:pPr>
    </w:p>
    <w:sectPr w:rsidR="007A46F4" w:rsidRPr="005C4E4B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3B"/>
    <w:rsid w:val="00004C2E"/>
    <w:rsid w:val="000121B2"/>
    <w:rsid w:val="000160F9"/>
    <w:rsid w:val="00034CD9"/>
    <w:rsid w:val="000364E9"/>
    <w:rsid w:val="00044FAA"/>
    <w:rsid w:val="000633D3"/>
    <w:rsid w:val="00064C5C"/>
    <w:rsid w:val="00073DF4"/>
    <w:rsid w:val="000827FA"/>
    <w:rsid w:val="00083E96"/>
    <w:rsid w:val="00091EA6"/>
    <w:rsid w:val="00097D8A"/>
    <w:rsid w:val="000A18A0"/>
    <w:rsid w:val="000B0516"/>
    <w:rsid w:val="000C104D"/>
    <w:rsid w:val="000C2539"/>
    <w:rsid w:val="000C4940"/>
    <w:rsid w:val="000C6418"/>
    <w:rsid w:val="000D4A8A"/>
    <w:rsid w:val="000E0248"/>
    <w:rsid w:val="000F4304"/>
    <w:rsid w:val="000F7E84"/>
    <w:rsid w:val="00103C61"/>
    <w:rsid w:val="00115420"/>
    <w:rsid w:val="001474DC"/>
    <w:rsid w:val="0015402A"/>
    <w:rsid w:val="00172DF2"/>
    <w:rsid w:val="00190447"/>
    <w:rsid w:val="001A1C0C"/>
    <w:rsid w:val="001A6D9C"/>
    <w:rsid w:val="001B2D57"/>
    <w:rsid w:val="001B7895"/>
    <w:rsid w:val="001D706F"/>
    <w:rsid w:val="002039E7"/>
    <w:rsid w:val="00237514"/>
    <w:rsid w:val="002439A9"/>
    <w:rsid w:val="002550B9"/>
    <w:rsid w:val="00255E31"/>
    <w:rsid w:val="002572C4"/>
    <w:rsid w:val="00262EBC"/>
    <w:rsid w:val="002670FE"/>
    <w:rsid w:val="00267C1B"/>
    <w:rsid w:val="00293E34"/>
    <w:rsid w:val="002E431F"/>
    <w:rsid w:val="002F73D4"/>
    <w:rsid w:val="00324B08"/>
    <w:rsid w:val="0036737E"/>
    <w:rsid w:val="00394BE9"/>
    <w:rsid w:val="00394EE4"/>
    <w:rsid w:val="003B7387"/>
    <w:rsid w:val="003C023E"/>
    <w:rsid w:val="003C65F0"/>
    <w:rsid w:val="003F4DB9"/>
    <w:rsid w:val="00404430"/>
    <w:rsid w:val="00430D45"/>
    <w:rsid w:val="0045457B"/>
    <w:rsid w:val="00481006"/>
    <w:rsid w:val="004860F4"/>
    <w:rsid w:val="004A6BC2"/>
    <w:rsid w:val="004F074B"/>
    <w:rsid w:val="00507C5F"/>
    <w:rsid w:val="0055055A"/>
    <w:rsid w:val="005521E3"/>
    <w:rsid w:val="00561B5F"/>
    <w:rsid w:val="0056666E"/>
    <w:rsid w:val="00567D13"/>
    <w:rsid w:val="00581155"/>
    <w:rsid w:val="005C28AC"/>
    <w:rsid w:val="005C4E4B"/>
    <w:rsid w:val="005D146B"/>
    <w:rsid w:val="005F13A2"/>
    <w:rsid w:val="00601A64"/>
    <w:rsid w:val="006039CD"/>
    <w:rsid w:val="006278F8"/>
    <w:rsid w:val="00643D58"/>
    <w:rsid w:val="00665302"/>
    <w:rsid w:val="0067226F"/>
    <w:rsid w:val="006A4292"/>
    <w:rsid w:val="006A4FCE"/>
    <w:rsid w:val="006B7E3F"/>
    <w:rsid w:val="006F5FAE"/>
    <w:rsid w:val="00722634"/>
    <w:rsid w:val="00732382"/>
    <w:rsid w:val="00740C8D"/>
    <w:rsid w:val="0074242C"/>
    <w:rsid w:val="0074292E"/>
    <w:rsid w:val="0076051D"/>
    <w:rsid w:val="00761C28"/>
    <w:rsid w:val="007650F0"/>
    <w:rsid w:val="00775E24"/>
    <w:rsid w:val="007761F9"/>
    <w:rsid w:val="00776FCE"/>
    <w:rsid w:val="00786345"/>
    <w:rsid w:val="0078707D"/>
    <w:rsid w:val="00794D94"/>
    <w:rsid w:val="007A46F4"/>
    <w:rsid w:val="007A68DF"/>
    <w:rsid w:val="007C6A96"/>
    <w:rsid w:val="007E6A53"/>
    <w:rsid w:val="008044DE"/>
    <w:rsid w:val="00815D89"/>
    <w:rsid w:val="00820DA0"/>
    <w:rsid w:val="0082387B"/>
    <w:rsid w:val="00837AB4"/>
    <w:rsid w:val="00840248"/>
    <w:rsid w:val="00861BB0"/>
    <w:rsid w:val="0086279D"/>
    <w:rsid w:val="00884D46"/>
    <w:rsid w:val="008C5CF8"/>
    <w:rsid w:val="008E7B1F"/>
    <w:rsid w:val="00901CEC"/>
    <w:rsid w:val="009144DC"/>
    <w:rsid w:val="0091673B"/>
    <w:rsid w:val="009208C2"/>
    <w:rsid w:val="0093051F"/>
    <w:rsid w:val="00945F86"/>
    <w:rsid w:val="0094690D"/>
    <w:rsid w:val="00947111"/>
    <w:rsid w:val="00971E5A"/>
    <w:rsid w:val="009943E9"/>
    <w:rsid w:val="009A3228"/>
    <w:rsid w:val="009A7892"/>
    <w:rsid w:val="009D1BF2"/>
    <w:rsid w:val="00A04995"/>
    <w:rsid w:val="00A13885"/>
    <w:rsid w:val="00A20919"/>
    <w:rsid w:val="00A41DCE"/>
    <w:rsid w:val="00A6231D"/>
    <w:rsid w:val="00A82D3D"/>
    <w:rsid w:val="00A914B4"/>
    <w:rsid w:val="00AC57BF"/>
    <w:rsid w:val="00AC5851"/>
    <w:rsid w:val="00AE65B6"/>
    <w:rsid w:val="00B122B2"/>
    <w:rsid w:val="00B240B1"/>
    <w:rsid w:val="00B240BA"/>
    <w:rsid w:val="00B43B9A"/>
    <w:rsid w:val="00B63185"/>
    <w:rsid w:val="00B73515"/>
    <w:rsid w:val="00B7588B"/>
    <w:rsid w:val="00B94304"/>
    <w:rsid w:val="00BA0C90"/>
    <w:rsid w:val="00BA38D8"/>
    <w:rsid w:val="00BC267C"/>
    <w:rsid w:val="00BC3A60"/>
    <w:rsid w:val="00BF2487"/>
    <w:rsid w:val="00C1536B"/>
    <w:rsid w:val="00C22612"/>
    <w:rsid w:val="00C31439"/>
    <w:rsid w:val="00C341E8"/>
    <w:rsid w:val="00C43EC5"/>
    <w:rsid w:val="00C74FD3"/>
    <w:rsid w:val="00C85249"/>
    <w:rsid w:val="00C92C3C"/>
    <w:rsid w:val="00CA3D97"/>
    <w:rsid w:val="00CC037C"/>
    <w:rsid w:val="00CC1BD4"/>
    <w:rsid w:val="00CD1EBB"/>
    <w:rsid w:val="00D335CB"/>
    <w:rsid w:val="00D56239"/>
    <w:rsid w:val="00D65020"/>
    <w:rsid w:val="00D66948"/>
    <w:rsid w:val="00D777AF"/>
    <w:rsid w:val="00D914DB"/>
    <w:rsid w:val="00D942F9"/>
    <w:rsid w:val="00D96C51"/>
    <w:rsid w:val="00DA118C"/>
    <w:rsid w:val="00DA2472"/>
    <w:rsid w:val="00DB07B3"/>
    <w:rsid w:val="00DD59B6"/>
    <w:rsid w:val="00DF7AF1"/>
    <w:rsid w:val="00E11581"/>
    <w:rsid w:val="00E16F3A"/>
    <w:rsid w:val="00E3729E"/>
    <w:rsid w:val="00E9231A"/>
    <w:rsid w:val="00EB0108"/>
    <w:rsid w:val="00EB236D"/>
    <w:rsid w:val="00EB5855"/>
    <w:rsid w:val="00EB6BCF"/>
    <w:rsid w:val="00F04AB3"/>
    <w:rsid w:val="00F064D4"/>
    <w:rsid w:val="00F12816"/>
    <w:rsid w:val="00F22A55"/>
    <w:rsid w:val="00F32593"/>
    <w:rsid w:val="00F605C4"/>
    <w:rsid w:val="00F807DE"/>
    <w:rsid w:val="00F97161"/>
    <w:rsid w:val="00FD42F2"/>
    <w:rsid w:val="00FE26E8"/>
    <w:rsid w:val="00FE5E78"/>
    <w:rsid w:val="00FF0E86"/>
    <w:rsid w:val="00FF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73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1673B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91673B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table" w:styleId="a5">
    <w:name w:val="Table Grid"/>
    <w:basedOn w:val="a1"/>
    <w:uiPriority w:val="59"/>
    <w:rsid w:val="0091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916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91673B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5"/>
    <w:uiPriority w:val="59"/>
    <w:rsid w:val="00F807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70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70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2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205</cp:revision>
  <cp:lastPrinted>2023-02-10T13:30:00Z</cp:lastPrinted>
  <dcterms:created xsi:type="dcterms:W3CDTF">2019-10-08T07:42:00Z</dcterms:created>
  <dcterms:modified xsi:type="dcterms:W3CDTF">2023-05-16T12:00:00Z</dcterms:modified>
</cp:coreProperties>
</file>