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1" w:rsidRPr="00375701" w:rsidRDefault="00375701" w:rsidP="00375701">
      <w:pPr>
        <w:pStyle w:val="1"/>
        <w:shd w:val="clear" w:color="auto" w:fill="FFFFFF"/>
        <w:spacing w:after="300"/>
        <w:jc w:val="center"/>
        <w:rPr>
          <w:sz w:val="40"/>
          <w:szCs w:val="40"/>
        </w:rPr>
      </w:pPr>
      <w:r w:rsidRPr="00375701">
        <w:rPr>
          <w:sz w:val="40"/>
          <w:szCs w:val="40"/>
        </w:rPr>
        <w:t>Информационное сообщение.</w:t>
      </w:r>
    </w:p>
    <w:p w:rsidR="003B52FB" w:rsidRPr="00A5182C" w:rsidRDefault="00A5182C" w:rsidP="003B52FB">
      <w:pPr>
        <w:pStyle w:val="1"/>
        <w:shd w:val="clear" w:color="auto" w:fill="FFFFFF"/>
        <w:spacing w:after="300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</w:r>
      <w:proofErr w:type="gramStart"/>
      <w:r w:rsidR="003B52FB" w:rsidRPr="00A5182C">
        <w:rPr>
          <w:szCs w:val="28"/>
        </w:rPr>
        <w:t xml:space="preserve">Администрация городского округа город Воронеж сообщает, что в помещении </w:t>
      </w:r>
      <w:r w:rsidR="003B52FB" w:rsidRPr="00A5182C">
        <w:rPr>
          <w:bCs/>
          <w:color w:val="000000"/>
          <w:szCs w:val="28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182C">
        <w:rPr>
          <w:szCs w:val="28"/>
        </w:rPr>
        <w:t>администрации городского округа город Воронеж по адресу: г. Воронеж, ул. Средне-М</w:t>
      </w:r>
      <w:r w:rsidR="00D84CA1" w:rsidRPr="00A5182C">
        <w:rPr>
          <w:szCs w:val="28"/>
        </w:rPr>
        <w:t xml:space="preserve">осковская, </w:t>
      </w:r>
      <w:r>
        <w:rPr>
          <w:szCs w:val="28"/>
        </w:rPr>
        <w:t xml:space="preserve">10, актовый </w:t>
      </w:r>
      <w:r w:rsidR="00C83816" w:rsidRPr="00A5182C">
        <w:rPr>
          <w:szCs w:val="28"/>
        </w:rPr>
        <w:t xml:space="preserve">зал, </w:t>
      </w:r>
      <w:r>
        <w:rPr>
          <w:szCs w:val="28"/>
        </w:rPr>
        <w:br/>
      </w:r>
      <w:r w:rsidRPr="00A5182C">
        <w:rPr>
          <w:b/>
          <w:szCs w:val="28"/>
        </w:rPr>
        <w:t>2</w:t>
      </w:r>
      <w:r w:rsidR="004E433E">
        <w:rPr>
          <w:b/>
          <w:szCs w:val="28"/>
        </w:rPr>
        <w:t>4</w:t>
      </w:r>
      <w:r w:rsidR="009E60EB" w:rsidRPr="00A5182C">
        <w:rPr>
          <w:b/>
          <w:szCs w:val="28"/>
        </w:rPr>
        <w:t xml:space="preserve"> </w:t>
      </w:r>
      <w:r w:rsidR="004E433E">
        <w:rPr>
          <w:b/>
          <w:szCs w:val="28"/>
        </w:rPr>
        <w:t>октября</w:t>
      </w:r>
      <w:r w:rsidR="00582825" w:rsidRPr="00A5182C">
        <w:rPr>
          <w:b/>
          <w:szCs w:val="28"/>
        </w:rPr>
        <w:t xml:space="preserve"> 202</w:t>
      </w:r>
      <w:r w:rsidR="005A7CA8" w:rsidRPr="00A5182C">
        <w:rPr>
          <w:b/>
          <w:szCs w:val="28"/>
        </w:rPr>
        <w:t>3</w:t>
      </w:r>
      <w:r w:rsidR="003B52FB" w:rsidRPr="00A5182C">
        <w:rPr>
          <w:b/>
          <w:szCs w:val="28"/>
        </w:rPr>
        <w:t xml:space="preserve"> года в </w:t>
      </w:r>
      <w:r w:rsidR="00C83816" w:rsidRPr="00A5182C">
        <w:rPr>
          <w:b/>
          <w:szCs w:val="28"/>
        </w:rPr>
        <w:t>15</w:t>
      </w:r>
      <w:r w:rsidR="003B52FB" w:rsidRPr="00A5182C">
        <w:rPr>
          <w:b/>
          <w:szCs w:val="28"/>
        </w:rPr>
        <w:t xml:space="preserve"> час. 00 мин</w:t>
      </w:r>
      <w:r w:rsidR="003B52FB" w:rsidRPr="00A5182C">
        <w:rPr>
          <w:szCs w:val="28"/>
        </w:rPr>
        <w:t xml:space="preserve">. состоялся открытый аукцион на право заключения договоров на </w:t>
      </w:r>
      <w:r w:rsidR="00356383" w:rsidRPr="00A5182C">
        <w:rPr>
          <w:szCs w:val="28"/>
        </w:rPr>
        <w:t>размещение нестационарных торговых объектов</w:t>
      </w:r>
      <w:r w:rsidR="009E60EB" w:rsidRPr="00A5182C">
        <w:rPr>
          <w:szCs w:val="28"/>
        </w:rPr>
        <w:t xml:space="preserve"> </w:t>
      </w:r>
      <w:r w:rsidR="004E433E">
        <w:rPr>
          <w:szCs w:val="28"/>
        </w:rPr>
        <w:t xml:space="preserve">(елочные базары) </w:t>
      </w:r>
      <w:r w:rsidR="00356383" w:rsidRPr="00A5182C">
        <w:rPr>
          <w:szCs w:val="28"/>
        </w:rPr>
        <w:t>с подачей предложений о цене в</w:t>
      </w:r>
      <w:proofErr w:type="gramEnd"/>
      <w:r w:rsidR="00356383" w:rsidRPr="00A5182C">
        <w:rPr>
          <w:szCs w:val="28"/>
        </w:rPr>
        <w:t xml:space="preserve"> закрытой форме (в запечатанном конверте)</w:t>
      </w:r>
      <w:r w:rsidR="00C83816" w:rsidRPr="00A5182C">
        <w:rPr>
          <w:szCs w:val="28"/>
        </w:rPr>
        <w:t xml:space="preserve"> </w:t>
      </w:r>
      <w:r w:rsidR="00356383" w:rsidRPr="00A5182C">
        <w:rPr>
          <w:szCs w:val="28"/>
        </w:rPr>
        <w:t xml:space="preserve">по лотам </w:t>
      </w:r>
      <w:r w:rsidR="002E3C8A" w:rsidRPr="00A5182C">
        <w:rPr>
          <w:szCs w:val="28"/>
        </w:rPr>
        <w:t>№</w:t>
      </w:r>
      <w:r w:rsidR="00356383" w:rsidRPr="00A5182C">
        <w:rPr>
          <w:szCs w:val="28"/>
        </w:rPr>
        <w:t xml:space="preserve">№ </w:t>
      </w:r>
      <w:r w:rsidR="009E60EB" w:rsidRPr="00A5182C">
        <w:rPr>
          <w:szCs w:val="28"/>
        </w:rPr>
        <w:t>1-</w:t>
      </w:r>
      <w:r w:rsidR="004E433E">
        <w:rPr>
          <w:szCs w:val="28"/>
        </w:rPr>
        <w:t>87</w:t>
      </w:r>
      <w:r w:rsidR="00930248" w:rsidRPr="00A5182C">
        <w:rPr>
          <w:szCs w:val="28"/>
        </w:rPr>
        <w:t>, п</w:t>
      </w:r>
      <w:r w:rsidR="00D13D44" w:rsidRPr="00A5182C">
        <w:rPr>
          <w:szCs w:val="28"/>
        </w:rPr>
        <w:t xml:space="preserve">о итогам </w:t>
      </w:r>
      <w:r w:rsidR="00930248" w:rsidRPr="00A5182C">
        <w:rPr>
          <w:szCs w:val="28"/>
        </w:rPr>
        <w:t>которого,</w:t>
      </w:r>
      <w:r w:rsidR="00D13D44" w:rsidRPr="00A5182C">
        <w:rPr>
          <w:szCs w:val="28"/>
        </w:rPr>
        <w:t xml:space="preserve"> </w:t>
      </w:r>
      <w:r w:rsidR="004234DC" w:rsidRPr="00A5182C">
        <w:rPr>
          <w:szCs w:val="28"/>
        </w:rPr>
        <w:t>с победител</w:t>
      </w:r>
      <w:r w:rsidRPr="00A5182C">
        <w:rPr>
          <w:szCs w:val="28"/>
        </w:rPr>
        <w:t>ями</w:t>
      </w:r>
      <w:r w:rsidR="004234DC" w:rsidRPr="00A5182C">
        <w:rPr>
          <w:szCs w:val="28"/>
        </w:rPr>
        <w:t xml:space="preserve"> </w:t>
      </w:r>
      <w:r w:rsidR="00930248" w:rsidRPr="00A5182C">
        <w:rPr>
          <w:szCs w:val="28"/>
        </w:rPr>
        <w:t xml:space="preserve">аукциона </w:t>
      </w:r>
      <w:r w:rsidR="00D13D44" w:rsidRPr="00A5182C">
        <w:rPr>
          <w:szCs w:val="28"/>
        </w:rPr>
        <w:t>буд</w:t>
      </w:r>
      <w:r w:rsidRPr="00A5182C">
        <w:rPr>
          <w:szCs w:val="28"/>
        </w:rPr>
        <w:t>у</w:t>
      </w:r>
      <w:r w:rsidR="00D13D44" w:rsidRPr="00A5182C">
        <w:rPr>
          <w:szCs w:val="28"/>
        </w:rPr>
        <w:t>т заключен</w:t>
      </w:r>
      <w:r w:rsidRPr="00A5182C">
        <w:rPr>
          <w:szCs w:val="28"/>
        </w:rPr>
        <w:t>ы</w:t>
      </w:r>
      <w:r w:rsidR="00D13D44" w:rsidRPr="00A5182C">
        <w:rPr>
          <w:szCs w:val="28"/>
        </w:rPr>
        <w:t xml:space="preserve"> </w:t>
      </w:r>
      <w:r w:rsidR="004234DC" w:rsidRPr="00A5182C">
        <w:rPr>
          <w:szCs w:val="28"/>
        </w:rPr>
        <w:t>договор</w:t>
      </w:r>
      <w:r w:rsidRPr="00A5182C">
        <w:rPr>
          <w:szCs w:val="28"/>
        </w:rPr>
        <w:t>ы</w:t>
      </w:r>
      <w:r w:rsidR="004234DC" w:rsidRPr="00A5182C">
        <w:rPr>
          <w:szCs w:val="28"/>
        </w:rPr>
        <w:t xml:space="preserve"> на размещение нестационарн</w:t>
      </w:r>
      <w:r w:rsidRPr="00A5182C">
        <w:rPr>
          <w:szCs w:val="28"/>
        </w:rPr>
        <w:t>ых</w:t>
      </w:r>
      <w:r w:rsidR="004234DC" w:rsidRPr="00A5182C">
        <w:rPr>
          <w:szCs w:val="28"/>
        </w:rPr>
        <w:t xml:space="preserve"> </w:t>
      </w:r>
      <w:r w:rsidR="00930248" w:rsidRPr="00A5182C">
        <w:rPr>
          <w:szCs w:val="28"/>
        </w:rPr>
        <w:t>торгов</w:t>
      </w:r>
      <w:r w:rsidRPr="00A5182C">
        <w:rPr>
          <w:szCs w:val="28"/>
        </w:rPr>
        <w:t>ых</w:t>
      </w:r>
      <w:r w:rsidR="00930248" w:rsidRPr="00A5182C">
        <w:rPr>
          <w:szCs w:val="28"/>
        </w:rPr>
        <w:t xml:space="preserve"> </w:t>
      </w:r>
      <w:r w:rsidR="004234DC" w:rsidRPr="00A5182C">
        <w:rPr>
          <w:szCs w:val="28"/>
        </w:rPr>
        <w:t>объект</w:t>
      </w:r>
      <w:r w:rsidRPr="00A5182C">
        <w:rPr>
          <w:szCs w:val="28"/>
        </w:rPr>
        <w:t>ов</w:t>
      </w:r>
      <w:r w:rsidR="004234DC" w:rsidRPr="00A5182C">
        <w:rPr>
          <w:szCs w:val="28"/>
        </w:rPr>
        <w:t xml:space="preserve"> по лот</w:t>
      </w:r>
      <w:r w:rsidRPr="00A5182C">
        <w:rPr>
          <w:szCs w:val="28"/>
        </w:rPr>
        <w:t>ам</w:t>
      </w:r>
      <w:r w:rsidR="003B52FB" w:rsidRPr="00A5182C">
        <w:rPr>
          <w:szCs w:val="28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835"/>
        <w:gridCol w:w="2835"/>
      </w:tblGrid>
      <w:tr w:rsidR="004E433E" w:rsidRPr="00A5182C" w:rsidTr="004E433E">
        <w:trPr>
          <w:trHeight w:val="992"/>
        </w:trPr>
        <w:tc>
          <w:tcPr>
            <w:tcW w:w="1560" w:type="dxa"/>
            <w:vAlign w:val="center"/>
          </w:tcPr>
          <w:p w:rsidR="004E433E" w:rsidRPr="00A5182C" w:rsidRDefault="004E433E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E433E" w:rsidRPr="00A5182C" w:rsidRDefault="004E433E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4E433E" w:rsidRPr="00A5182C" w:rsidRDefault="004E433E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E433E" w:rsidRPr="00A5182C" w:rsidRDefault="004E433E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лота</w:t>
            </w:r>
          </w:p>
        </w:tc>
        <w:tc>
          <w:tcPr>
            <w:tcW w:w="2835" w:type="dxa"/>
            <w:vAlign w:val="center"/>
          </w:tcPr>
          <w:p w:rsidR="004E433E" w:rsidRPr="00A5182C" w:rsidRDefault="004E433E" w:rsidP="004E433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 в Схеме</w:t>
            </w:r>
          </w:p>
        </w:tc>
        <w:tc>
          <w:tcPr>
            <w:tcW w:w="2835" w:type="dxa"/>
          </w:tcPr>
          <w:p w:rsidR="004E433E" w:rsidRDefault="004E433E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E433E" w:rsidRPr="00A5182C" w:rsidRDefault="004E433E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объекта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I-*2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Артамонова, 30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I-*7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Димитрова, 53а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I-*8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Димитрова, 59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I-*10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Зои Космодемьянской, 7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I-*18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Остужева, 19е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I-*19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Остужева, 3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I-*20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Остужева, 5а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I-*25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Старых Большевиков, 18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I-*29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E433E">
              <w:rPr>
                <w:rFonts w:ascii="Times New Roman" w:hAnsi="Times New Roman"/>
                <w:color w:val="000000"/>
              </w:rPr>
              <w:t>ул. Федора Тютчева (</w:t>
            </w:r>
            <w:proofErr w:type="spellStart"/>
            <w:r w:rsidRPr="004E433E">
              <w:rPr>
                <w:rFonts w:ascii="Times New Roman" w:hAnsi="Times New Roman"/>
                <w:color w:val="000000"/>
              </w:rPr>
              <w:t>мкр</w:t>
            </w:r>
            <w:proofErr w:type="spellEnd"/>
            <w:r w:rsidRPr="004E433E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4E433E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4E433E">
              <w:rPr>
                <w:rFonts w:ascii="Times New Roman" w:hAnsi="Times New Roman"/>
                <w:color w:val="000000"/>
              </w:rPr>
              <w:t>«Боровое»)</w:t>
            </w:r>
            <w:proofErr w:type="gramEnd"/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I-*30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просп. Ленинский, 121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бул. Победы, 38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бул. Победы, 48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бул. Победы, 8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просп. Московский, 92а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просп. Труда, 14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просп. Труда, 19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60 Армии, 22а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60 Армии, 27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9 Января, 300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Беговая, 8/3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Владимира Невского, 1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Владимира Невского, 13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Владимира Невского, 1а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Владимира Невского, 22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Владимира Невского, 27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Владимира Невского, 46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Владимира Невского, 49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Владимира Невского, 55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 xml:space="preserve">ул. Генерала </w:t>
            </w:r>
            <w:proofErr w:type="spellStart"/>
            <w:r w:rsidRPr="004E433E">
              <w:rPr>
                <w:rFonts w:ascii="Times New Roman" w:hAnsi="Times New Roman"/>
                <w:color w:val="000000"/>
              </w:rPr>
              <w:t>Лизюкова</w:t>
            </w:r>
            <w:proofErr w:type="spellEnd"/>
            <w:r w:rsidRPr="004E433E">
              <w:rPr>
                <w:rFonts w:ascii="Times New Roman" w:hAnsi="Times New Roman"/>
                <w:color w:val="000000"/>
              </w:rPr>
              <w:t>, 85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Жукова, 3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Красных Зорь, 36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 xml:space="preserve">ул. Генерала </w:t>
            </w:r>
            <w:proofErr w:type="spellStart"/>
            <w:r w:rsidRPr="004E433E">
              <w:rPr>
                <w:rFonts w:ascii="Times New Roman" w:hAnsi="Times New Roman"/>
                <w:color w:val="000000"/>
              </w:rPr>
              <w:t>Лизюкова</w:t>
            </w:r>
            <w:proofErr w:type="spellEnd"/>
            <w:r w:rsidRPr="004E433E">
              <w:rPr>
                <w:rFonts w:ascii="Times New Roman" w:hAnsi="Times New Roman"/>
                <w:color w:val="000000"/>
              </w:rPr>
              <w:t>, 38 – ул. 60 Армии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E433E">
              <w:rPr>
                <w:rFonts w:ascii="Times New Roman" w:hAnsi="Times New Roman"/>
                <w:color w:val="000000"/>
              </w:rPr>
              <w:t xml:space="preserve">ул. Генерала </w:t>
            </w:r>
            <w:proofErr w:type="spellStart"/>
            <w:r w:rsidRPr="004E433E">
              <w:rPr>
                <w:rFonts w:ascii="Times New Roman" w:hAnsi="Times New Roman"/>
                <w:color w:val="000000"/>
              </w:rPr>
              <w:t>Лизюкова</w:t>
            </w:r>
            <w:proofErr w:type="spellEnd"/>
            <w:r w:rsidRPr="004E433E">
              <w:rPr>
                <w:rFonts w:ascii="Times New Roman" w:hAnsi="Times New Roman"/>
                <w:color w:val="000000"/>
              </w:rPr>
              <w:t>, 66а – ул. Владимира Невского (напротив маг.</w:t>
            </w:r>
            <w:proofErr w:type="gramEnd"/>
            <w:r w:rsidRPr="004E433E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4E433E">
              <w:rPr>
                <w:rFonts w:ascii="Times New Roman" w:hAnsi="Times New Roman"/>
                <w:color w:val="000000"/>
              </w:rPr>
              <w:t>"Легкий шаг")</w:t>
            </w:r>
            <w:proofErr w:type="gramEnd"/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 xml:space="preserve">ул. Генерала </w:t>
            </w:r>
            <w:proofErr w:type="spellStart"/>
            <w:r w:rsidRPr="004E433E">
              <w:rPr>
                <w:rFonts w:ascii="Times New Roman" w:hAnsi="Times New Roman"/>
                <w:color w:val="000000"/>
              </w:rPr>
              <w:t>Лизюкова</w:t>
            </w:r>
            <w:proofErr w:type="spellEnd"/>
            <w:r w:rsidRPr="004E433E">
              <w:rPr>
                <w:rFonts w:ascii="Times New Roman" w:hAnsi="Times New Roman"/>
                <w:color w:val="000000"/>
              </w:rPr>
              <w:t>, 85а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Машиностроителей, 15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4E433E">
              <w:rPr>
                <w:rFonts w:ascii="Times New Roman" w:hAnsi="Times New Roman"/>
                <w:color w:val="000000"/>
              </w:rPr>
              <w:t>Хользунова</w:t>
            </w:r>
            <w:proofErr w:type="spellEnd"/>
            <w:r w:rsidRPr="004E433E">
              <w:rPr>
                <w:rFonts w:ascii="Times New Roman" w:hAnsi="Times New Roman"/>
                <w:color w:val="000000"/>
              </w:rPr>
              <w:t>, пересечение с ул. 60 Армии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4E433E">
              <w:rPr>
                <w:rFonts w:ascii="Times New Roman" w:hAnsi="Times New Roman"/>
                <w:color w:val="000000"/>
              </w:rPr>
              <w:t>Хользунова</w:t>
            </w:r>
            <w:proofErr w:type="spellEnd"/>
            <w:r w:rsidRPr="004E433E">
              <w:rPr>
                <w:rFonts w:ascii="Times New Roman" w:hAnsi="Times New Roman"/>
                <w:color w:val="000000"/>
              </w:rPr>
              <w:t>, 100б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4E433E">
              <w:rPr>
                <w:rFonts w:ascii="Times New Roman" w:hAnsi="Times New Roman"/>
                <w:color w:val="000000"/>
              </w:rPr>
              <w:t>Хользунова</w:t>
            </w:r>
            <w:proofErr w:type="spellEnd"/>
            <w:r w:rsidRPr="004E433E">
              <w:rPr>
                <w:rFonts w:ascii="Times New Roman" w:hAnsi="Times New Roman"/>
                <w:color w:val="000000"/>
              </w:rPr>
              <w:t>, 119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4E433E">
              <w:rPr>
                <w:rFonts w:ascii="Times New Roman" w:hAnsi="Times New Roman"/>
                <w:color w:val="000000"/>
              </w:rPr>
              <w:t>Хользунова</w:t>
            </w:r>
            <w:proofErr w:type="spellEnd"/>
            <w:r w:rsidRPr="004E433E">
              <w:rPr>
                <w:rFonts w:ascii="Times New Roman" w:hAnsi="Times New Roman"/>
                <w:color w:val="000000"/>
              </w:rPr>
              <w:t>, 33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4E433E">
              <w:rPr>
                <w:rFonts w:ascii="Times New Roman" w:hAnsi="Times New Roman"/>
                <w:color w:val="000000"/>
              </w:rPr>
              <w:t>Хользунова</w:t>
            </w:r>
            <w:proofErr w:type="spellEnd"/>
            <w:r w:rsidRPr="004E433E">
              <w:rPr>
                <w:rFonts w:ascii="Times New Roman" w:hAnsi="Times New Roman"/>
                <w:color w:val="000000"/>
              </w:rPr>
              <w:t>, 44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Шишкова, 1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II-*49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Шишкова, 57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III-*6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просп. Ленинский, 1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III-*8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просп. Ленинский, 117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III-*1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просп. Ленинский, 21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III-*3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просп. Ленинский, 24/1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III-*4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просп. Ленинский, 45а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III-*2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просп. Ленинский, 81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III-*5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просп. Ленинский, между д. 35 и 39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III-*7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просп. Ленинский, у д. 109 (или 111)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III-*9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просп. Ленинский, у д. 65 (или 77)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III-*12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Волгоградская, 47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III-*11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Волгоградская, 51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III-*13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Героев Стратосферы, 1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III-*17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Новосибирская, 34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IV-*1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20-летия Октября, 44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IV-*5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Ворошилова, 2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IV-*7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4E433E">
              <w:rPr>
                <w:rFonts w:ascii="Times New Roman" w:hAnsi="Times New Roman"/>
                <w:color w:val="000000"/>
              </w:rPr>
              <w:t>Кольцовская</w:t>
            </w:r>
            <w:proofErr w:type="spellEnd"/>
            <w:r w:rsidRPr="004E433E">
              <w:rPr>
                <w:rFonts w:ascii="Times New Roman" w:hAnsi="Times New Roman"/>
                <w:color w:val="000000"/>
              </w:rPr>
              <w:t>, 60/2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IV-*8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4E433E">
              <w:rPr>
                <w:rFonts w:ascii="Times New Roman" w:hAnsi="Times New Roman"/>
                <w:color w:val="000000"/>
              </w:rPr>
              <w:t>Кольцовская</w:t>
            </w:r>
            <w:proofErr w:type="spellEnd"/>
            <w:r w:rsidRPr="004E433E">
              <w:rPr>
                <w:rFonts w:ascii="Times New Roman" w:hAnsi="Times New Roman"/>
                <w:color w:val="000000"/>
              </w:rPr>
              <w:t>, 62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IV-*11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Кропоткина, 10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IV-*12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Матросова, 145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IV-*14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Матросова, 6а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IV-*17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Моисеева, 2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IV-*16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Моисеева, 45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IV-*18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Революции 1905 года, 25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IV-*19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Чапаева, 126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IV-*20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Чапаева, 132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V-*1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232 Стрелковой дивизии, 45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V-*2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232 Стрелковой дивизии, 29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V-*3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9 Января, 109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V-*4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9 Января, 241/15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V-*5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9 Января, ост. «Улица Газовая»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V-*6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Космонавтов, 18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V-*7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Тепличная, 4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V-*8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4E433E">
              <w:rPr>
                <w:rFonts w:ascii="Times New Roman" w:hAnsi="Times New Roman"/>
                <w:color w:val="000000"/>
              </w:rPr>
              <w:t>Юлюса</w:t>
            </w:r>
            <w:proofErr w:type="spellEnd"/>
            <w:r w:rsidRPr="004E433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433E">
              <w:rPr>
                <w:rFonts w:ascii="Times New Roman" w:hAnsi="Times New Roman"/>
                <w:color w:val="000000"/>
              </w:rPr>
              <w:t>Янониса</w:t>
            </w:r>
            <w:proofErr w:type="spellEnd"/>
            <w:r w:rsidRPr="004E433E">
              <w:rPr>
                <w:rFonts w:ascii="Times New Roman" w:hAnsi="Times New Roman"/>
                <w:color w:val="000000"/>
              </w:rPr>
              <w:t>, 3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VI-*4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Березовая роща, 1а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VI-*6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Ленина, пересечение с ул. Вавилова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VI-*1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Ломоносова, ост. «Областная детская больница»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VI-*3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Фридриха Энгельса, 12г</w:t>
            </w:r>
          </w:p>
        </w:tc>
      </w:tr>
      <w:tr w:rsidR="004E433E" w:rsidRPr="00A5182C" w:rsidTr="00BE20A4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433E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VI-*5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4E433E" w:rsidRDefault="004E43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3E">
              <w:rPr>
                <w:rFonts w:ascii="Times New Roman" w:hAnsi="Times New Roman"/>
                <w:color w:val="000000"/>
              </w:rPr>
              <w:t>ул. Шишкова, 146</w:t>
            </w:r>
          </w:p>
        </w:tc>
      </w:tr>
      <w:tr w:rsidR="004E433E" w:rsidRPr="00A5182C" w:rsidTr="00F4035C">
        <w:trPr>
          <w:trHeight w:val="1032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33E" w:rsidRPr="00A5182C" w:rsidRDefault="004E433E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Общее количество лотов в информационном сообщении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87</w:t>
            </w: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E433E" w:rsidRPr="00A5182C" w:rsidRDefault="004E433E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По лотам №</w:t>
            </w: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12, 13, 31, 38, 39, 40, 45, 68 ,72</w:t>
            </w: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договоры на размещение НТО будут заключены с единственным участником.</w:t>
            </w:r>
          </w:p>
          <w:p w:rsidR="004E433E" w:rsidRPr="00A5182C" w:rsidRDefault="004E433E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 xml:space="preserve">По лотам </w:t>
            </w: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№№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14, 20, 28, 44, 56, 61, 62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не подано ни одной заявки.</w:t>
            </w:r>
          </w:p>
          <w:p w:rsidR="004E433E" w:rsidRPr="00A5182C" w:rsidRDefault="004E433E" w:rsidP="004E433E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 xml:space="preserve">По результатам аукциона будет заключено 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договоров.</w:t>
            </w:r>
          </w:p>
        </w:tc>
      </w:tr>
    </w:tbl>
    <w:p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7667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6A" w:rsidRDefault="00DF5F6A" w:rsidP="003B52FB">
      <w:pPr>
        <w:spacing w:after="0" w:line="240" w:lineRule="auto"/>
      </w:pPr>
      <w:r>
        <w:separator/>
      </w:r>
    </w:p>
  </w:endnote>
  <w:endnote w:type="continuationSeparator" w:id="0">
    <w:p w:rsidR="00DF5F6A" w:rsidRDefault="00DF5F6A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6A" w:rsidRDefault="00DF5F6A" w:rsidP="003B52FB">
      <w:pPr>
        <w:spacing w:after="0" w:line="240" w:lineRule="auto"/>
      </w:pPr>
      <w:r>
        <w:separator/>
      </w:r>
    </w:p>
  </w:footnote>
  <w:footnote w:type="continuationSeparator" w:id="0">
    <w:p w:rsidR="00DF5F6A" w:rsidRDefault="00DF5F6A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87B02"/>
    <w:rsid w:val="000A5A00"/>
    <w:rsid w:val="000B38DF"/>
    <w:rsid w:val="000C00B8"/>
    <w:rsid w:val="000E5BBF"/>
    <w:rsid w:val="00114E6F"/>
    <w:rsid w:val="0014682E"/>
    <w:rsid w:val="001617B4"/>
    <w:rsid w:val="001755C7"/>
    <w:rsid w:val="001759BD"/>
    <w:rsid w:val="001766EC"/>
    <w:rsid w:val="001B383C"/>
    <w:rsid w:val="001D4290"/>
    <w:rsid w:val="002274A1"/>
    <w:rsid w:val="002348A7"/>
    <w:rsid w:val="00234E88"/>
    <w:rsid w:val="00241A6B"/>
    <w:rsid w:val="00241DEF"/>
    <w:rsid w:val="002446B1"/>
    <w:rsid w:val="002518C7"/>
    <w:rsid w:val="002748F2"/>
    <w:rsid w:val="00287FC9"/>
    <w:rsid w:val="002A4F5B"/>
    <w:rsid w:val="002A7FA2"/>
    <w:rsid w:val="002C68F1"/>
    <w:rsid w:val="002D6F00"/>
    <w:rsid w:val="002E3A35"/>
    <w:rsid w:val="002E3C8A"/>
    <w:rsid w:val="002E5E9C"/>
    <w:rsid w:val="003108A8"/>
    <w:rsid w:val="003216B8"/>
    <w:rsid w:val="0032356E"/>
    <w:rsid w:val="00343899"/>
    <w:rsid w:val="00356383"/>
    <w:rsid w:val="00357AD8"/>
    <w:rsid w:val="00375701"/>
    <w:rsid w:val="003867A8"/>
    <w:rsid w:val="003A15D0"/>
    <w:rsid w:val="003B52FB"/>
    <w:rsid w:val="003D7419"/>
    <w:rsid w:val="003F6561"/>
    <w:rsid w:val="00403B4F"/>
    <w:rsid w:val="004234DC"/>
    <w:rsid w:val="00432A57"/>
    <w:rsid w:val="00464FE7"/>
    <w:rsid w:val="004672D3"/>
    <w:rsid w:val="004714C9"/>
    <w:rsid w:val="00482791"/>
    <w:rsid w:val="004B422B"/>
    <w:rsid w:val="004B42A7"/>
    <w:rsid w:val="004C0797"/>
    <w:rsid w:val="004E433E"/>
    <w:rsid w:val="00504D91"/>
    <w:rsid w:val="005050C4"/>
    <w:rsid w:val="00511415"/>
    <w:rsid w:val="00522BE3"/>
    <w:rsid w:val="00533255"/>
    <w:rsid w:val="0055376F"/>
    <w:rsid w:val="00565B9C"/>
    <w:rsid w:val="00567C3C"/>
    <w:rsid w:val="00573BB2"/>
    <w:rsid w:val="00576B35"/>
    <w:rsid w:val="00582825"/>
    <w:rsid w:val="00586238"/>
    <w:rsid w:val="005A3479"/>
    <w:rsid w:val="005A4206"/>
    <w:rsid w:val="005A7CA8"/>
    <w:rsid w:val="00624F55"/>
    <w:rsid w:val="00640072"/>
    <w:rsid w:val="006430EE"/>
    <w:rsid w:val="00651005"/>
    <w:rsid w:val="00655394"/>
    <w:rsid w:val="00671FC7"/>
    <w:rsid w:val="00676251"/>
    <w:rsid w:val="00680D9E"/>
    <w:rsid w:val="006913E0"/>
    <w:rsid w:val="006A2399"/>
    <w:rsid w:val="006B1A9D"/>
    <w:rsid w:val="006B28AC"/>
    <w:rsid w:val="006E2B58"/>
    <w:rsid w:val="006E30C8"/>
    <w:rsid w:val="00707624"/>
    <w:rsid w:val="0070797A"/>
    <w:rsid w:val="00710BCD"/>
    <w:rsid w:val="00717002"/>
    <w:rsid w:val="00720D3E"/>
    <w:rsid w:val="00747F8E"/>
    <w:rsid w:val="0076676E"/>
    <w:rsid w:val="0078116C"/>
    <w:rsid w:val="00793760"/>
    <w:rsid w:val="007A0E61"/>
    <w:rsid w:val="007A7E4F"/>
    <w:rsid w:val="007B116E"/>
    <w:rsid w:val="007C7869"/>
    <w:rsid w:val="007D2C77"/>
    <w:rsid w:val="007E3E02"/>
    <w:rsid w:val="007F49BD"/>
    <w:rsid w:val="00805E5C"/>
    <w:rsid w:val="00814413"/>
    <w:rsid w:val="0083259C"/>
    <w:rsid w:val="00847811"/>
    <w:rsid w:val="0088475F"/>
    <w:rsid w:val="008A43B3"/>
    <w:rsid w:val="008C0145"/>
    <w:rsid w:val="008F611E"/>
    <w:rsid w:val="00903B59"/>
    <w:rsid w:val="00930248"/>
    <w:rsid w:val="00935940"/>
    <w:rsid w:val="009C04CD"/>
    <w:rsid w:val="009C0711"/>
    <w:rsid w:val="009D340F"/>
    <w:rsid w:val="009D36FA"/>
    <w:rsid w:val="009E60EB"/>
    <w:rsid w:val="009E797E"/>
    <w:rsid w:val="00A059DA"/>
    <w:rsid w:val="00A10F6D"/>
    <w:rsid w:val="00A148E3"/>
    <w:rsid w:val="00A14C23"/>
    <w:rsid w:val="00A37E42"/>
    <w:rsid w:val="00A40575"/>
    <w:rsid w:val="00A5182C"/>
    <w:rsid w:val="00A711F0"/>
    <w:rsid w:val="00A71B15"/>
    <w:rsid w:val="00A8306D"/>
    <w:rsid w:val="00A90595"/>
    <w:rsid w:val="00AA0223"/>
    <w:rsid w:val="00AA3E6C"/>
    <w:rsid w:val="00AE0266"/>
    <w:rsid w:val="00AF56A2"/>
    <w:rsid w:val="00AF652F"/>
    <w:rsid w:val="00B23D61"/>
    <w:rsid w:val="00B4536B"/>
    <w:rsid w:val="00B526E8"/>
    <w:rsid w:val="00B54B6F"/>
    <w:rsid w:val="00B571C2"/>
    <w:rsid w:val="00B63679"/>
    <w:rsid w:val="00B8060D"/>
    <w:rsid w:val="00B93632"/>
    <w:rsid w:val="00BD5BED"/>
    <w:rsid w:val="00BF2372"/>
    <w:rsid w:val="00BF3905"/>
    <w:rsid w:val="00C31409"/>
    <w:rsid w:val="00C40468"/>
    <w:rsid w:val="00C44A72"/>
    <w:rsid w:val="00C461ED"/>
    <w:rsid w:val="00C62E03"/>
    <w:rsid w:val="00C73B6C"/>
    <w:rsid w:val="00C77BAC"/>
    <w:rsid w:val="00C83816"/>
    <w:rsid w:val="00C85996"/>
    <w:rsid w:val="00C87113"/>
    <w:rsid w:val="00C90C2B"/>
    <w:rsid w:val="00CB3C7D"/>
    <w:rsid w:val="00CD68B7"/>
    <w:rsid w:val="00CF2298"/>
    <w:rsid w:val="00D01D58"/>
    <w:rsid w:val="00D13D44"/>
    <w:rsid w:val="00D41395"/>
    <w:rsid w:val="00D84CA1"/>
    <w:rsid w:val="00D86EDD"/>
    <w:rsid w:val="00D91808"/>
    <w:rsid w:val="00D91C87"/>
    <w:rsid w:val="00D94217"/>
    <w:rsid w:val="00DA1F53"/>
    <w:rsid w:val="00DB421A"/>
    <w:rsid w:val="00DE3403"/>
    <w:rsid w:val="00DF10D5"/>
    <w:rsid w:val="00DF5F6A"/>
    <w:rsid w:val="00E15CE6"/>
    <w:rsid w:val="00E223B3"/>
    <w:rsid w:val="00E2482D"/>
    <w:rsid w:val="00E33C6B"/>
    <w:rsid w:val="00E46C7F"/>
    <w:rsid w:val="00E65846"/>
    <w:rsid w:val="00E726CA"/>
    <w:rsid w:val="00E85DF1"/>
    <w:rsid w:val="00E86E11"/>
    <w:rsid w:val="00ED6357"/>
    <w:rsid w:val="00EF09A3"/>
    <w:rsid w:val="00F131BC"/>
    <w:rsid w:val="00F3056E"/>
    <w:rsid w:val="00F469D4"/>
    <w:rsid w:val="00F56A30"/>
    <w:rsid w:val="00F65A66"/>
    <w:rsid w:val="00F9703C"/>
    <w:rsid w:val="00FE37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Елфимова А.Б.</cp:lastModifiedBy>
  <cp:revision>19</cp:revision>
  <cp:lastPrinted>2023-10-25T16:09:00Z</cp:lastPrinted>
  <dcterms:created xsi:type="dcterms:W3CDTF">2023-03-06T06:18:00Z</dcterms:created>
  <dcterms:modified xsi:type="dcterms:W3CDTF">2023-10-25T16:09:00Z</dcterms:modified>
</cp:coreProperties>
</file>