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bookmarkStart w:id="0" w:name="_GoBack"/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F7FF5" w:rsidRPr="00244794" w:rsidRDefault="002F7FF5" w:rsidP="002F7FF5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ЗАО «Сбербанк-АСТ» </w:t>
      </w:r>
      <w:proofErr w:type="spellStart"/>
      <w:r w:rsidRPr="00244794">
        <w:rPr>
          <w:rFonts w:ascii="Times New Roman" w:hAnsi="Times New Roman"/>
          <w:b w:val="0"/>
          <w:i w:val="0"/>
          <w:color w:val="000000"/>
          <w:szCs w:val="24"/>
        </w:rPr>
        <w:t>www</w:t>
      </w:r>
      <w:proofErr w:type="spellEnd"/>
      <w:r w:rsidRPr="00244794">
        <w:rPr>
          <w:rFonts w:ascii="Times New Roman" w:hAnsi="Times New Roman"/>
          <w:b w:val="0"/>
          <w:i w:val="0"/>
          <w:color w:val="000000"/>
          <w:szCs w:val="24"/>
        </w:rPr>
        <w:t>.</w:t>
      </w:r>
      <w:proofErr w:type="spellStart"/>
      <w:r w:rsidRPr="00244794">
        <w:rPr>
          <w:rFonts w:ascii="Times New Roman" w:hAnsi="Times New Roman"/>
          <w:b w:val="0"/>
          <w:i w:val="0"/>
          <w:color w:val="000000"/>
          <w:szCs w:val="24"/>
          <w:lang w:val="en-US"/>
        </w:rPr>
        <w:t>sberbank</w:t>
      </w:r>
      <w:proofErr w:type="spellEnd"/>
      <w:r w:rsidRPr="00244794">
        <w:rPr>
          <w:rFonts w:ascii="Times New Roman" w:hAnsi="Times New Roman"/>
          <w:b w:val="0"/>
          <w:i w:val="0"/>
          <w:color w:val="000000"/>
          <w:szCs w:val="24"/>
        </w:rPr>
        <w:t>-</w:t>
      </w:r>
      <w:proofErr w:type="spellStart"/>
      <w:r w:rsidRPr="00244794">
        <w:rPr>
          <w:rFonts w:ascii="Times New Roman" w:hAnsi="Times New Roman"/>
          <w:b w:val="0"/>
          <w:i w:val="0"/>
          <w:color w:val="000000"/>
          <w:szCs w:val="24"/>
          <w:lang w:val="en-US"/>
        </w:rPr>
        <w:t>ast</w:t>
      </w:r>
      <w:proofErr w:type="spellEnd"/>
      <w:r w:rsidRPr="00244794">
        <w:rPr>
          <w:rFonts w:ascii="Times New Roman" w:hAnsi="Times New Roman"/>
          <w:b w:val="0"/>
          <w:i w:val="0"/>
          <w:color w:val="000000"/>
          <w:szCs w:val="24"/>
        </w:rPr>
        <w:t>.</w:t>
      </w:r>
      <w:proofErr w:type="spellStart"/>
      <w:r w:rsidRPr="00244794">
        <w:rPr>
          <w:rFonts w:ascii="Times New Roman" w:hAnsi="Times New Roman"/>
          <w:b w:val="0"/>
          <w:i w:val="0"/>
          <w:color w:val="000000"/>
          <w:szCs w:val="24"/>
        </w:rPr>
        <w:t>ru</w:t>
      </w:r>
      <w:proofErr w:type="spellEnd"/>
      <w:r w:rsidR="0062153B" w:rsidRPr="00F23782">
        <w:rPr>
          <w:b w:val="0"/>
          <w:i w:val="0"/>
          <w:szCs w:val="24"/>
        </w:rPr>
        <w:t xml:space="preserve"> </w:t>
      </w:r>
      <w:r w:rsidR="0062153B" w:rsidRPr="0062153B">
        <w:rPr>
          <w:rFonts w:ascii="Times New Roman" w:hAnsi="Times New Roman"/>
          <w:b w:val="0"/>
          <w:i w:val="0"/>
          <w:szCs w:val="24"/>
        </w:rPr>
        <w:t>по продаже муниципального имущества</w:t>
      </w:r>
      <w:r w:rsidRPr="0062153B">
        <w:rPr>
          <w:rFonts w:ascii="Times New Roman" w:hAnsi="Times New Roman"/>
          <w:b w:val="0"/>
          <w:i w:val="0"/>
          <w:szCs w:val="24"/>
        </w:rPr>
        <w:t>,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открытом по составу участников и открытом по форме подачи предложений о цене муниципального имущества, назначенно</w:t>
      </w:r>
      <w:r w:rsidR="00F23782"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Pr="002F7FF5">
        <w:rPr>
          <w:rFonts w:ascii="Times New Roman" w:hAnsi="Times New Roman"/>
          <w:i w:val="0"/>
          <w:szCs w:val="24"/>
        </w:rPr>
        <w:t>2</w:t>
      </w:r>
      <w:r w:rsidRPr="00244794">
        <w:rPr>
          <w:rFonts w:ascii="Times New Roman" w:hAnsi="Times New Roman"/>
          <w:i w:val="0"/>
          <w:szCs w:val="24"/>
        </w:rPr>
        <w:t>1.0</w:t>
      </w:r>
      <w:r>
        <w:rPr>
          <w:rFonts w:ascii="Times New Roman" w:hAnsi="Times New Roman"/>
          <w:i w:val="0"/>
          <w:szCs w:val="24"/>
        </w:rPr>
        <w:t>6</w:t>
      </w:r>
      <w:r w:rsidRPr="00244794">
        <w:rPr>
          <w:rFonts w:ascii="Times New Roman" w:hAnsi="Times New Roman"/>
          <w:i w:val="0"/>
          <w:szCs w:val="24"/>
        </w:rPr>
        <w:t>.2019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 w:rsidRPr="00244794">
        <w:rPr>
          <w:rFonts w:ascii="Times New Roman" w:hAnsi="Times New Roman"/>
          <w:b w:val="0"/>
          <w:i w:val="0"/>
          <w:szCs w:val="24"/>
        </w:rPr>
        <w:t>.</w:t>
      </w:r>
      <w:proofErr w:type="gramEnd"/>
    </w:p>
    <w:bookmarkEnd w:id="0"/>
    <w:p w:rsidR="00E80176" w:rsidRPr="009C5E80" w:rsidRDefault="00E80176" w:rsidP="00233ACF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26C9E">
        <w:rPr>
          <w:rFonts w:ascii="Times New Roman" w:hAnsi="Times New Roman"/>
          <w:b w:val="0"/>
          <w:i w:val="0"/>
          <w:szCs w:val="24"/>
        </w:rPr>
        <w:t>4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3531B4">
        <w:rPr>
          <w:rFonts w:ascii="Times New Roman" w:hAnsi="Times New Roman"/>
          <w:b w:val="0"/>
          <w:i w:val="0"/>
          <w:szCs w:val="24"/>
        </w:rPr>
        <w:t>2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F25555" w:rsidRPr="009C5E80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10144" w:type="dxa"/>
        <w:jc w:val="center"/>
        <w:tblInd w:w="-78" w:type="dxa"/>
        <w:tblLook w:val="04A0" w:firstRow="1" w:lastRow="0" w:firstColumn="1" w:lastColumn="0" w:noHBand="0" w:noVBand="1"/>
      </w:tblPr>
      <w:tblGrid>
        <w:gridCol w:w="678"/>
        <w:gridCol w:w="5812"/>
        <w:gridCol w:w="1701"/>
        <w:gridCol w:w="1953"/>
      </w:tblGrid>
      <w:tr w:rsidR="00F25555" w:rsidRPr="00ED4B3D" w:rsidTr="007222E4">
        <w:trPr>
          <w:jc w:val="center"/>
        </w:trPr>
        <w:tc>
          <w:tcPr>
            <w:tcW w:w="678" w:type="dxa"/>
            <w:vAlign w:val="center"/>
          </w:tcPr>
          <w:p w:rsidR="00F25555" w:rsidRPr="00ED4B3D" w:rsidRDefault="008B5A4A" w:rsidP="008B5A4A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 xml:space="preserve">№ </w:t>
            </w:r>
            <w:proofErr w:type="gramStart"/>
            <w:r w:rsidR="00F25555" w:rsidRPr="00ED4B3D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="00F25555" w:rsidRPr="00ED4B3D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812" w:type="dxa"/>
            <w:vAlign w:val="center"/>
          </w:tcPr>
          <w:p w:rsidR="00F25555" w:rsidRPr="00ED4B3D" w:rsidRDefault="00F25555" w:rsidP="008B5A4A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F25555" w:rsidRPr="00ED4B3D" w:rsidRDefault="00F25555" w:rsidP="008B5A4A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953" w:type="dxa"/>
            <w:vAlign w:val="center"/>
          </w:tcPr>
          <w:p w:rsidR="00F25555" w:rsidRPr="00ED4B3D" w:rsidRDefault="00F25555" w:rsidP="008B5A4A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7222E4" w:rsidRPr="00ED4B3D" w:rsidTr="007222E4">
        <w:trPr>
          <w:jc w:val="center"/>
        </w:trPr>
        <w:tc>
          <w:tcPr>
            <w:tcW w:w="678" w:type="dxa"/>
            <w:vAlign w:val="center"/>
          </w:tcPr>
          <w:p w:rsidR="007222E4" w:rsidRPr="00ED4B3D" w:rsidRDefault="007222E4" w:rsidP="008B5A4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D4B3D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7222E4" w:rsidRPr="00ED4B3D" w:rsidRDefault="007222E4" w:rsidP="007222E4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D4B3D">
              <w:rPr>
                <w:rFonts w:ascii="Times New Roman" w:hAnsi="Times New Roman"/>
                <w:b w:val="0"/>
                <w:i w:val="0"/>
                <w:sz w:val="20"/>
              </w:rPr>
              <w:t>Общество с ограниченной ответственностью «Развитие Север»</w:t>
            </w:r>
          </w:p>
        </w:tc>
        <w:tc>
          <w:tcPr>
            <w:tcW w:w="1701" w:type="dxa"/>
            <w:vAlign w:val="center"/>
          </w:tcPr>
          <w:p w:rsidR="007222E4" w:rsidRPr="00ED4B3D" w:rsidRDefault="007222E4" w:rsidP="008B5A4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D4B3D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1953" w:type="dxa"/>
            <w:vAlign w:val="center"/>
          </w:tcPr>
          <w:p w:rsidR="007222E4" w:rsidRPr="00ED4B3D" w:rsidRDefault="007222E4" w:rsidP="008B5A4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D4B3D">
              <w:rPr>
                <w:rFonts w:ascii="Times New Roman" w:hAnsi="Times New Roman"/>
                <w:b w:val="0"/>
                <w:i w:val="0"/>
                <w:sz w:val="20"/>
              </w:rPr>
              <w:t>8148</w:t>
            </w:r>
          </w:p>
        </w:tc>
      </w:tr>
    </w:tbl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7222E4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</w:p>
    <w:p w:rsidR="007222E4" w:rsidRPr="007222E4" w:rsidRDefault="007222E4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984"/>
      </w:tblGrid>
      <w:tr w:rsidR="007222E4" w:rsidRPr="00ED4B3D" w:rsidTr="007222E4">
        <w:tc>
          <w:tcPr>
            <w:tcW w:w="709" w:type="dxa"/>
            <w:vAlign w:val="center"/>
          </w:tcPr>
          <w:p w:rsidR="007222E4" w:rsidRPr="00ED4B3D" w:rsidRDefault="007222E4" w:rsidP="00F823E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 xml:space="preserve">№ </w:t>
            </w:r>
            <w:proofErr w:type="gramStart"/>
            <w:r w:rsidRPr="00ED4B3D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ED4B3D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812" w:type="dxa"/>
            <w:vAlign w:val="center"/>
          </w:tcPr>
          <w:p w:rsidR="007222E4" w:rsidRPr="00ED4B3D" w:rsidRDefault="007222E4" w:rsidP="00F823E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7222E4" w:rsidRPr="00ED4B3D" w:rsidRDefault="007222E4" w:rsidP="00F823E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984" w:type="dxa"/>
            <w:vAlign w:val="center"/>
          </w:tcPr>
          <w:p w:rsidR="007222E4" w:rsidRPr="00ED4B3D" w:rsidRDefault="007222E4" w:rsidP="00F823E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ED4B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7222E4" w:rsidRPr="00ED4B3D" w:rsidTr="007222E4">
        <w:tc>
          <w:tcPr>
            <w:tcW w:w="709" w:type="dxa"/>
            <w:vAlign w:val="center"/>
          </w:tcPr>
          <w:p w:rsidR="007222E4" w:rsidRPr="00ED4B3D" w:rsidRDefault="007222E4" w:rsidP="00F823E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D4B3D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7222E4" w:rsidRPr="00ED4B3D" w:rsidRDefault="007222E4" w:rsidP="00F823E0">
            <w:r w:rsidRPr="00ED4B3D">
              <w:t xml:space="preserve">Индивидуальный предприниматель </w:t>
            </w:r>
            <w:proofErr w:type="spellStart"/>
            <w:r w:rsidRPr="00ED4B3D">
              <w:t>Жегульская</w:t>
            </w:r>
            <w:proofErr w:type="spellEnd"/>
            <w:r w:rsidRPr="00ED4B3D">
              <w:t xml:space="preserve"> Элла Евгеньевна</w:t>
            </w:r>
          </w:p>
        </w:tc>
        <w:tc>
          <w:tcPr>
            <w:tcW w:w="1701" w:type="dxa"/>
            <w:vAlign w:val="center"/>
          </w:tcPr>
          <w:p w:rsidR="007222E4" w:rsidRPr="00ED4B3D" w:rsidRDefault="007222E4" w:rsidP="00F823E0">
            <w:pPr>
              <w:jc w:val="center"/>
            </w:pPr>
            <w:r w:rsidRPr="00ED4B3D">
              <w:t>2</w:t>
            </w:r>
          </w:p>
        </w:tc>
        <w:tc>
          <w:tcPr>
            <w:tcW w:w="1984" w:type="dxa"/>
            <w:vAlign w:val="center"/>
          </w:tcPr>
          <w:p w:rsidR="007222E4" w:rsidRPr="00ED4B3D" w:rsidRDefault="007222E4" w:rsidP="00F823E0">
            <w:pPr>
              <w:jc w:val="center"/>
            </w:pPr>
            <w:r w:rsidRPr="00ED4B3D">
              <w:t>9128</w:t>
            </w:r>
          </w:p>
        </w:tc>
      </w:tr>
    </w:tbl>
    <w:p w:rsidR="00E80176" w:rsidRPr="009C5E80" w:rsidRDefault="00E80176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DE7E6F" w:rsidRPr="009C5E80" w:rsidRDefault="00DE7E6F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3261"/>
        <w:gridCol w:w="1559"/>
        <w:gridCol w:w="1417"/>
      </w:tblGrid>
      <w:tr w:rsidR="00B24C8C" w:rsidRPr="00C01BD0" w:rsidTr="006E42E3">
        <w:trPr>
          <w:cantSplit/>
          <w:trHeight w:val="8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24C8C" w:rsidRPr="00C01BD0" w:rsidRDefault="00B24C8C" w:rsidP="00DF386B">
            <w:pPr>
              <w:widowControl w:val="0"/>
              <w:tabs>
                <w:tab w:val="left" w:pos="1843"/>
              </w:tabs>
              <w:jc w:val="center"/>
              <w:rPr>
                <w:b/>
              </w:rPr>
            </w:pPr>
            <w:r w:rsidRPr="00C01BD0">
              <w:rPr>
                <w:b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C01BD0" w:rsidRDefault="00B24C8C" w:rsidP="00632819">
            <w:pPr>
              <w:tabs>
                <w:tab w:val="left" w:pos="2018"/>
              </w:tabs>
              <w:ind w:left="-250"/>
              <w:jc w:val="center"/>
              <w:rPr>
                <w:b/>
              </w:rPr>
            </w:pPr>
            <w:r w:rsidRPr="00C01BD0">
              <w:rPr>
                <w:b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24C8C" w:rsidRPr="00C01BD0" w:rsidRDefault="00B24C8C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C01BD0">
              <w:rPr>
                <w:b/>
              </w:rPr>
              <w:t>Площадь, кв.</w:t>
            </w:r>
            <w:r w:rsidR="00A03FAB" w:rsidRPr="00C01BD0">
              <w:rPr>
                <w:b/>
              </w:rPr>
              <w:t xml:space="preserve"> </w:t>
            </w:r>
            <w:r w:rsidRPr="00C01BD0">
              <w:rPr>
                <w:b/>
              </w:rPr>
              <w:t>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C01BD0" w:rsidRDefault="00B24C8C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C01BD0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C" w:rsidRPr="00C01BD0" w:rsidRDefault="00B24C8C" w:rsidP="0063281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C01BD0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C8C" w:rsidRPr="00C01BD0" w:rsidRDefault="00B24C8C" w:rsidP="0063281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C01BD0">
              <w:rPr>
                <w:b/>
                <w:lang w:eastAsia="en-US"/>
              </w:rPr>
              <w:t>Победитель</w:t>
            </w:r>
          </w:p>
        </w:tc>
      </w:tr>
      <w:tr w:rsidR="00A03FAB" w:rsidRPr="00C01BD0" w:rsidTr="006E42E3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tabs>
                <w:tab w:val="left" w:pos="1843"/>
              </w:tabs>
              <w:jc w:val="center"/>
            </w:pPr>
            <w:r w:rsidRPr="00C01BD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jc w:val="center"/>
            </w:pPr>
            <w:r w:rsidRPr="00C01BD0">
              <w:t>г. Воронеж,</w:t>
            </w:r>
          </w:p>
          <w:p w:rsidR="00A03FAB" w:rsidRPr="00C01BD0" w:rsidRDefault="00A03FAB" w:rsidP="00234866">
            <w:pPr>
              <w:jc w:val="center"/>
            </w:pPr>
            <w:r w:rsidRPr="00C01BD0">
              <w:t xml:space="preserve">ул. Генерала </w:t>
            </w:r>
            <w:proofErr w:type="spellStart"/>
            <w:r w:rsidRPr="00C01BD0">
              <w:t>Лизюкова</w:t>
            </w:r>
            <w:proofErr w:type="spellEnd"/>
            <w:r w:rsidRPr="00C01BD0">
              <w:t>, д.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62,9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rPr>
                <w:lang w:eastAsia="en-US"/>
              </w:rPr>
            </w:pPr>
            <w:r w:rsidRPr="00C01BD0">
              <w:t xml:space="preserve">Нежилое встроенное помещение I в </w:t>
            </w:r>
            <w:proofErr w:type="gramStart"/>
            <w:r w:rsidRPr="00C01BD0">
              <w:t>лит</w:t>
            </w:r>
            <w:proofErr w:type="gramEnd"/>
            <w:r w:rsidRPr="00C01BD0">
              <w:t xml:space="preserve">. А, назначение: нежилое, общая площадь 62,9 </w:t>
            </w:r>
            <w:proofErr w:type="spellStart"/>
            <w:r w:rsidRPr="00C01BD0">
              <w:t>кв</w:t>
            </w:r>
            <w:proofErr w:type="gramStart"/>
            <w:r w:rsidRPr="00C01BD0">
              <w:t>.м</w:t>
            </w:r>
            <w:proofErr w:type="spellEnd"/>
            <w:proofErr w:type="gramEnd"/>
            <w:r w:rsidRPr="00C01BD0">
              <w:t>, этаж 1, номера на поэтажном плане 1-9. Свободное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widowControl w:val="0"/>
              <w:jc w:val="center"/>
              <w:textAlignment w:val="baseline"/>
              <w:rPr>
                <w:lang w:eastAsia="en-US"/>
              </w:rPr>
            </w:pPr>
            <w:r w:rsidRPr="00C01BD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6E42E3" w:rsidRPr="00C01BD0" w:rsidTr="006E42E3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545D99">
            <w:pPr>
              <w:widowControl w:val="0"/>
              <w:tabs>
                <w:tab w:val="left" w:pos="1843"/>
              </w:tabs>
              <w:jc w:val="center"/>
            </w:pPr>
            <w:r w:rsidRPr="00C01BD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widowControl w:val="0"/>
              <w:jc w:val="center"/>
            </w:pPr>
            <w:r w:rsidRPr="00C01BD0">
              <w:t>г. Воронеж,</w:t>
            </w:r>
          </w:p>
          <w:p w:rsidR="006E42E3" w:rsidRPr="00C01BD0" w:rsidRDefault="006E42E3" w:rsidP="00234866">
            <w:pPr>
              <w:jc w:val="center"/>
            </w:pPr>
            <w:r w:rsidRPr="00C01BD0">
              <w:t>ул. Летчика Колесниченко,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jc w:val="center"/>
              <w:rPr>
                <w:bCs/>
              </w:rPr>
            </w:pPr>
            <w:r w:rsidRPr="00C01BD0">
              <w:t>60,9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widowControl w:val="0"/>
              <w:rPr>
                <w:lang w:eastAsia="en-US"/>
              </w:rPr>
            </w:pPr>
            <w:r w:rsidRPr="00C01BD0">
              <w:t xml:space="preserve">Нежилое встроенное помещение </w:t>
            </w:r>
            <w:r w:rsidRPr="00C01BD0">
              <w:rPr>
                <w:lang w:val="en-US"/>
              </w:rPr>
              <w:t>III</w:t>
            </w:r>
            <w:r w:rsidRPr="00C01BD0">
              <w:t xml:space="preserve"> в </w:t>
            </w:r>
            <w:proofErr w:type="gramStart"/>
            <w:r w:rsidRPr="00C01BD0">
              <w:t>лит</w:t>
            </w:r>
            <w:proofErr w:type="gramEnd"/>
            <w:r w:rsidRPr="00C01BD0">
              <w:t xml:space="preserve">. А, назначение: нежилое, общая площадь 60,9 </w:t>
            </w:r>
            <w:proofErr w:type="spellStart"/>
            <w:r w:rsidRPr="00C01BD0">
              <w:t>кв</w:t>
            </w:r>
            <w:proofErr w:type="gramStart"/>
            <w:r w:rsidRPr="00C01BD0">
              <w:t>.м</w:t>
            </w:r>
            <w:proofErr w:type="spellEnd"/>
            <w:proofErr w:type="gramEnd"/>
            <w:r w:rsidRPr="00C01BD0">
              <w:t>, этаж 1, номера на поэтажном плане 1, 2, 3, 4, 5, 6, 7. Свободное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jc w:val="center"/>
              <w:rPr>
                <w:highlight w:val="red"/>
                <w:lang w:eastAsia="en-US"/>
              </w:rPr>
            </w:pPr>
            <w:r w:rsidRPr="00C01BD0">
              <w:t>Снято с торгов в связи с признанием только одного претендента участником</w:t>
            </w:r>
          </w:p>
        </w:tc>
      </w:tr>
      <w:tr w:rsidR="00A03FAB" w:rsidRPr="00C01BD0" w:rsidTr="00B76928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tabs>
                <w:tab w:val="left" w:pos="1843"/>
              </w:tabs>
              <w:jc w:val="center"/>
            </w:pPr>
            <w:r w:rsidRPr="00C01BD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jc w:val="center"/>
              <w:rPr>
                <w:color w:val="000000"/>
              </w:rPr>
            </w:pPr>
            <w:r w:rsidRPr="00C01BD0">
              <w:rPr>
                <w:color w:val="000000"/>
              </w:rPr>
              <w:t>г. Воронеж,</w:t>
            </w:r>
          </w:p>
          <w:p w:rsidR="00A03FAB" w:rsidRPr="00C01BD0" w:rsidRDefault="00A03FAB" w:rsidP="00234866">
            <w:pPr>
              <w:jc w:val="center"/>
              <w:rPr>
                <w:color w:val="000000"/>
              </w:rPr>
            </w:pPr>
            <w:r w:rsidRPr="00C01BD0">
              <w:rPr>
                <w:color w:val="000000"/>
              </w:rPr>
              <w:t>ул. Туполева,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jc w:val="center"/>
              <w:rPr>
                <w:color w:val="000000"/>
              </w:rPr>
            </w:pPr>
            <w:r w:rsidRPr="00C01BD0">
              <w:rPr>
                <w:color w:val="000000"/>
              </w:rPr>
              <w:t>124,8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234866">
            <w:pPr>
              <w:rPr>
                <w:lang w:eastAsia="en-US"/>
              </w:rPr>
            </w:pPr>
            <w:r w:rsidRPr="00C01BD0">
              <w:rPr>
                <w:color w:val="000000"/>
              </w:rPr>
              <w:t xml:space="preserve">Нежилое помещение VI в </w:t>
            </w:r>
            <w:proofErr w:type="gramStart"/>
            <w:r w:rsidRPr="00C01BD0">
              <w:rPr>
                <w:color w:val="000000"/>
              </w:rPr>
              <w:t>лит</w:t>
            </w:r>
            <w:proofErr w:type="gramEnd"/>
            <w:r w:rsidRPr="00C01BD0">
              <w:rPr>
                <w:color w:val="000000"/>
              </w:rPr>
              <w:t xml:space="preserve">. </w:t>
            </w:r>
            <w:proofErr w:type="gramStart"/>
            <w:r w:rsidRPr="00C01BD0">
              <w:rPr>
                <w:color w:val="000000"/>
              </w:rPr>
              <w:t>А, назначение: нежилое, общая площадь: 124,8 кв. м., этаж: 1, номера на поэтажном плане: 1-11</w:t>
            </w:r>
            <w:r w:rsidRPr="00C01BD0">
              <w:t>.</w:t>
            </w:r>
            <w:proofErr w:type="gramEnd"/>
            <w:r w:rsidRPr="00C01BD0">
              <w:t xml:space="preserve"> Свободное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71896" w:rsidP="00234866">
            <w:pPr>
              <w:jc w:val="center"/>
              <w:rPr>
                <w:lang w:eastAsia="en-US"/>
              </w:rPr>
            </w:pPr>
            <w:r w:rsidRPr="00C01BD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B76928" w:rsidRPr="00C01BD0" w:rsidTr="004A30E7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widowControl w:val="0"/>
              <w:jc w:val="center"/>
              <w:rPr>
                <w:bCs/>
              </w:rPr>
            </w:pPr>
            <w:r w:rsidRPr="00C01BD0">
              <w:rPr>
                <w:bCs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  <w:r w:rsidRPr="00C01BD0">
              <w:t>г. Воронеж,</w:t>
            </w:r>
          </w:p>
          <w:p w:rsidR="00B76928" w:rsidRPr="00C01BD0" w:rsidRDefault="00B76928" w:rsidP="00234866">
            <w:pPr>
              <w:jc w:val="center"/>
            </w:pPr>
            <w:r w:rsidRPr="00C01BD0">
              <w:t>ул. Ростовская, 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  <w:r w:rsidRPr="00C01BD0">
              <w:t>136,7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r w:rsidRPr="00C01BD0">
              <w:rPr>
                <w:color w:val="000000"/>
              </w:rPr>
              <w:t xml:space="preserve">Нежилое помещение I, II в </w:t>
            </w:r>
            <w:proofErr w:type="gramStart"/>
            <w:r w:rsidRPr="00C01BD0">
              <w:rPr>
                <w:color w:val="000000"/>
              </w:rPr>
              <w:t>лит</w:t>
            </w:r>
            <w:proofErr w:type="gramEnd"/>
            <w:r w:rsidRPr="00C01BD0">
              <w:rPr>
                <w:color w:val="000000"/>
              </w:rPr>
              <w:t xml:space="preserve">. А, назначение: нежилое, площадь 136,7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I-1,2,3,4; II-1,2,3,4,7,8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928" w:rsidRPr="00C01BD0" w:rsidRDefault="00B76928" w:rsidP="00A03FAB">
            <w:pPr>
              <w:jc w:val="center"/>
              <w:rPr>
                <w:color w:val="000000"/>
              </w:rPr>
            </w:pPr>
            <w:r w:rsidRPr="00C01BD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B76928" w:rsidRPr="00C01BD0" w:rsidTr="004A30E7">
        <w:trPr>
          <w:trHeight w:val="10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  <w:r w:rsidRPr="00C01BD0">
              <w:t>3,5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r w:rsidRPr="00C01BD0">
              <w:rPr>
                <w:color w:val="000000"/>
              </w:rPr>
              <w:t xml:space="preserve">Нежилое помещение в лит. а, назначение: нежилое, площадь 3,5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5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8" w:rsidRPr="00C01BD0" w:rsidRDefault="00B76928" w:rsidP="00A03FAB">
            <w:pPr>
              <w:rPr>
                <w:color w:val="000000"/>
              </w:rPr>
            </w:pPr>
          </w:p>
        </w:tc>
      </w:tr>
      <w:tr w:rsidR="00B76928" w:rsidRPr="00C01BD0" w:rsidTr="004A30E7">
        <w:trPr>
          <w:trHeight w:val="10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  <w:r w:rsidRPr="00C01BD0">
              <w:t>90,7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r w:rsidRPr="00C01BD0">
              <w:rPr>
                <w:color w:val="000000"/>
              </w:rPr>
              <w:t xml:space="preserve">Нежилое помещение III в </w:t>
            </w:r>
            <w:proofErr w:type="gramStart"/>
            <w:r w:rsidRPr="00C01BD0">
              <w:rPr>
                <w:color w:val="000000"/>
              </w:rPr>
              <w:t>лит</w:t>
            </w:r>
            <w:proofErr w:type="gramEnd"/>
            <w:r w:rsidRPr="00C01BD0">
              <w:rPr>
                <w:color w:val="000000"/>
              </w:rPr>
              <w:t xml:space="preserve">. А1, назначение: нежилое, площадь 90,7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III-1,2,3,4,5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8" w:rsidRPr="00C01BD0" w:rsidRDefault="00B76928" w:rsidP="00A03FAB">
            <w:pPr>
              <w:rPr>
                <w:color w:val="000000"/>
              </w:rPr>
            </w:pPr>
          </w:p>
        </w:tc>
      </w:tr>
      <w:tr w:rsidR="00B76928" w:rsidRPr="00C01BD0" w:rsidTr="004A30E7"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pPr>
              <w:jc w:val="center"/>
            </w:pPr>
            <w:r w:rsidRPr="00C01BD0">
              <w:t>23,8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28" w:rsidRPr="00C01BD0" w:rsidRDefault="00B76928" w:rsidP="00234866">
            <w:r w:rsidRPr="00C01BD0">
              <w:rPr>
                <w:color w:val="000000"/>
              </w:rPr>
              <w:t xml:space="preserve">Нежилое помещение, назначение: нежилое, площадь 23,8 </w:t>
            </w:r>
            <w:proofErr w:type="spellStart"/>
            <w:r w:rsidRPr="00C01BD0">
              <w:rPr>
                <w:color w:val="000000"/>
              </w:rPr>
              <w:t>кв.м</w:t>
            </w:r>
            <w:proofErr w:type="spellEnd"/>
            <w:r w:rsidRPr="00C01BD0">
              <w:rPr>
                <w:color w:val="000000"/>
              </w:rPr>
              <w:t>, лит</w:t>
            </w:r>
            <w:proofErr w:type="gramStart"/>
            <w:r w:rsidRPr="00C01BD0">
              <w:rPr>
                <w:color w:val="000000"/>
              </w:rPr>
              <w:t>.А</w:t>
            </w:r>
            <w:proofErr w:type="gramEnd"/>
            <w:r w:rsidRPr="00C01BD0">
              <w:rPr>
                <w:color w:val="000000"/>
              </w:rPr>
              <w:t>2,А3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6928" w:rsidRPr="00C01BD0" w:rsidRDefault="00B76928" w:rsidP="00A03FAB">
            <w:pPr>
              <w:rPr>
                <w:color w:val="000000"/>
              </w:rPr>
            </w:pPr>
          </w:p>
        </w:tc>
      </w:tr>
      <w:tr w:rsidR="006E42E3" w:rsidRPr="00C01BD0" w:rsidTr="00B76928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pPr>
              <w:jc w:val="center"/>
            </w:pPr>
            <w:r w:rsidRPr="00C01BD0">
              <w:t>189,0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234866">
            <w:r w:rsidRPr="00C01BD0">
              <w:rPr>
                <w:color w:val="000000"/>
              </w:rPr>
              <w:t xml:space="preserve">Здание магазина, назначение: нежилое, площадь 189,0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5426, литер Б,Б1,Б2,Б3, этаж: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E3" w:rsidRPr="00C01BD0" w:rsidRDefault="006E42E3" w:rsidP="00A03FAB">
            <w:pPr>
              <w:rPr>
                <w:color w:val="000000"/>
              </w:rPr>
            </w:pPr>
          </w:p>
        </w:tc>
      </w:tr>
      <w:tr w:rsidR="006E42E3" w:rsidRPr="00C01BD0" w:rsidTr="0038623E"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A03FAB">
            <w:pPr>
              <w:jc w:val="center"/>
            </w:pPr>
            <w:r w:rsidRPr="00C01BD0">
              <w:t>25,0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2E3" w:rsidRPr="00C01BD0" w:rsidRDefault="006E42E3" w:rsidP="00A03FAB">
            <w:r w:rsidRPr="00C01BD0">
              <w:rPr>
                <w:color w:val="000000"/>
              </w:rPr>
              <w:t xml:space="preserve">Помещение III, назначение: нежилое, площадь 25,0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1,2,3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E3" w:rsidRPr="00C01BD0" w:rsidRDefault="006E42E3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20,4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IV, назначение: нежилое, площадь 20,4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10,0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V, назначение: нежилое, площадь 10,0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13,2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VI, назначение: нежилое, площадь 13,2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9,8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VII, назначение: нежилое, площадь 9,8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3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10,6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Нежилое помещение, назначение: нежилое, площадь 10,6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12,0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Нежилое помещение, назначение: нежилое, площадь 12,0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1,2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7,4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Помещение, назначение: помещение X, площадь 7,4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1,2,3,4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7,7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XI, назначение: нежилое, площадь 7,7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1,2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1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197,6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Нежилое помещение I </w:t>
            </w:r>
            <w:proofErr w:type="gramStart"/>
            <w:r w:rsidRPr="00C01BD0">
              <w:rPr>
                <w:color w:val="000000"/>
              </w:rPr>
              <w:t>лит</w:t>
            </w:r>
            <w:proofErr w:type="gramEnd"/>
            <w:r w:rsidRPr="00C01BD0">
              <w:rPr>
                <w:color w:val="000000"/>
              </w:rPr>
              <w:t xml:space="preserve">. В, назначение: нежилое, площадь 197,6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1-5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143,2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Нежилое помещение II, III, IV в </w:t>
            </w:r>
            <w:proofErr w:type="gramStart"/>
            <w:r w:rsidRPr="00C01BD0">
              <w:rPr>
                <w:color w:val="000000"/>
              </w:rPr>
              <w:t>лит</w:t>
            </w:r>
            <w:proofErr w:type="gramEnd"/>
            <w:r w:rsidRPr="00C01BD0">
              <w:rPr>
                <w:color w:val="000000"/>
              </w:rPr>
              <w:t xml:space="preserve">. В1, назначение: нежилое, площадь 143,2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номера на поэтажном плане: II-3,4,5; III-1; IV-1-4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20,9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Помещение V, назначение: нежилое, площадь 20,9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этаж: 1, подвал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26,4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Туалет, назначение: нежилое, площадь 26,4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6860, литер Г4, этаж: 1, в том числе подземных 0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54,5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Здание, назначение: нежилое, площадь 54,5 </w:t>
            </w:r>
            <w:proofErr w:type="spellStart"/>
            <w:r w:rsidRPr="00C01BD0">
              <w:rPr>
                <w:color w:val="000000"/>
              </w:rPr>
              <w:t>кв.м</w:t>
            </w:r>
            <w:proofErr w:type="spellEnd"/>
            <w:r w:rsidRPr="00C01BD0">
              <w:rPr>
                <w:color w:val="000000"/>
              </w:rPr>
              <w:t>, инв.№ 6860, литер</w:t>
            </w:r>
            <w:proofErr w:type="gramStart"/>
            <w:r w:rsidRPr="00C01BD0">
              <w:rPr>
                <w:color w:val="000000"/>
              </w:rPr>
              <w:t xml:space="preserve"> Д</w:t>
            </w:r>
            <w:proofErr w:type="gramEnd"/>
            <w:r w:rsidRPr="00C01BD0">
              <w:rPr>
                <w:color w:val="000000"/>
              </w:rPr>
              <w:t>, этаж: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14,8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Здание, назначение: нежилое здание, площадь 14,8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количество этажей: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478,7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Модуль (зимний павильон), назначение: нежилое, площадь 478,7 </w:t>
            </w:r>
            <w:proofErr w:type="spellStart"/>
            <w:r w:rsidRPr="00C01BD0">
              <w:rPr>
                <w:color w:val="000000"/>
              </w:rPr>
              <w:t>кв.м</w:t>
            </w:r>
            <w:proofErr w:type="spellEnd"/>
            <w:r w:rsidRPr="00C01BD0">
              <w:rPr>
                <w:color w:val="000000"/>
              </w:rPr>
              <w:t>, инв.№ 6860, литер</w:t>
            </w:r>
            <w:proofErr w:type="gramStart"/>
            <w:r w:rsidRPr="00C01BD0">
              <w:rPr>
                <w:color w:val="000000"/>
              </w:rPr>
              <w:t xml:space="preserve"> И</w:t>
            </w:r>
            <w:proofErr w:type="gramEnd"/>
            <w:r w:rsidRPr="00C01BD0">
              <w:rPr>
                <w:color w:val="000000"/>
              </w:rPr>
              <w:t>, И1, и, и1, этаж: 1, в том числе подземных -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75,0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Нежилое здание, назначение: нежилое, площадь 75,0 </w:t>
            </w:r>
            <w:proofErr w:type="spellStart"/>
            <w:r w:rsidRPr="00C01BD0">
              <w:rPr>
                <w:color w:val="000000"/>
              </w:rPr>
              <w:t>кв.м</w:t>
            </w:r>
            <w:proofErr w:type="spellEnd"/>
            <w:r w:rsidRPr="00C01BD0">
              <w:rPr>
                <w:color w:val="000000"/>
              </w:rPr>
              <w:t>, инв.№ 6860, литер</w:t>
            </w:r>
            <w:proofErr w:type="gramStart"/>
            <w:r w:rsidRPr="00C01BD0">
              <w:rPr>
                <w:color w:val="000000"/>
              </w:rPr>
              <w:t xml:space="preserve"> К</w:t>
            </w:r>
            <w:proofErr w:type="gramEnd"/>
            <w:r w:rsidRPr="00C01BD0">
              <w:rPr>
                <w:color w:val="000000"/>
              </w:rPr>
              <w:t>, этаж: 1, в том числе подземных -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25,1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Пивной киоск, назначение: нежилое здание, площадь 25,1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6860, литер Л, этаж: 1, в том числе подземных 0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C01BD0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60,5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Здание гараж, назначение: нежилое, площадь 60,5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5426, литер М, этаж: 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4659,0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Замощение (площадка асфальтированная), назначение: нежилое, площадь 4659,0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5426, литер I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Ограждение, назначение: нежилое, протяженность 291,3 </w:t>
            </w:r>
            <w:proofErr w:type="spellStart"/>
            <w:r w:rsidRPr="00C01BD0">
              <w:rPr>
                <w:color w:val="000000"/>
              </w:rPr>
              <w:t>п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6860, литер 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r w:rsidRPr="00C01BD0">
              <w:rPr>
                <w:color w:val="000000"/>
              </w:rPr>
              <w:t xml:space="preserve">Ограждение, назначение: нежилое, протяженность 64 </w:t>
            </w:r>
            <w:proofErr w:type="spellStart"/>
            <w:r w:rsidRPr="00C01BD0">
              <w:rPr>
                <w:color w:val="000000"/>
              </w:rPr>
              <w:t>п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инв.№ 6860, литер 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  <w:tr w:rsidR="00A03FAB" w:rsidRPr="00C01BD0" w:rsidTr="006E42E3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jc w:val="center"/>
            </w:pPr>
            <w:r w:rsidRPr="00C01BD0">
              <w:t>8420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AB" w:rsidRPr="00C01BD0" w:rsidRDefault="00A03FAB" w:rsidP="00A03FAB">
            <w:pPr>
              <w:rPr>
                <w:color w:val="000000"/>
              </w:rPr>
            </w:pPr>
            <w:r w:rsidRPr="00C01BD0">
              <w:rPr>
                <w:color w:val="000000"/>
              </w:rPr>
              <w:t xml:space="preserve">Земельный участок, категория земель: земли населенных пунктов, рынок, площадь 8420 </w:t>
            </w:r>
            <w:proofErr w:type="spellStart"/>
            <w:r w:rsidRPr="00C01BD0">
              <w:rPr>
                <w:color w:val="000000"/>
              </w:rPr>
              <w:t>кв</w:t>
            </w:r>
            <w:proofErr w:type="gramStart"/>
            <w:r w:rsidRPr="00C01BD0">
              <w:rPr>
                <w:color w:val="000000"/>
              </w:rPr>
              <w:t>.м</w:t>
            </w:r>
            <w:proofErr w:type="spellEnd"/>
            <w:proofErr w:type="gramEnd"/>
            <w:r w:rsidRPr="00C01BD0">
              <w:rPr>
                <w:color w:val="000000"/>
              </w:rPr>
              <w:t>, кадастровый (или условный) номер: 36:34:0307011:1)</w:t>
            </w:r>
            <w:r w:rsidR="00804C9D" w:rsidRPr="00C01BD0">
              <w:rPr>
                <w:color w:val="000000"/>
              </w:rPr>
              <w:t>.</w:t>
            </w:r>
          </w:p>
          <w:p w:rsidR="00804C9D" w:rsidRPr="00C01BD0" w:rsidRDefault="00804C9D" w:rsidP="00A03FAB">
            <w:r w:rsidRPr="00C01BD0">
              <w:rPr>
                <w:color w:val="000000"/>
              </w:rPr>
              <w:t>Свободное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AB" w:rsidRPr="00C01BD0" w:rsidRDefault="00A03FAB" w:rsidP="00A03FAB">
            <w:pPr>
              <w:rPr>
                <w:color w:val="000000"/>
              </w:rPr>
            </w:pPr>
          </w:p>
        </w:tc>
      </w:tr>
    </w:tbl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2555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650B"/>
    <w:rsid w:val="0004759A"/>
    <w:rsid w:val="00072090"/>
    <w:rsid w:val="00136034"/>
    <w:rsid w:val="00170F0D"/>
    <w:rsid w:val="001764D4"/>
    <w:rsid w:val="001A366E"/>
    <w:rsid w:val="0020454E"/>
    <w:rsid w:val="00233ACF"/>
    <w:rsid w:val="00234866"/>
    <w:rsid w:val="00267713"/>
    <w:rsid w:val="002C765E"/>
    <w:rsid w:val="002D51C9"/>
    <w:rsid w:val="002F7FF5"/>
    <w:rsid w:val="003531B4"/>
    <w:rsid w:val="0038418B"/>
    <w:rsid w:val="003E137C"/>
    <w:rsid w:val="00452E05"/>
    <w:rsid w:val="00482EC4"/>
    <w:rsid w:val="004833DF"/>
    <w:rsid w:val="00526388"/>
    <w:rsid w:val="00545D99"/>
    <w:rsid w:val="0055093B"/>
    <w:rsid w:val="005544C0"/>
    <w:rsid w:val="00560862"/>
    <w:rsid w:val="00566B36"/>
    <w:rsid w:val="005C1F70"/>
    <w:rsid w:val="00604765"/>
    <w:rsid w:val="0062153B"/>
    <w:rsid w:val="0062177F"/>
    <w:rsid w:val="00665EF7"/>
    <w:rsid w:val="006767E6"/>
    <w:rsid w:val="006E42E3"/>
    <w:rsid w:val="00714495"/>
    <w:rsid w:val="00720907"/>
    <w:rsid w:val="007222E4"/>
    <w:rsid w:val="00757508"/>
    <w:rsid w:val="007A6516"/>
    <w:rsid w:val="007C6A49"/>
    <w:rsid w:val="00804C9D"/>
    <w:rsid w:val="00822D02"/>
    <w:rsid w:val="008618D6"/>
    <w:rsid w:val="008B5A4A"/>
    <w:rsid w:val="008D7291"/>
    <w:rsid w:val="0090686A"/>
    <w:rsid w:val="00921AA7"/>
    <w:rsid w:val="00926C9E"/>
    <w:rsid w:val="00946D33"/>
    <w:rsid w:val="009A2665"/>
    <w:rsid w:val="009C1BC4"/>
    <w:rsid w:val="009C5E80"/>
    <w:rsid w:val="009C5F98"/>
    <w:rsid w:val="009F37A9"/>
    <w:rsid w:val="00A03FAB"/>
    <w:rsid w:val="00A61747"/>
    <w:rsid w:val="00A71896"/>
    <w:rsid w:val="00A72D4C"/>
    <w:rsid w:val="00AE3479"/>
    <w:rsid w:val="00AE550F"/>
    <w:rsid w:val="00B20119"/>
    <w:rsid w:val="00B24C8C"/>
    <w:rsid w:val="00B35756"/>
    <w:rsid w:val="00B6346C"/>
    <w:rsid w:val="00B76928"/>
    <w:rsid w:val="00B83A01"/>
    <w:rsid w:val="00B84BCB"/>
    <w:rsid w:val="00C01BD0"/>
    <w:rsid w:val="00C8587F"/>
    <w:rsid w:val="00CE408C"/>
    <w:rsid w:val="00CF5ABB"/>
    <w:rsid w:val="00D21523"/>
    <w:rsid w:val="00DB762E"/>
    <w:rsid w:val="00DE7E6F"/>
    <w:rsid w:val="00DF386B"/>
    <w:rsid w:val="00E77AE2"/>
    <w:rsid w:val="00E80176"/>
    <w:rsid w:val="00ED4B3D"/>
    <w:rsid w:val="00F13D30"/>
    <w:rsid w:val="00F23782"/>
    <w:rsid w:val="00F25555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2019-06-19T12:01:00Z</cp:lastPrinted>
  <dcterms:created xsi:type="dcterms:W3CDTF">2019-06-21T07:18:00Z</dcterms:created>
  <dcterms:modified xsi:type="dcterms:W3CDTF">2019-06-21T07:18:00Z</dcterms:modified>
</cp:coreProperties>
</file>