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FA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</w:t>
      </w:r>
    </w:p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О РЕЗУЛЬТАТАХ </w:t>
      </w:r>
      <w:r w:rsidR="000B3356">
        <w:rPr>
          <w:b/>
          <w:sz w:val="28"/>
          <w:szCs w:val="28"/>
        </w:rPr>
        <w:t>ОБЩЕСТВЕННЫХ ОБСУЖДЕНИЙ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B519F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4DBB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0B3356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A07D44" w:rsidRDefault="00A07D44" w:rsidP="00AB5B51">
      <w:pPr>
        <w:shd w:val="clear" w:color="auto" w:fill="FFFFFF"/>
        <w:jc w:val="both"/>
        <w:rPr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Генерального плана </w:t>
      </w:r>
      <w:r w:rsidR="00364DBB">
        <w:rPr>
          <w:sz w:val="28"/>
          <w:szCs w:val="28"/>
        </w:rPr>
        <w:t xml:space="preserve">городского округа город Воронеж </w:t>
      </w:r>
      <w:r w:rsidR="00952DB1">
        <w:rPr>
          <w:sz w:val="28"/>
          <w:szCs w:val="28"/>
        </w:rPr>
        <w:t>на 2021-</w:t>
      </w:r>
      <w:r w:rsidR="00952DB1" w:rsidRPr="00952DB1">
        <w:rPr>
          <w:sz w:val="28"/>
          <w:szCs w:val="28"/>
          <w:u w:val="single"/>
        </w:rPr>
        <w:t>2041 годы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C74B6B" w:rsidRDefault="003C1A45" w:rsidP="00A07D44">
      <w:pPr>
        <w:ind w:firstLine="709"/>
        <w:jc w:val="both"/>
        <w:rPr>
          <w:sz w:val="28"/>
          <w:szCs w:val="28"/>
          <w:u w:val="single"/>
        </w:rPr>
      </w:pPr>
      <w:r w:rsidRPr="00C74B6B">
        <w:rPr>
          <w:sz w:val="28"/>
          <w:szCs w:val="28"/>
          <w:u w:val="single"/>
        </w:rPr>
        <w:t xml:space="preserve">Постановление главы городского округа город Воронеж </w:t>
      </w:r>
      <w:r w:rsidR="00952DB1" w:rsidRPr="00C74B6B">
        <w:rPr>
          <w:sz w:val="28"/>
          <w:szCs w:val="28"/>
          <w:u w:val="single"/>
        </w:rPr>
        <w:t xml:space="preserve">от 18.08.2020 № 97 </w:t>
      </w:r>
      <w:r w:rsidRPr="00C74B6B">
        <w:rPr>
          <w:sz w:val="28"/>
          <w:szCs w:val="28"/>
          <w:u w:val="single"/>
        </w:rPr>
        <w:t>«</w:t>
      </w:r>
      <w:r w:rsidR="00C43BA6" w:rsidRPr="00C74B6B">
        <w:rPr>
          <w:bCs/>
          <w:sz w:val="28"/>
          <w:szCs w:val="28"/>
          <w:u w:val="single"/>
        </w:rPr>
        <w:t xml:space="preserve">О проведении </w:t>
      </w:r>
      <w:r w:rsidR="00B9372D" w:rsidRPr="00C74B6B">
        <w:rPr>
          <w:bCs/>
          <w:sz w:val="28"/>
          <w:szCs w:val="28"/>
          <w:u w:val="single"/>
        </w:rPr>
        <w:t>общественных обсуждений</w:t>
      </w:r>
      <w:r w:rsidR="00C43BA6" w:rsidRPr="00C74B6B">
        <w:rPr>
          <w:bCs/>
          <w:sz w:val="28"/>
          <w:szCs w:val="28"/>
          <w:u w:val="single"/>
        </w:rPr>
        <w:t xml:space="preserve"> по проекту Генеральн</w:t>
      </w:r>
      <w:r w:rsidR="00952DB1" w:rsidRPr="00C74B6B">
        <w:rPr>
          <w:bCs/>
          <w:sz w:val="28"/>
          <w:szCs w:val="28"/>
          <w:u w:val="single"/>
        </w:rPr>
        <w:t>ого</w:t>
      </w:r>
      <w:r w:rsidR="00C43BA6" w:rsidRPr="00C74B6B">
        <w:rPr>
          <w:bCs/>
          <w:sz w:val="28"/>
          <w:szCs w:val="28"/>
          <w:u w:val="single"/>
        </w:rPr>
        <w:t xml:space="preserve"> план</w:t>
      </w:r>
      <w:r w:rsidR="00952DB1" w:rsidRPr="00C74B6B">
        <w:rPr>
          <w:bCs/>
          <w:sz w:val="28"/>
          <w:szCs w:val="28"/>
          <w:u w:val="single"/>
        </w:rPr>
        <w:t>а</w:t>
      </w:r>
      <w:r w:rsidR="00C43BA6" w:rsidRPr="00C74B6B">
        <w:rPr>
          <w:bCs/>
          <w:sz w:val="28"/>
          <w:szCs w:val="28"/>
          <w:u w:val="single"/>
        </w:rPr>
        <w:t xml:space="preserve"> городского округа город Воронеж </w:t>
      </w:r>
      <w:r w:rsidR="00952DB1" w:rsidRPr="00C74B6B">
        <w:rPr>
          <w:bCs/>
          <w:sz w:val="28"/>
          <w:szCs w:val="28"/>
          <w:u w:val="single"/>
        </w:rPr>
        <w:t>на 2021-2041 годы»</w:t>
      </w:r>
      <w:r w:rsidR="002533CC">
        <w:rPr>
          <w:bCs/>
          <w:sz w:val="28"/>
          <w:szCs w:val="28"/>
          <w:u w:val="single"/>
        </w:rPr>
        <w:t>,</w:t>
      </w:r>
      <w:r w:rsidR="00C74B6B" w:rsidRPr="00C74B6B">
        <w:rPr>
          <w:sz w:val="28"/>
          <w:szCs w:val="28"/>
          <w:u w:val="single"/>
        </w:rPr>
        <w:t xml:space="preserve"> </w:t>
      </w:r>
      <w:r w:rsidR="002533CC" w:rsidRPr="002533CC">
        <w:rPr>
          <w:sz w:val="28"/>
          <w:szCs w:val="28"/>
          <w:u w:val="single"/>
        </w:rPr>
        <w:t xml:space="preserve">Постановление Главы городского округа город Воронеж от 07.10.2020 </w:t>
      </w:r>
      <w:r w:rsidR="002533CC">
        <w:rPr>
          <w:sz w:val="28"/>
          <w:szCs w:val="28"/>
          <w:u w:val="single"/>
        </w:rPr>
        <w:t>№</w:t>
      </w:r>
      <w:r w:rsidR="002533CC" w:rsidRPr="002533CC">
        <w:rPr>
          <w:sz w:val="28"/>
          <w:szCs w:val="28"/>
          <w:u w:val="single"/>
        </w:rPr>
        <w:t xml:space="preserve"> 134 </w:t>
      </w:r>
      <w:r w:rsidR="002533CC">
        <w:rPr>
          <w:sz w:val="28"/>
          <w:szCs w:val="28"/>
          <w:u w:val="single"/>
        </w:rPr>
        <w:t>«</w:t>
      </w:r>
      <w:r w:rsidR="002533CC" w:rsidRPr="002533CC">
        <w:rPr>
          <w:sz w:val="28"/>
          <w:szCs w:val="28"/>
          <w:u w:val="single"/>
        </w:rPr>
        <w:t xml:space="preserve">О внесении изменений в постановление главы городского округа город Воронеж от 18.08.2020 </w:t>
      </w:r>
      <w:r w:rsidR="00E91382">
        <w:rPr>
          <w:sz w:val="28"/>
          <w:szCs w:val="28"/>
          <w:u w:val="single"/>
        </w:rPr>
        <w:t>№</w:t>
      </w:r>
      <w:r w:rsidR="002533CC" w:rsidRPr="002533CC">
        <w:rPr>
          <w:sz w:val="28"/>
          <w:szCs w:val="28"/>
          <w:u w:val="single"/>
        </w:rPr>
        <w:t xml:space="preserve"> 97</w:t>
      </w:r>
      <w:r w:rsidR="002533CC">
        <w:rPr>
          <w:sz w:val="28"/>
          <w:szCs w:val="28"/>
          <w:u w:val="single"/>
        </w:rPr>
        <w:t>»</w:t>
      </w:r>
    </w:p>
    <w:p w:rsidR="003C1A45" w:rsidRPr="00AD1A10" w:rsidRDefault="003C1A45" w:rsidP="002533C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</w:t>
      </w:r>
      <w:r w:rsidR="00C74B6B">
        <w:rPr>
          <w:rFonts w:ascii="Times New Roman" w:hAnsi="Times New Roman" w:cs="Times New Roman"/>
        </w:rPr>
        <w:t>/общественных обсуждений</w:t>
      </w:r>
      <w:r w:rsidRPr="00AD1A10">
        <w:rPr>
          <w:rFonts w:ascii="Times New Roman" w:hAnsi="Times New Roman" w:cs="Times New Roman"/>
        </w:rPr>
        <w:t>)</w:t>
      </w:r>
    </w:p>
    <w:p w:rsidR="003C1A45" w:rsidRPr="001D0E0A" w:rsidRDefault="003C1A45" w:rsidP="00253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4A24CB">
        <w:rPr>
          <w:rFonts w:ascii="Times New Roman" w:hAnsi="Times New Roman" w:cs="Times New Roman"/>
          <w:sz w:val="28"/>
          <w:szCs w:val="28"/>
          <w:u w:val="single"/>
        </w:rPr>
        <w:t>общественных обсуждениях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 приняли участие </w:t>
      </w:r>
      <w:r w:rsidR="00C74B6B">
        <w:rPr>
          <w:rFonts w:ascii="Times New Roman" w:hAnsi="Times New Roman" w:cs="Times New Roman"/>
          <w:sz w:val="28"/>
          <w:szCs w:val="28"/>
          <w:u w:val="single"/>
        </w:rPr>
        <w:t>1105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4B6B">
        <w:rPr>
          <w:rFonts w:ascii="Times New Roman" w:hAnsi="Times New Roman" w:cs="Times New Roman"/>
          <w:sz w:val="28"/>
          <w:szCs w:val="28"/>
          <w:u w:val="single"/>
        </w:rPr>
        <w:t>физических и юридических лиц</w:t>
      </w:r>
    </w:p>
    <w:p w:rsidR="003C1A45" w:rsidRPr="00AD1A10" w:rsidRDefault="003C1A45" w:rsidP="002533CC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2533CC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</w:t>
      </w:r>
      <w:r w:rsidR="00C74B6B">
        <w:rPr>
          <w:rFonts w:ascii="Times New Roman" w:hAnsi="Times New Roman" w:cs="Times New Roman"/>
          <w:i/>
        </w:rPr>
        <w:t>х</w:t>
      </w:r>
      <w:r w:rsidR="00C74B6B">
        <w:rPr>
          <w:rFonts w:ascii="Times New Roman" w:hAnsi="Times New Roman" w:cs="Times New Roman"/>
        </w:rPr>
        <w:t>/общественных обсуждения</w:t>
      </w:r>
      <w:r w:rsidRPr="00AD1A10">
        <w:rPr>
          <w:rFonts w:ascii="Times New Roman" w:hAnsi="Times New Roman" w:cs="Times New Roman"/>
          <w:i/>
        </w:rPr>
        <w:t>х)</w:t>
      </w:r>
    </w:p>
    <w:p w:rsidR="003C1A45" w:rsidRPr="003B519F" w:rsidRDefault="002533CC" w:rsidP="00253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E0A" w:rsidRPr="003B519F">
        <w:rPr>
          <w:rFonts w:ascii="Times New Roman" w:hAnsi="Times New Roman" w:cs="Times New Roman"/>
          <w:sz w:val="28"/>
          <w:szCs w:val="28"/>
          <w:u w:val="single"/>
        </w:rPr>
        <w:t>Протокол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E0A" w:rsidRPr="003B51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4B6B">
        <w:rPr>
          <w:rFonts w:ascii="Times New Roman" w:hAnsi="Times New Roman" w:cs="Times New Roman"/>
          <w:sz w:val="28"/>
          <w:szCs w:val="28"/>
          <w:u w:val="single"/>
        </w:rPr>
        <w:t>общественных обсуждений</w:t>
      </w:r>
      <w:r w:rsidR="001D0E0A" w:rsidRPr="003B519F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A07D44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1D0E0A" w:rsidRPr="003B519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2C05" w:rsidRPr="003B51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0081F" w:rsidRPr="003B519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D0E0A" w:rsidRPr="003B519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 w:rsidRPr="003B519F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7FA8" w:rsidRPr="003B519F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3C1A45" w:rsidRPr="00AD1A10" w:rsidRDefault="003C1A45" w:rsidP="002533CC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851130" w:rsidRPr="001D0E0A" w:rsidRDefault="003C1A45" w:rsidP="00A07D44">
      <w:pPr>
        <w:pStyle w:val="ConsPlusNonformat"/>
        <w:ind w:firstLine="709"/>
        <w:jc w:val="center"/>
        <w:rPr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709"/>
        <w:gridCol w:w="3326"/>
      </w:tblGrid>
      <w:tr w:rsidR="00291622" w:rsidRPr="001D0E0A" w:rsidTr="00C74B6B">
        <w:trPr>
          <w:trHeight w:val="1623"/>
          <w:tblHeader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1B" w:rsidRPr="00E91382" w:rsidRDefault="006A4560" w:rsidP="006A4560">
            <w:pPr>
              <w:pStyle w:val="ConsPlusNormal"/>
              <w:jc w:val="center"/>
              <w:rPr>
                <w:sz w:val="26"/>
                <w:szCs w:val="26"/>
              </w:rPr>
            </w:pPr>
            <w:r w:rsidRPr="00E91382">
              <w:rPr>
                <w:sz w:val="26"/>
                <w:szCs w:val="26"/>
              </w:rPr>
              <w:t>Содержание п</w:t>
            </w:r>
            <w:r w:rsidR="00291622" w:rsidRPr="00E91382">
              <w:rPr>
                <w:sz w:val="26"/>
                <w:szCs w:val="26"/>
              </w:rPr>
              <w:t>редложени</w:t>
            </w:r>
            <w:r w:rsidRPr="00E91382">
              <w:rPr>
                <w:sz w:val="26"/>
                <w:szCs w:val="26"/>
              </w:rPr>
              <w:t>й</w:t>
            </w:r>
            <w:r w:rsidR="00291622" w:rsidRPr="00E91382">
              <w:rPr>
                <w:sz w:val="26"/>
                <w:szCs w:val="26"/>
              </w:rPr>
              <w:t xml:space="preserve"> и замечани</w:t>
            </w:r>
            <w:r w:rsidRPr="00E91382">
              <w:rPr>
                <w:sz w:val="26"/>
                <w:szCs w:val="26"/>
              </w:rPr>
              <w:t>й</w:t>
            </w:r>
            <w:r w:rsidR="00291622" w:rsidRPr="00E91382">
              <w:rPr>
                <w:sz w:val="26"/>
                <w:szCs w:val="26"/>
              </w:rPr>
              <w:t xml:space="preserve"> учас</w:t>
            </w:r>
            <w:r w:rsidR="00291622" w:rsidRPr="00E91382">
              <w:rPr>
                <w:sz w:val="26"/>
                <w:szCs w:val="26"/>
              </w:rPr>
              <w:t>т</w:t>
            </w:r>
            <w:r w:rsidR="00291622" w:rsidRPr="00E91382">
              <w:rPr>
                <w:sz w:val="26"/>
                <w:szCs w:val="26"/>
              </w:rPr>
              <w:t xml:space="preserve">ников </w:t>
            </w:r>
            <w:r w:rsidR="001E151B" w:rsidRPr="00E91382">
              <w:rPr>
                <w:sz w:val="26"/>
                <w:szCs w:val="26"/>
              </w:rPr>
              <w:t xml:space="preserve">общественных обсуждений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E91382" w:rsidRDefault="00291622" w:rsidP="00B40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E91382">
              <w:rPr>
                <w:sz w:val="26"/>
                <w:szCs w:val="26"/>
              </w:rPr>
              <w:t>Кол-во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E91382" w:rsidRDefault="006776D6" w:rsidP="006776D6">
            <w:pPr>
              <w:pStyle w:val="ConsPlusNormal"/>
              <w:jc w:val="center"/>
              <w:rPr>
                <w:sz w:val="26"/>
                <w:szCs w:val="26"/>
              </w:rPr>
            </w:pPr>
            <w:r w:rsidRPr="00E91382">
              <w:rPr>
                <w:sz w:val="26"/>
                <w:szCs w:val="26"/>
              </w:rPr>
              <w:t>Аргументированные р</w:t>
            </w:r>
            <w:r w:rsidR="00291622" w:rsidRPr="00E91382">
              <w:rPr>
                <w:sz w:val="26"/>
                <w:szCs w:val="26"/>
              </w:rPr>
              <w:t>ек</w:t>
            </w:r>
            <w:r w:rsidR="00291622" w:rsidRPr="00E91382">
              <w:rPr>
                <w:sz w:val="26"/>
                <w:szCs w:val="26"/>
              </w:rPr>
              <w:t>о</w:t>
            </w:r>
            <w:r w:rsidR="00291622" w:rsidRPr="00E91382">
              <w:rPr>
                <w:sz w:val="26"/>
                <w:szCs w:val="26"/>
              </w:rPr>
              <w:t xml:space="preserve">мендации </w:t>
            </w:r>
            <w:r w:rsidRPr="00E91382">
              <w:rPr>
                <w:sz w:val="26"/>
                <w:szCs w:val="26"/>
              </w:rPr>
              <w:t>организатора</w:t>
            </w:r>
            <w:r w:rsidR="00291622" w:rsidRPr="00E91382">
              <w:rPr>
                <w:sz w:val="26"/>
                <w:szCs w:val="26"/>
              </w:rPr>
              <w:t xml:space="preserve"> о целесообразн</w:t>
            </w:r>
            <w:r w:rsidR="00291622" w:rsidRPr="00E91382">
              <w:rPr>
                <w:sz w:val="26"/>
                <w:szCs w:val="26"/>
              </w:rPr>
              <w:t>о</w:t>
            </w:r>
            <w:r w:rsidR="00291622" w:rsidRPr="00E91382">
              <w:rPr>
                <w:sz w:val="26"/>
                <w:szCs w:val="26"/>
              </w:rPr>
              <w:t>сти/нецелесообразности учета внесенных участн</w:t>
            </w:r>
            <w:r w:rsidR="00291622" w:rsidRPr="00E91382">
              <w:rPr>
                <w:sz w:val="26"/>
                <w:szCs w:val="26"/>
              </w:rPr>
              <w:t>и</w:t>
            </w:r>
            <w:r w:rsidR="00291622" w:rsidRPr="00E91382">
              <w:rPr>
                <w:sz w:val="26"/>
                <w:szCs w:val="26"/>
              </w:rPr>
              <w:t xml:space="preserve">ками </w:t>
            </w:r>
            <w:r w:rsidR="00907AD4" w:rsidRPr="00E91382">
              <w:rPr>
                <w:sz w:val="26"/>
                <w:szCs w:val="26"/>
              </w:rPr>
              <w:t>общественных обсу</w:t>
            </w:r>
            <w:r w:rsidR="00907AD4" w:rsidRPr="00E91382">
              <w:rPr>
                <w:sz w:val="26"/>
                <w:szCs w:val="26"/>
              </w:rPr>
              <w:t>ж</w:t>
            </w:r>
            <w:r w:rsidR="00907AD4" w:rsidRPr="00E91382">
              <w:rPr>
                <w:sz w:val="26"/>
                <w:szCs w:val="26"/>
              </w:rPr>
              <w:t>дений</w:t>
            </w:r>
            <w:r w:rsidR="00291622" w:rsidRPr="00E91382">
              <w:rPr>
                <w:sz w:val="26"/>
                <w:szCs w:val="26"/>
              </w:rPr>
              <w:t xml:space="preserve"> предложений и зам</w:t>
            </w:r>
            <w:r w:rsidR="00291622" w:rsidRPr="00E91382">
              <w:rPr>
                <w:sz w:val="26"/>
                <w:szCs w:val="26"/>
              </w:rPr>
              <w:t>е</w:t>
            </w:r>
            <w:r w:rsidR="00291622" w:rsidRPr="00E91382">
              <w:rPr>
                <w:sz w:val="26"/>
                <w:szCs w:val="26"/>
              </w:rPr>
              <w:t>чаний</w:t>
            </w:r>
          </w:p>
        </w:tc>
      </w:tr>
      <w:tr w:rsidR="00442521" w:rsidRPr="001D0E0A" w:rsidTr="00C74B6B">
        <w:trPr>
          <w:trHeight w:val="373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21" w:rsidRPr="00C646D2" w:rsidRDefault="00442521" w:rsidP="00B40D4E">
            <w:pPr>
              <w:pStyle w:val="ConsPlusNormal"/>
              <w:jc w:val="center"/>
              <w:rPr>
                <w:sz w:val="28"/>
                <w:szCs w:val="28"/>
              </w:rPr>
            </w:pPr>
            <w:r w:rsidRPr="006B7298">
              <w:rPr>
                <w:sz w:val="28"/>
                <w:szCs w:val="28"/>
              </w:rPr>
              <w:t xml:space="preserve">От участников </w:t>
            </w:r>
            <w:r w:rsidR="002D7366">
              <w:rPr>
                <w:sz w:val="28"/>
                <w:szCs w:val="28"/>
              </w:rPr>
              <w:t xml:space="preserve">общественных обсуждений </w:t>
            </w:r>
          </w:p>
        </w:tc>
      </w:tr>
      <w:tr w:rsidR="006B7298" w:rsidRPr="001D0E0A" w:rsidTr="00273D21">
        <w:trPr>
          <w:trHeight w:val="353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6B7298" w:rsidP="00B40D4E">
            <w:pPr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1.Согласовать рассматриваемы</w:t>
            </w:r>
            <w:r w:rsidR="00273D21">
              <w:rPr>
                <w:sz w:val="27"/>
                <w:szCs w:val="27"/>
              </w:rPr>
              <w:t>й</w:t>
            </w:r>
            <w:r w:rsidRPr="00A607D8">
              <w:rPr>
                <w:sz w:val="27"/>
                <w:szCs w:val="27"/>
              </w:rPr>
              <w:t xml:space="preserve"> проект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907AD4" w:rsidP="00907AD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Pr="00A607D8" w:rsidRDefault="0044252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  <w:r w:rsidR="006B7298" w:rsidRPr="00A607D8">
              <w:rPr>
                <w:sz w:val="27"/>
                <w:szCs w:val="27"/>
              </w:rPr>
              <w:t xml:space="preserve"> </w:t>
            </w:r>
          </w:p>
        </w:tc>
      </w:tr>
      <w:tr w:rsidR="0085777D" w:rsidRPr="001E151B" w:rsidTr="00A07D44">
        <w:trPr>
          <w:trHeight w:val="347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D2" w:rsidRPr="00A607D8" w:rsidRDefault="00C646D2" w:rsidP="00907AD4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2.Отклонить рассматриваемы</w:t>
            </w:r>
            <w:r w:rsidR="00907AD4">
              <w:rPr>
                <w:sz w:val="27"/>
                <w:szCs w:val="27"/>
              </w:rPr>
              <w:t>й</w:t>
            </w:r>
            <w:r w:rsidRPr="00A607D8">
              <w:rPr>
                <w:sz w:val="27"/>
                <w:szCs w:val="27"/>
              </w:rPr>
              <w:t xml:space="preserve"> проект</w:t>
            </w:r>
            <w:r w:rsidR="00592BC2">
              <w:rPr>
                <w:sz w:val="27"/>
                <w:szCs w:val="27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A8" w:rsidRPr="00A607D8" w:rsidRDefault="008E2601" w:rsidP="008E260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3A0C6D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1" w:rsidRPr="001E151B" w:rsidRDefault="001E151B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1E151B">
              <w:rPr>
                <w:sz w:val="27"/>
                <w:szCs w:val="27"/>
              </w:rPr>
              <w:t>Не целесообразно к учету</w:t>
            </w:r>
          </w:p>
        </w:tc>
      </w:tr>
      <w:tr w:rsidR="001E151B" w:rsidRPr="001E151B" w:rsidTr="001E151B">
        <w:trPr>
          <w:trHeight w:val="335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B" w:rsidRPr="00E91382" w:rsidRDefault="001E151B" w:rsidP="002533CC">
            <w:pPr>
              <w:pStyle w:val="ConsPlusNormal"/>
              <w:jc w:val="center"/>
              <w:rPr>
                <w:sz w:val="27"/>
                <w:szCs w:val="27"/>
              </w:rPr>
            </w:pPr>
            <w:r w:rsidRPr="00E91382">
              <w:rPr>
                <w:sz w:val="26"/>
                <w:szCs w:val="26"/>
              </w:rPr>
              <w:t>Обобщенный перечень</w:t>
            </w:r>
            <w:r w:rsidR="002533CC" w:rsidRPr="00E91382">
              <w:rPr>
                <w:sz w:val="26"/>
                <w:szCs w:val="26"/>
              </w:rPr>
              <w:t xml:space="preserve"> предложений и замечаний участников общественных о</w:t>
            </w:r>
            <w:r w:rsidR="002533CC" w:rsidRPr="00E91382">
              <w:rPr>
                <w:sz w:val="26"/>
                <w:szCs w:val="26"/>
              </w:rPr>
              <w:t>б</w:t>
            </w:r>
            <w:r w:rsidR="002533CC" w:rsidRPr="00E91382">
              <w:rPr>
                <w:sz w:val="26"/>
                <w:szCs w:val="26"/>
              </w:rPr>
              <w:t>суждений</w:t>
            </w:r>
            <w:r w:rsidR="006A4560" w:rsidRPr="00E91382">
              <w:rPr>
                <w:sz w:val="26"/>
                <w:szCs w:val="26"/>
              </w:rPr>
              <w:t>, постоянно проживающих (имеющих местонахождение) на терр</w:t>
            </w:r>
            <w:r w:rsidR="006A4560" w:rsidRPr="00E91382">
              <w:rPr>
                <w:sz w:val="26"/>
                <w:szCs w:val="26"/>
              </w:rPr>
              <w:t>и</w:t>
            </w:r>
            <w:r w:rsidR="006A4560" w:rsidRPr="00E91382">
              <w:rPr>
                <w:sz w:val="26"/>
                <w:szCs w:val="26"/>
              </w:rPr>
              <w:t>тории, в пределах которой проводятся общественные обсуждения</w:t>
            </w:r>
          </w:p>
        </w:tc>
      </w:tr>
      <w:tr w:rsidR="00273D21" w:rsidRPr="001D0E0A" w:rsidTr="00C74B6B">
        <w:trPr>
          <w:trHeight w:val="1627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1" w:rsidRPr="00902C5B" w:rsidRDefault="00273D2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3. </w:t>
            </w:r>
            <w:proofErr w:type="gramStart"/>
            <w:r w:rsidRPr="00902C5B">
              <w:rPr>
                <w:sz w:val="27"/>
                <w:szCs w:val="27"/>
              </w:rPr>
              <w:t>Изменить функциональную зону № 6019 (код объекта 701010601 - Зона озелененных территорий общего пользования (лесопарки, парки, сады, скверы, бульвары, городские леса), в которой расположены земельные участки кадастрового квартала 36:34:0201063, 36:34:0201063:245; 36:34:0201063:244; 36:34:0201063:243; 36:34:0201063:254; 36:34:0201063:253; 36:34:0201063:252;</w:t>
            </w:r>
            <w:proofErr w:type="gramEnd"/>
            <w:r w:rsidRPr="00902C5B">
              <w:rPr>
                <w:sz w:val="27"/>
                <w:szCs w:val="27"/>
              </w:rPr>
              <w:t xml:space="preserve"> 36:34:0201063:251; 36:34:0201063:250; 36:34:0201063:249; 36:34:0201063:248; 36:34:0201063:257; 36:34:0201063:277; </w:t>
            </w:r>
            <w:proofErr w:type="gramStart"/>
            <w:r w:rsidRPr="00902C5B">
              <w:rPr>
                <w:sz w:val="27"/>
                <w:szCs w:val="27"/>
              </w:rPr>
              <w:t>36:34:0201063:256, 36:34:0201063:247, 36:34:0201016:203, 36:34:0201016:199, 36:34:0000000:44052, 36:34:0201063:268, 36:34:0201063:262, 36:34:0201063:266, 36:34:0201063:263, 36:34:0201063:267, 36:34:0201063:265</w:t>
            </w:r>
            <w:r w:rsidR="009969D8" w:rsidRPr="00902C5B">
              <w:rPr>
                <w:sz w:val="27"/>
                <w:szCs w:val="27"/>
              </w:rPr>
              <w:t>, 36:34:0000000:6919, 36:34:0201066:185, 36:34:0201018:262, 36:34:0000000:6913</w:t>
            </w:r>
            <w:proofErr w:type="gramEnd"/>
            <w:r w:rsidR="009969D8" w:rsidRPr="00902C5B">
              <w:rPr>
                <w:sz w:val="27"/>
                <w:szCs w:val="27"/>
              </w:rPr>
              <w:t xml:space="preserve">, </w:t>
            </w:r>
            <w:proofErr w:type="gramStart"/>
            <w:r w:rsidR="009969D8" w:rsidRPr="00902C5B">
              <w:rPr>
                <w:sz w:val="27"/>
                <w:szCs w:val="27"/>
              </w:rPr>
              <w:t>36:34:0201018:263, 36:34:0201018:264, 36:34:0000000:44092, 36:34:0201063:276</w:t>
            </w:r>
            <w:r w:rsidRPr="00902C5B">
              <w:rPr>
                <w:sz w:val="27"/>
                <w:szCs w:val="27"/>
              </w:rPr>
              <w:t xml:space="preserve"> в микрорайоне Подгорное в районе ул. Славы Алексеева, ул. Преображенская, ул. Фрега</w:t>
            </w:r>
            <w:r w:rsidRPr="00902C5B">
              <w:rPr>
                <w:sz w:val="27"/>
                <w:szCs w:val="27"/>
              </w:rPr>
              <w:t>т</w:t>
            </w:r>
            <w:r w:rsidRPr="00902C5B">
              <w:rPr>
                <w:sz w:val="27"/>
                <w:szCs w:val="27"/>
              </w:rPr>
              <w:t>ная, ул. Лебедянская) на функциональную зону №6132 (код объекта 701010101 - Зона застройки индивидуальными жилыми дом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ми).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1" w:rsidRPr="00902C5B" w:rsidRDefault="00273D21" w:rsidP="009969D8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15</w:t>
            </w:r>
            <w:r w:rsidR="009969D8" w:rsidRPr="00902C5B">
              <w:rPr>
                <w:sz w:val="27"/>
                <w:szCs w:val="27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1" w:rsidRPr="00902C5B" w:rsidRDefault="00273D2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</w:t>
            </w:r>
          </w:p>
          <w:p w:rsidR="00273D21" w:rsidRPr="00902C5B" w:rsidRDefault="00273D21" w:rsidP="00B40D4E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поскольку земельные участки сформированы без учета действующей град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строительной документ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ции</w:t>
            </w:r>
          </w:p>
        </w:tc>
      </w:tr>
      <w:tr w:rsidR="00851130" w:rsidRPr="001D0E0A" w:rsidTr="00273D21">
        <w:trPr>
          <w:trHeight w:val="1255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30" w:rsidRPr="00902C5B" w:rsidRDefault="00E625FD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4. </w:t>
            </w:r>
            <w:r w:rsidR="00273D21" w:rsidRPr="00902C5B">
              <w:rPr>
                <w:sz w:val="27"/>
                <w:szCs w:val="27"/>
              </w:rPr>
              <w:t xml:space="preserve">Предусмотреть </w:t>
            </w:r>
            <w:r w:rsidRPr="00902C5B">
              <w:rPr>
                <w:sz w:val="27"/>
                <w:szCs w:val="27"/>
              </w:rPr>
              <w:t>строительства транспор</w:t>
            </w:r>
            <w:r w:rsidRPr="00902C5B">
              <w:rPr>
                <w:sz w:val="27"/>
                <w:szCs w:val="27"/>
              </w:rPr>
              <w:t>т</w:t>
            </w:r>
            <w:r w:rsidRPr="00902C5B">
              <w:rPr>
                <w:sz w:val="27"/>
                <w:szCs w:val="27"/>
              </w:rPr>
              <w:t xml:space="preserve">ной развязки на ул. Антонова-Овсеенко для выезда и въезда в </w:t>
            </w:r>
            <w:proofErr w:type="spellStart"/>
            <w:r w:rsidRPr="00902C5B">
              <w:rPr>
                <w:sz w:val="27"/>
                <w:szCs w:val="27"/>
              </w:rPr>
              <w:t>мкр</w:t>
            </w:r>
            <w:proofErr w:type="spellEnd"/>
            <w:r w:rsidRPr="00902C5B">
              <w:rPr>
                <w:sz w:val="27"/>
                <w:szCs w:val="27"/>
              </w:rPr>
              <w:t>. Подгорное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30" w:rsidRPr="00902C5B" w:rsidRDefault="008E2601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107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30" w:rsidRPr="00902C5B" w:rsidRDefault="00273D2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Целесообразно к учету </w:t>
            </w:r>
          </w:p>
          <w:p w:rsidR="00273D21" w:rsidRPr="00902C5B" w:rsidRDefault="0051271B" w:rsidP="00B40D4E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проектом </w:t>
            </w:r>
            <w:r w:rsidR="00273D21" w:rsidRPr="00902C5B">
              <w:rPr>
                <w:sz w:val="27"/>
                <w:szCs w:val="27"/>
              </w:rPr>
              <w:t>предусмотрен</w:t>
            </w:r>
            <w:r w:rsidRPr="00902C5B">
              <w:rPr>
                <w:sz w:val="27"/>
                <w:szCs w:val="27"/>
              </w:rPr>
              <w:t>ы мероприятия по организ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ции транспортной досту</w:t>
            </w:r>
            <w:r w:rsidRPr="00902C5B">
              <w:rPr>
                <w:sz w:val="27"/>
                <w:szCs w:val="27"/>
              </w:rPr>
              <w:t>п</w:t>
            </w:r>
            <w:r w:rsidRPr="00902C5B">
              <w:rPr>
                <w:sz w:val="27"/>
                <w:szCs w:val="27"/>
              </w:rPr>
              <w:t xml:space="preserve">ности микрорайона, в </w:t>
            </w:r>
            <w:proofErr w:type="spellStart"/>
            <w:r w:rsidRPr="00902C5B">
              <w:rPr>
                <w:sz w:val="27"/>
                <w:szCs w:val="27"/>
              </w:rPr>
              <w:t>т.ч</w:t>
            </w:r>
            <w:proofErr w:type="spellEnd"/>
            <w:r w:rsidRPr="00902C5B">
              <w:rPr>
                <w:sz w:val="27"/>
                <w:szCs w:val="27"/>
              </w:rPr>
              <w:t xml:space="preserve">. строительство путепровода </w:t>
            </w:r>
          </w:p>
        </w:tc>
      </w:tr>
      <w:tr w:rsidR="00E940D8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8" w:rsidRPr="00902C5B" w:rsidRDefault="00BE4432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5. </w:t>
            </w:r>
            <w:r w:rsidR="0051271B" w:rsidRPr="00902C5B">
              <w:rPr>
                <w:sz w:val="27"/>
                <w:szCs w:val="27"/>
              </w:rPr>
              <w:t>Учесть в проекте Генплана предложения по развитию зеленой инфраструктуры «</w:t>
            </w:r>
            <w:r w:rsidRPr="00902C5B">
              <w:rPr>
                <w:sz w:val="27"/>
                <w:szCs w:val="27"/>
              </w:rPr>
              <w:t>З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леная сеть Воронежа</w:t>
            </w:r>
            <w:r w:rsidR="0051271B" w:rsidRPr="00902C5B">
              <w:rPr>
                <w:sz w:val="27"/>
                <w:szCs w:val="27"/>
              </w:rPr>
              <w:t>»</w:t>
            </w:r>
            <w:r w:rsidRPr="00902C5B">
              <w:rPr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8" w:rsidRPr="00902C5B" w:rsidRDefault="00BE4432" w:rsidP="00A41B55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18</w:t>
            </w:r>
            <w:r w:rsidR="00A41B55"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1B" w:rsidRPr="00902C5B" w:rsidRDefault="00907AD4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</w:t>
            </w:r>
            <w:r w:rsidR="0051271B" w:rsidRPr="00902C5B">
              <w:rPr>
                <w:sz w:val="27"/>
                <w:szCs w:val="27"/>
              </w:rPr>
              <w:t xml:space="preserve">елесообразно к </w:t>
            </w:r>
            <w:r w:rsidR="00491F11" w:rsidRPr="00902C5B">
              <w:rPr>
                <w:sz w:val="27"/>
                <w:szCs w:val="27"/>
              </w:rPr>
              <w:t>у</w:t>
            </w:r>
            <w:r w:rsidR="0051271B" w:rsidRPr="00902C5B">
              <w:rPr>
                <w:sz w:val="27"/>
                <w:szCs w:val="27"/>
              </w:rPr>
              <w:t>чету</w:t>
            </w:r>
          </w:p>
          <w:p w:rsidR="00E940D8" w:rsidRPr="00902C5B" w:rsidRDefault="00907AD4" w:rsidP="00907AD4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в качестве материалов обоснования для подгото</w:t>
            </w:r>
            <w:r w:rsidRPr="00902C5B">
              <w:rPr>
                <w:sz w:val="27"/>
                <w:szCs w:val="27"/>
              </w:rPr>
              <w:t>в</w:t>
            </w:r>
            <w:r w:rsidRPr="00902C5B">
              <w:rPr>
                <w:sz w:val="27"/>
                <w:szCs w:val="27"/>
              </w:rPr>
              <w:t>ки мероприятий по разв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тию особо охраняемых, природных и озелененных территорий и охране окр</w:t>
            </w:r>
            <w:r w:rsidRPr="00902C5B">
              <w:rPr>
                <w:sz w:val="27"/>
                <w:szCs w:val="27"/>
              </w:rPr>
              <w:t>у</w:t>
            </w:r>
            <w:r w:rsidRPr="00902C5B">
              <w:rPr>
                <w:sz w:val="27"/>
                <w:szCs w:val="27"/>
              </w:rPr>
              <w:t>жающей среды</w:t>
            </w:r>
          </w:p>
        </w:tc>
      </w:tr>
      <w:tr w:rsidR="00491F11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902C5B" w:rsidRDefault="00491F1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6. Включить в генеральный план города В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 xml:space="preserve">ронеж парковую зону в микрорайоне </w:t>
            </w:r>
            <w:proofErr w:type="gramStart"/>
            <w:r w:rsidRPr="00902C5B">
              <w:rPr>
                <w:sz w:val="27"/>
                <w:szCs w:val="27"/>
              </w:rPr>
              <w:t>По</w:t>
            </w:r>
            <w:r w:rsidRPr="00902C5B">
              <w:rPr>
                <w:sz w:val="27"/>
                <w:szCs w:val="27"/>
              </w:rPr>
              <w:t>д</w:t>
            </w:r>
            <w:r w:rsidRPr="00902C5B">
              <w:rPr>
                <w:sz w:val="27"/>
                <w:szCs w:val="27"/>
              </w:rPr>
              <w:t>горное</w:t>
            </w:r>
            <w:proofErr w:type="gramEnd"/>
            <w:r w:rsidRPr="00902C5B">
              <w:rPr>
                <w:sz w:val="27"/>
                <w:szCs w:val="27"/>
              </w:rPr>
              <w:t xml:space="preserve">  в районе улицы Серафима Саровск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го вблизи школы № 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902C5B" w:rsidRDefault="00491F11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902C5B" w:rsidRDefault="00491F1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</w:t>
            </w:r>
            <w:r w:rsidR="00A07D44" w:rsidRPr="00902C5B">
              <w:rPr>
                <w:sz w:val="27"/>
                <w:szCs w:val="27"/>
              </w:rPr>
              <w:t>,</w:t>
            </w:r>
          </w:p>
          <w:p w:rsidR="00491F11" w:rsidRPr="00902C5B" w:rsidRDefault="00491F11" w:rsidP="00A07D44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предложение противоречит действующей градостро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тельной документации</w:t>
            </w:r>
            <w:r w:rsidR="00A07D44" w:rsidRPr="00902C5B">
              <w:rPr>
                <w:sz w:val="27"/>
                <w:szCs w:val="27"/>
              </w:rPr>
              <w:t>, на дальнейших стадиях пр</w:t>
            </w:r>
            <w:r w:rsidR="00A07D44" w:rsidRPr="00902C5B">
              <w:rPr>
                <w:sz w:val="27"/>
                <w:szCs w:val="27"/>
              </w:rPr>
              <w:t>о</w:t>
            </w:r>
            <w:r w:rsidR="00A07D44" w:rsidRPr="00902C5B">
              <w:rPr>
                <w:sz w:val="27"/>
                <w:szCs w:val="27"/>
              </w:rPr>
              <w:t>ектирования предусмо</w:t>
            </w:r>
            <w:r w:rsidR="00A07D44" w:rsidRPr="00902C5B">
              <w:rPr>
                <w:sz w:val="27"/>
                <w:szCs w:val="27"/>
              </w:rPr>
              <w:t>т</w:t>
            </w:r>
            <w:r w:rsidR="00A07D44" w:rsidRPr="00902C5B">
              <w:rPr>
                <w:sz w:val="27"/>
                <w:szCs w:val="27"/>
              </w:rPr>
              <w:t>реть максимальное озел</w:t>
            </w:r>
            <w:r w:rsidR="00A07D44" w:rsidRPr="00902C5B">
              <w:rPr>
                <w:sz w:val="27"/>
                <w:szCs w:val="27"/>
              </w:rPr>
              <w:t>е</w:t>
            </w:r>
            <w:r w:rsidR="00A07D44" w:rsidRPr="00902C5B">
              <w:rPr>
                <w:sz w:val="27"/>
                <w:szCs w:val="27"/>
              </w:rPr>
              <w:t xml:space="preserve">нение </w:t>
            </w:r>
          </w:p>
        </w:tc>
      </w:tr>
      <w:tr w:rsidR="00491F11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902C5B" w:rsidRDefault="00491F1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7. Исключить из проекта мероприятия по  строительству дороги Московский проспек</w:t>
            </w:r>
            <w:proofErr w:type="gramStart"/>
            <w:r w:rsidRPr="00902C5B">
              <w:rPr>
                <w:sz w:val="27"/>
                <w:szCs w:val="27"/>
              </w:rPr>
              <w:t>т-</w:t>
            </w:r>
            <w:proofErr w:type="gramEnd"/>
            <w:r w:rsidRPr="00902C5B">
              <w:rPr>
                <w:sz w:val="27"/>
                <w:szCs w:val="27"/>
              </w:rPr>
              <w:t xml:space="preserve"> Ломоносова (Нагорная Дубрава-Лесная П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 xml:space="preserve">ляна), в связи </w:t>
            </w:r>
            <w:r w:rsidR="00C56B35" w:rsidRPr="00902C5B">
              <w:rPr>
                <w:sz w:val="27"/>
                <w:szCs w:val="27"/>
              </w:rPr>
              <w:t xml:space="preserve">с </w:t>
            </w:r>
            <w:r w:rsidRPr="00902C5B">
              <w:rPr>
                <w:sz w:val="27"/>
                <w:szCs w:val="27"/>
              </w:rPr>
              <w:t>отрицательн</w:t>
            </w:r>
            <w:r w:rsidR="00C56B35" w:rsidRPr="00902C5B">
              <w:rPr>
                <w:sz w:val="27"/>
                <w:szCs w:val="27"/>
              </w:rPr>
              <w:t>ым</w:t>
            </w:r>
            <w:r w:rsidRPr="00902C5B">
              <w:rPr>
                <w:sz w:val="27"/>
                <w:szCs w:val="27"/>
              </w:rPr>
              <w:t xml:space="preserve"> воздействи</w:t>
            </w:r>
            <w:r w:rsidR="00C56B35" w:rsidRPr="00902C5B">
              <w:rPr>
                <w:sz w:val="27"/>
                <w:szCs w:val="27"/>
              </w:rPr>
              <w:t>ем</w:t>
            </w:r>
            <w:r w:rsidRPr="00902C5B">
              <w:rPr>
                <w:sz w:val="27"/>
                <w:szCs w:val="27"/>
              </w:rPr>
              <w:t xml:space="preserve"> на окружающую среду</w:t>
            </w:r>
            <w:r w:rsidR="003C46B8" w:rsidRPr="00902C5B">
              <w:rPr>
                <w:sz w:val="27"/>
                <w:szCs w:val="27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902C5B" w:rsidRDefault="00476A77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114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11" w:rsidRPr="00902C5B" w:rsidRDefault="00491F11" w:rsidP="00A07D44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</w:t>
            </w:r>
            <w:r w:rsidR="00C56B35" w:rsidRPr="00902C5B">
              <w:rPr>
                <w:sz w:val="27"/>
                <w:szCs w:val="27"/>
              </w:rPr>
              <w:t xml:space="preserve">, </w:t>
            </w:r>
            <w:r w:rsidR="00A07D44" w:rsidRPr="00902C5B">
              <w:rPr>
                <w:sz w:val="27"/>
                <w:szCs w:val="27"/>
              </w:rPr>
              <w:t>с целью максимального с</w:t>
            </w:r>
            <w:r w:rsidR="00A07D44" w:rsidRPr="00902C5B">
              <w:rPr>
                <w:sz w:val="27"/>
                <w:szCs w:val="27"/>
              </w:rPr>
              <w:t>о</w:t>
            </w:r>
            <w:r w:rsidR="00A07D44" w:rsidRPr="00902C5B">
              <w:rPr>
                <w:sz w:val="27"/>
                <w:szCs w:val="27"/>
              </w:rPr>
              <w:t>хранения зеленых наса</w:t>
            </w:r>
            <w:r w:rsidR="00A07D44" w:rsidRPr="00902C5B">
              <w:rPr>
                <w:sz w:val="27"/>
                <w:szCs w:val="27"/>
              </w:rPr>
              <w:t>ж</w:t>
            </w:r>
            <w:r w:rsidR="00A07D44" w:rsidRPr="00902C5B">
              <w:rPr>
                <w:sz w:val="27"/>
                <w:szCs w:val="27"/>
              </w:rPr>
              <w:t xml:space="preserve">дений при </w:t>
            </w:r>
            <w:r w:rsidR="00C56B35" w:rsidRPr="00902C5B">
              <w:rPr>
                <w:sz w:val="27"/>
                <w:szCs w:val="27"/>
              </w:rPr>
              <w:t>проектировани</w:t>
            </w:r>
            <w:r w:rsidR="00A07D44" w:rsidRPr="00902C5B">
              <w:rPr>
                <w:sz w:val="27"/>
                <w:szCs w:val="27"/>
              </w:rPr>
              <w:t>и</w:t>
            </w:r>
            <w:r w:rsidR="00907AD4" w:rsidRPr="00902C5B">
              <w:rPr>
                <w:sz w:val="27"/>
                <w:szCs w:val="27"/>
              </w:rPr>
              <w:t xml:space="preserve"> автомобильной дороги</w:t>
            </w:r>
            <w:r w:rsidR="001106BC" w:rsidRPr="00902C5B">
              <w:rPr>
                <w:sz w:val="27"/>
                <w:szCs w:val="27"/>
              </w:rPr>
              <w:t>, я</w:t>
            </w:r>
            <w:r w:rsidR="001106BC" w:rsidRPr="00902C5B">
              <w:rPr>
                <w:sz w:val="27"/>
                <w:szCs w:val="27"/>
              </w:rPr>
              <w:t>в</w:t>
            </w:r>
            <w:r w:rsidR="001106BC" w:rsidRPr="00902C5B">
              <w:rPr>
                <w:sz w:val="27"/>
                <w:szCs w:val="27"/>
              </w:rPr>
              <w:t>ляющейся элементом транспортной инфрастру</w:t>
            </w:r>
            <w:r w:rsidR="001106BC" w:rsidRPr="00902C5B">
              <w:rPr>
                <w:sz w:val="27"/>
                <w:szCs w:val="27"/>
              </w:rPr>
              <w:t>к</w:t>
            </w:r>
            <w:r w:rsidR="001106BC" w:rsidRPr="00902C5B">
              <w:rPr>
                <w:sz w:val="27"/>
                <w:szCs w:val="27"/>
              </w:rPr>
              <w:t>туры «Большого Вороне</w:t>
            </w:r>
            <w:r w:rsidR="001106BC" w:rsidRPr="00902C5B">
              <w:rPr>
                <w:sz w:val="27"/>
                <w:szCs w:val="27"/>
              </w:rPr>
              <w:t>ж</w:t>
            </w:r>
            <w:r w:rsidR="001106BC" w:rsidRPr="00902C5B">
              <w:rPr>
                <w:sz w:val="27"/>
                <w:szCs w:val="27"/>
              </w:rPr>
              <w:t>ского Кольца»</w:t>
            </w:r>
            <w:r w:rsidR="00A07D44" w:rsidRPr="00902C5B">
              <w:rPr>
                <w:sz w:val="27"/>
                <w:szCs w:val="27"/>
              </w:rPr>
              <w:t>,</w:t>
            </w:r>
            <w:r w:rsidR="001106BC" w:rsidRPr="00902C5B">
              <w:rPr>
                <w:sz w:val="27"/>
                <w:szCs w:val="27"/>
              </w:rPr>
              <w:t xml:space="preserve"> </w:t>
            </w:r>
            <w:r w:rsidR="00A07D44" w:rsidRPr="00902C5B">
              <w:rPr>
                <w:sz w:val="27"/>
                <w:szCs w:val="27"/>
              </w:rPr>
              <w:t>предусмо</w:t>
            </w:r>
            <w:r w:rsidR="00A07D44" w:rsidRPr="00902C5B">
              <w:rPr>
                <w:sz w:val="27"/>
                <w:szCs w:val="27"/>
              </w:rPr>
              <w:t>т</w:t>
            </w:r>
            <w:r w:rsidR="00A07D44" w:rsidRPr="00902C5B">
              <w:rPr>
                <w:sz w:val="27"/>
                <w:szCs w:val="27"/>
              </w:rPr>
              <w:t>реть прохождение дороги в техническом коридоре и</w:t>
            </w:r>
            <w:r w:rsidR="00A07D44" w:rsidRPr="00902C5B">
              <w:rPr>
                <w:sz w:val="27"/>
                <w:szCs w:val="27"/>
              </w:rPr>
              <w:t>н</w:t>
            </w:r>
            <w:r w:rsidR="00A07D44" w:rsidRPr="00902C5B">
              <w:rPr>
                <w:sz w:val="27"/>
                <w:szCs w:val="27"/>
              </w:rPr>
              <w:t>женерных коммуникаций</w:t>
            </w:r>
          </w:p>
        </w:tc>
      </w:tr>
      <w:tr w:rsidR="00C56B3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C56B3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8. Предусмотреть проектом развитие сети велодорожек и пешеходных бульваров</w:t>
            </w:r>
            <w:r w:rsidR="003C46B8" w:rsidRPr="00902C5B">
              <w:rPr>
                <w:sz w:val="27"/>
                <w:szCs w:val="27"/>
              </w:rPr>
              <w:t>, транспортно-пешеходных зон</w:t>
            </w:r>
            <w:r w:rsidRPr="00902C5B">
              <w:rPr>
                <w:sz w:val="27"/>
                <w:szCs w:val="27"/>
              </w:rPr>
              <w:t xml:space="preserve"> по всему гор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 xml:space="preserve">ду.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476A77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C56B3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</w:t>
            </w:r>
          </w:p>
          <w:p w:rsidR="00C56B35" w:rsidRPr="00902C5B" w:rsidRDefault="00C56B3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 предусмотрено в составе мероприятий по соверше</w:t>
            </w:r>
            <w:r w:rsidRPr="00902C5B">
              <w:rPr>
                <w:sz w:val="27"/>
                <w:szCs w:val="27"/>
              </w:rPr>
              <w:t>н</w:t>
            </w:r>
            <w:r w:rsidRPr="00902C5B">
              <w:rPr>
                <w:sz w:val="27"/>
                <w:szCs w:val="27"/>
              </w:rPr>
              <w:t>ствованию улично-дорожной сети города</w:t>
            </w:r>
          </w:p>
        </w:tc>
      </w:tr>
      <w:tr w:rsidR="00C56B35" w:rsidRPr="001D0E0A" w:rsidTr="00A07D44">
        <w:trPr>
          <w:trHeight w:val="567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C56B3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9. По вопросам корректировки и изменения функциональных зон в границах земельных участков, занимаемых АЗС</w:t>
            </w:r>
            <w:r w:rsidR="009D23A5" w:rsidRPr="00902C5B">
              <w:rPr>
                <w:sz w:val="27"/>
                <w:szCs w:val="27"/>
              </w:rPr>
              <w:t>, с учетом их ра</w:t>
            </w:r>
            <w:r w:rsidR="009D23A5" w:rsidRPr="00902C5B">
              <w:rPr>
                <w:sz w:val="27"/>
                <w:szCs w:val="27"/>
              </w:rPr>
              <w:t>з</w:t>
            </w:r>
            <w:r w:rsidR="009D23A5" w:rsidRPr="00902C5B">
              <w:rPr>
                <w:sz w:val="27"/>
                <w:szCs w:val="27"/>
              </w:rPr>
              <w:t>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476A77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C56B3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</w:t>
            </w:r>
          </w:p>
          <w:p w:rsidR="00C56B35" w:rsidRPr="00902C5B" w:rsidRDefault="00C56B3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замечание не относится к предмету согласования, рекомендовано учесть при актуализации правил зе</w:t>
            </w:r>
            <w:r w:rsidRPr="00902C5B">
              <w:rPr>
                <w:sz w:val="27"/>
                <w:szCs w:val="27"/>
              </w:rPr>
              <w:t>м</w:t>
            </w:r>
            <w:r w:rsidRPr="00902C5B">
              <w:rPr>
                <w:sz w:val="27"/>
                <w:szCs w:val="27"/>
              </w:rPr>
              <w:t>лепользования и застройки</w:t>
            </w:r>
          </w:p>
        </w:tc>
      </w:tr>
      <w:tr w:rsidR="009D23A5" w:rsidRPr="001D0E0A" w:rsidTr="00063AB7">
        <w:trPr>
          <w:trHeight w:val="567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907AD4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10. Организовать от пересечения проектир</w:t>
            </w:r>
            <w:r w:rsidRPr="00902C5B">
              <w:rPr>
                <w:sz w:val="27"/>
                <w:szCs w:val="27"/>
              </w:rPr>
              <w:t>у</w:t>
            </w:r>
            <w:r w:rsidRPr="00902C5B">
              <w:rPr>
                <w:sz w:val="27"/>
                <w:szCs w:val="27"/>
              </w:rPr>
              <w:t>емой дороги</w:t>
            </w:r>
            <w:proofErr w:type="gramStart"/>
            <w:r w:rsidRPr="00902C5B">
              <w:rPr>
                <w:sz w:val="27"/>
                <w:szCs w:val="27"/>
              </w:rPr>
              <w:t xml:space="preserve"> П</w:t>
            </w:r>
            <w:proofErr w:type="gramEnd"/>
            <w:r w:rsidRPr="00902C5B">
              <w:rPr>
                <w:sz w:val="27"/>
                <w:szCs w:val="27"/>
              </w:rPr>
              <w:t xml:space="preserve">р. Пр. №14 и ул. </w:t>
            </w:r>
            <w:proofErr w:type="spellStart"/>
            <w:r w:rsidRPr="00902C5B">
              <w:rPr>
                <w:sz w:val="27"/>
                <w:szCs w:val="27"/>
              </w:rPr>
              <w:t>Острого</w:t>
            </w:r>
            <w:r w:rsidRPr="00902C5B">
              <w:rPr>
                <w:sz w:val="27"/>
                <w:szCs w:val="27"/>
              </w:rPr>
              <w:t>ж</w:t>
            </w:r>
            <w:r w:rsidRPr="00902C5B">
              <w:rPr>
                <w:sz w:val="27"/>
                <w:szCs w:val="27"/>
              </w:rPr>
              <w:t>ская</w:t>
            </w:r>
            <w:proofErr w:type="spellEnd"/>
            <w:r w:rsidRPr="00902C5B">
              <w:rPr>
                <w:sz w:val="27"/>
                <w:szCs w:val="27"/>
              </w:rPr>
              <w:t xml:space="preserve"> съезд к берегу реки Воронеж, Сделать набережную от этого съезда от проектиру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 xml:space="preserve">мого моста Южный  к мосту </w:t>
            </w:r>
            <w:proofErr w:type="spellStart"/>
            <w:r w:rsidRPr="00902C5B">
              <w:rPr>
                <w:sz w:val="27"/>
                <w:szCs w:val="27"/>
              </w:rPr>
              <w:t>Вогрэс</w:t>
            </w:r>
            <w:proofErr w:type="spellEnd"/>
            <w:r w:rsidRPr="00902C5B">
              <w:rPr>
                <w:sz w:val="27"/>
                <w:szCs w:val="27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476A77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  <w:r w:rsidR="00476A77" w:rsidRPr="00902C5B">
              <w:rPr>
                <w:sz w:val="27"/>
                <w:szCs w:val="27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</w:t>
            </w:r>
          </w:p>
          <w:p w:rsidR="009D23A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поскольку потребуется в</w:t>
            </w:r>
            <w:r w:rsidRPr="00902C5B">
              <w:rPr>
                <w:sz w:val="27"/>
                <w:szCs w:val="27"/>
              </w:rPr>
              <w:t>ы</w:t>
            </w:r>
            <w:r w:rsidRPr="00902C5B">
              <w:rPr>
                <w:sz w:val="27"/>
                <w:szCs w:val="27"/>
              </w:rPr>
              <w:t>рубка зеленых насаждений на землях лесного фонда</w:t>
            </w:r>
          </w:p>
        </w:tc>
      </w:tr>
      <w:tr w:rsidR="009D23A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11. Незастроенную в настоящее время часть яблоневых садов рядом с улицей Ломонос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ва (номер территории в проекте генплана 5086) в генеральном плане закрепить как р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креационн</w:t>
            </w:r>
            <w:r w:rsidR="001E20AA" w:rsidRPr="00902C5B">
              <w:rPr>
                <w:sz w:val="27"/>
                <w:szCs w:val="27"/>
              </w:rPr>
              <w:t>ую</w:t>
            </w:r>
            <w:r w:rsidRPr="00902C5B">
              <w:rPr>
                <w:sz w:val="27"/>
                <w:szCs w:val="27"/>
              </w:rPr>
              <w:t xml:space="preserve"> (зеленую) зону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476A77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63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</w:t>
            </w:r>
            <w:r w:rsidR="00907AD4"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сообразно к учету</w:t>
            </w:r>
            <w:r w:rsidR="001106BC" w:rsidRPr="00902C5B">
              <w:rPr>
                <w:sz w:val="27"/>
                <w:szCs w:val="27"/>
              </w:rPr>
              <w:t>,</w:t>
            </w:r>
          </w:p>
          <w:p w:rsidR="001106BC" w:rsidRPr="00902C5B" w:rsidRDefault="001106BC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рекомендовано учесть на следующих стадиях прое</w:t>
            </w:r>
            <w:r w:rsidRPr="00902C5B">
              <w:rPr>
                <w:sz w:val="27"/>
                <w:szCs w:val="27"/>
              </w:rPr>
              <w:t>к</w:t>
            </w:r>
            <w:r w:rsidRPr="00902C5B">
              <w:rPr>
                <w:sz w:val="27"/>
                <w:szCs w:val="27"/>
              </w:rPr>
              <w:t xml:space="preserve">тирования - </w:t>
            </w:r>
          </w:p>
          <w:p w:rsidR="001106BC" w:rsidRPr="00902C5B" w:rsidRDefault="001106BC" w:rsidP="001106BC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при разработке документ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ции по планировке терр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тории применить макс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мальный коэффициент оз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ленения</w:t>
            </w:r>
          </w:p>
        </w:tc>
      </w:tr>
      <w:tr w:rsidR="009D23A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12. Выделить в жилой застройке в функци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нальных зонах  2115, 2193, 2123 зону О5, с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гласно правилам землепользования застро</w:t>
            </w:r>
            <w:r w:rsidRPr="00902C5B">
              <w:rPr>
                <w:sz w:val="27"/>
                <w:szCs w:val="27"/>
              </w:rPr>
              <w:t>й</w:t>
            </w:r>
            <w:r w:rsidRPr="00902C5B">
              <w:rPr>
                <w:sz w:val="27"/>
                <w:szCs w:val="27"/>
              </w:rPr>
              <w:t>ки - Зоны объектов школьного и дошкольн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 xml:space="preserve">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02C5B" w:rsidP="00476A77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1106BC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 рекомендовано учесть на следующих стадиях прое</w:t>
            </w:r>
            <w:r w:rsidRPr="00902C5B">
              <w:rPr>
                <w:sz w:val="27"/>
                <w:szCs w:val="27"/>
              </w:rPr>
              <w:t>к</w:t>
            </w:r>
            <w:r w:rsidRPr="00902C5B">
              <w:rPr>
                <w:sz w:val="27"/>
                <w:szCs w:val="27"/>
              </w:rPr>
              <w:t>тирования</w:t>
            </w:r>
          </w:p>
        </w:tc>
      </w:tr>
      <w:tr w:rsidR="00C56B3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13.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>Рассмотреть возможность повышения транспортной доступности переулка Здор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вья, учесть необходимость строительства детского сада и школы, т.к. плотность з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стройки и количество жителей увеличивае</w:t>
            </w:r>
            <w:r w:rsidRPr="00902C5B">
              <w:rPr>
                <w:sz w:val="27"/>
                <w:szCs w:val="27"/>
              </w:rPr>
              <w:t>т</w:t>
            </w:r>
            <w:r w:rsidRPr="00902C5B">
              <w:rPr>
                <w:sz w:val="27"/>
                <w:szCs w:val="27"/>
              </w:rPr>
              <w:t>ся, а социальная инфраструктура в данном районе отсутствует, предусмотреть стро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тельство тротуаров по ул. Переулок Здор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вья.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35" w:rsidRPr="00902C5B" w:rsidRDefault="009D23A5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BC" w:rsidRPr="00902C5B" w:rsidRDefault="001106BC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</w:t>
            </w:r>
            <w:r w:rsidR="009D23A5" w:rsidRPr="00902C5B">
              <w:rPr>
                <w:sz w:val="27"/>
                <w:szCs w:val="27"/>
              </w:rPr>
              <w:t>елесообразно к учету</w:t>
            </w:r>
            <w:r w:rsidRPr="00902C5B">
              <w:rPr>
                <w:sz w:val="27"/>
                <w:szCs w:val="27"/>
              </w:rPr>
              <w:t xml:space="preserve"> при подготовке материалов обоснования,</w:t>
            </w:r>
          </w:p>
          <w:p w:rsidR="00C56B3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 рекомендовано учесть на следующих стадиях прое</w:t>
            </w:r>
            <w:r w:rsidRPr="00902C5B">
              <w:rPr>
                <w:sz w:val="27"/>
                <w:szCs w:val="27"/>
              </w:rPr>
              <w:t>к</w:t>
            </w:r>
            <w:r w:rsidRPr="00902C5B">
              <w:rPr>
                <w:sz w:val="27"/>
                <w:szCs w:val="27"/>
              </w:rPr>
              <w:t>тирования</w:t>
            </w:r>
          </w:p>
        </w:tc>
      </w:tr>
      <w:tr w:rsidR="009D23A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9D23A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14. </w:t>
            </w:r>
            <w:r w:rsidR="00A95628" w:rsidRPr="00902C5B">
              <w:rPr>
                <w:sz w:val="27"/>
                <w:szCs w:val="27"/>
              </w:rPr>
              <w:t>Предусмотреть размещение</w:t>
            </w:r>
            <w:r w:rsidRPr="00902C5B">
              <w:rPr>
                <w:sz w:val="27"/>
                <w:szCs w:val="27"/>
              </w:rPr>
              <w:t xml:space="preserve"> автомобил</w:t>
            </w:r>
            <w:r w:rsidRPr="00902C5B">
              <w:rPr>
                <w:sz w:val="27"/>
                <w:szCs w:val="27"/>
              </w:rPr>
              <w:t>ь</w:t>
            </w:r>
            <w:r w:rsidRPr="00902C5B">
              <w:rPr>
                <w:sz w:val="27"/>
                <w:szCs w:val="27"/>
              </w:rPr>
              <w:t>ной дороги от улицы Минской до улицы Землячки (в районе больницы «Электрон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ка»)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5" w:rsidRPr="00902C5B" w:rsidRDefault="00476A77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28" w:rsidRPr="00902C5B" w:rsidRDefault="00A95628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</w:t>
            </w:r>
          </w:p>
          <w:p w:rsidR="009D23A5" w:rsidRPr="00902C5B" w:rsidRDefault="00A95628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предусмотрено в составе мероприятий по соверше</w:t>
            </w:r>
            <w:r w:rsidRPr="00902C5B">
              <w:rPr>
                <w:sz w:val="27"/>
                <w:szCs w:val="27"/>
              </w:rPr>
              <w:t>н</w:t>
            </w:r>
            <w:r w:rsidRPr="00902C5B">
              <w:rPr>
                <w:sz w:val="27"/>
                <w:szCs w:val="27"/>
              </w:rPr>
              <w:t>ствованию улично-дорожной сети города</w:t>
            </w:r>
          </w:p>
        </w:tc>
      </w:tr>
      <w:tr w:rsidR="00A95628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28" w:rsidRPr="00902C5B" w:rsidRDefault="00A95628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15. Заменить «Зону смешанной и обществе</w:t>
            </w:r>
            <w:r w:rsidRPr="00902C5B">
              <w:rPr>
                <w:sz w:val="27"/>
                <w:szCs w:val="27"/>
              </w:rPr>
              <w:t>н</w:t>
            </w:r>
            <w:r w:rsidRPr="00902C5B">
              <w:rPr>
                <w:sz w:val="27"/>
                <w:szCs w:val="27"/>
              </w:rPr>
              <w:t>но-деловой застройки», указанную на в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сточной части земельного участка под ном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 xml:space="preserve">ром 2054, ограниченного улицами </w:t>
            </w:r>
            <w:proofErr w:type="spellStart"/>
            <w:r w:rsidRPr="00902C5B">
              <w:rPr>
                <w:sz w:val="27"/>
                <w:szCs w:val="27"/>
              </w:rPr>
              <w:t>П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шестрелецкая</w:t>
            </w:r>
            <w:proofErr w:type="spellEnd"/>
            <w:r w:rsidRPr="00902C5B">
              <w:rPr>
                <w:sz w:val="27"/>
                <w:szCs w:val="27"/>
              </w:rPr>
              <w:t>, Пирогова, Свободы, Кры</w:t>
            </w:r>
            <w:r w:rsidRPr="00902C5B">
              <w:rPr>
                <w:sz w:val="27"/>
                <w:szCs w:val="27"/>
              </w:rPr>
              <w:t>м</w:t>
            </w:r>
            <w:r w:rsidRPr="00902C5B">
              <w:rPr>
                <w:sz w:val="27"/>
                <w:szCs w:val="27"/>
              </w:rPr>
              <w:t>ская, Конструкторов на «Зону застройки м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 xml:space="preserve">лоэтажными жилыми домами (до 4 этажей, включая </w:t>
            </w:r>
            <w:proofErr w:type="gramStart"/>
            <w:r w:rsidRPr="00902C5B">
              <w:rPr>
                <w:sz w:val="27"/>
                <w:szCs w:val="27"/>
              </w:rPr>
              <w:t>мансардный</w:t>
            </w:r>
            <w:proofErr w:type="gramEnd"/>
            <w:r w:rsidRPr="00902C5B">
              <w:rPr>
                <w:sz w:val="27"/>
                <w:szCs w:val="27"/>
              </w:rPr>
              <w:t>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28" w:rsidRPr="00902C5B" w:rsidRDefault="00476A77" w:rsidP="00B40D4E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28" w:rsidRPr="00902C5B" w:rsidRDefault="00A95628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</w:t>
            </w:r>
          </w:p>
          <w:p w:rsidR="00A95628" w:rsidRPr="00902C5B" w:rsidRDefault="00A95628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замечание не относится к предмету согласования, рекомендовано учесть на следующих стадиях прое</w:t>
            </w:r>
            <w:r w:rsidRPr="00902C5B">
              <w:rPr>
                <w:sz w:val="27"/>
                <w:szCs w:val="27"/>
              </w:rPr>
              <w:t>к</w:t>
            </w:r>
            <w:r w:rsidRPr="00902C5B">
              <w:rPr>
                <w:sz w:val="27"/>
                <w:szCs w:val="27"/>
              </w:rPr>
              <w:t>тирования</w:t>
            </w:r>
          </w:p>
        </w:tc>
      </w:tr>
      <w:tr w:rsidR="00792C51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51" w:rsidRPr="00902C5B" w:rsidRDefault="00792C5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  <w:r w:rsidR="001E20AA" w:rsidRPr="00902C5B">
              <w:rPr>
                <w:sz w:val="27"/>
                <w:szCs w:val="27"/>
              </w:rPr>
              <w:t>6</w:t>
            </w:r>
            <w:r w:rsidRPr="00902C5B">
              <w:rPr>
                <w:sz w:val="27"/>
                <w:szCs w:val="27"/>
              </w:rPr>
              <w:t>. Уточнить количественные параметры функциональных зон, в том числе показат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л</w:t>
            </w:r>
            <w:r w:rsidR="001E20AA"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 xml:space="preserve"> планируемых социальных объектов, спо</w:t>
            </w:r>
            <w:r w:rsidRPr="00902C5B">
              <w:rPr>
                <w:sz w:val="27"/>
                <w:szCs w:val="27"/>
              </w:rPr>
              <w:t>р</w:t>
            </w:r>
            <w:r w:rsidRPr="00902C5B">
              <w:rPr>
                <w:sz w:val="27"/>
                <w:szCs w:val="27"/>
              </w:rPr>
              <w:t xml:space="preserve">тивных и медицинских учреждений, доли озеленённых территорий.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51" w:rsidRPr="00902C5B" w:rsidRDefault="00792C51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46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51" w:rsidRPr="00902C5B" w:rsidRDefault="00792C5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</w:t>
            </w:r>
          </w:p>
          <w:p w:rsidR="00792C51" w:rsidRPr="00902C5B" w:rsidRDefault="00792C5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разъяснить в материалах проекта практическое пр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менение количественных параметров функционал</w:t>
            </w:r>
            <w:r w:rsidRPr="00902C5B">
              <w:rPr>
                <w:sz w:val="27"/>
                <w:szCs w:val="27"/>
              </w:rPr>
              <w:t>ь</w:t>
            </w:r>
            <w:r w:rsidRPr="00902C5B">
              <w:rPr>
                <w:sz w:val="27"/>
                <w:szCs w:val="27"/>
              </w:rPr>
              <w:t xml:space="preserve">ных зон  </w:t>
            </w:r>
          </w:p>
        </w:tc>
      </w:tr>
      <w:tr w:rsidR="001E20AA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AA" w:rsidRPr="00902C5B" w:rsidRDefault="001E20AA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17.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>Существующий многолетний лес по ул. Курчатова возле домов с номерами 36Л, 36Д, 36В, 36А и 36Е (восточная часть зоны з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стройки 2111, код объекта 701010104) в г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неральном плане закрепить как зону озел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ненных территорий общего пользования (л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сопарки, парки, сады, скверы, бульвары, г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родские леса) с дальнейшим благоустро</w:t>
            </w:r>
            <w:r w:rsidRPr="00902C5B">
              <w:rPr>
                <w:sz w:val="27"/>
                <w:szCs w:val="27"/>
              </w:rPr>
              <w:t>й</w:t>
            </w:r>
            <w:r w:rsidRPr="00902C5B">
              <w:rPr>
                <w:sz w:val="27"/>
                <w:szCs w:val="27"/>
              </w:rPr>
              <w:t>ством лесопарка.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AA" w:rsidRPr="00902C5B" w:rsidRDefault="00902C5B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5A" w:rsidRPr="00902C5B" w:rsidRDefault="004769A3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</w:t>
            </w:r>
            <w:r w:rsidR="0065015A" w:rsidRPr="00902C5B">
              <w:rPr>
                <w:sz w:val="27"/>
                <w:szCs w:val="27"/>
              </w:rPr>
              <w:t>елесообразно к учету</w:t>
            </w:r>
          </w:p>
          <w:p w:rsidR="001E20AA" w:rsidRPr="00902C5B" w:rsidRDefault="0065015A" w:rsidP="004769A3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поскольку на земельном участке расположен</w:t>
            </w:r>
            <w:r w:rsidR="004769A3" w:rsidRPr="00902C5B">
              <w:rPr>
                <w:sz w:val="27"/>
                <w:szCs w:val="27"/>
              </w:rPr>
              <w:t>а ра</w:t>
            </w:r>
            <w:r w:rsidR="004769A3" w:rsidRPr="00902C5B">
              <w:rPr>
                <w:sz w:val="27"/>
                <w:szCs w:val="27"/>
              </w:rPr>
              <w:t>с</w:t>
            </w:r>
            <w:r w:rsidR="004769A3" w:rsidRPr="00902C5B">
              <w:rPr>
                <w:sz w:val="27"/>
                <w:szCs w:val="27"/>
              </w:rPr>
              <w:t>тительность</w:t>
            </w:r>
            <w:r w:rsidRPr="00902C5B">
              <w:rPr>
                <w:sz w:val="27"/>
                <w:szCs w:val="27"/>
              </w:rPr>
              <w:t>, не имеющ</w:t>
            </w:r>
            <w:r w:rsidR="004769A3" w:rsidRPr="00902C5B">
              <w:rPr>
                <w:sz w:val="27"/>
                <w:szCs w:val="27"/>
              </w:rPr>
              <w:t>ая</w:t>
            </w:r>
            <w:r w:rsidRPr="00902C5B">
              <w:rPr>
                <w:sz w:val="27"/>
                <w:szCs w:val="27"/>
              </w:rPr>
              <w:t xml:space="preserve"> статуса лесного фонда</w:t>
            </w:r>
          </w:p>
        </w:tc>
      </w:tr>
      <w:tr w:rsidR="001E20AA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AA" w:rsidRPr="00902C5B" w:rsidRDefault="001E20AA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18.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>Рассмотреть вопрос сохранения мног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этажного многоквартирного строительства в отношении земельных участков по ул. Ще</w:t>
            </w:r>
            <w:r w:rsidRPr="00902C5B">
              <w:rPr>
                <w:sz w:val="27"/>
                <w:szCs w:val="27"/>
              </w:rPr>
              <w:t>р</w:t>
            </w:r>
            <w:r w:rsidRPr="00902C5B">
              <w:rPr>
                <w:sz w:val="27"/>
                <w:szCs w:val="27"/>
              </w:rPr>
              <w:t>бакова, 4, 6а, 8, 5, 7, 9а, 11, 13, 12а, ул. Ле</w:t>
            </w:r>
            <w:r w:rsidRPr="00902C5B">
              <w:rPr>
                <w:sz w:val="27"/>
                <w:szCs w:val="27"/>
              </w:rPr>
              <w:t>т</w:t>
            </w:r>
            <w:r w:rsidRPr="00902C5B">
              <w:rPr>
                <w:sz w:val="27"/>
                <w:szCs w:val="27"/>
              </w:rPr>
              <w:t>чика Демьянова, 1а, 1, 1б, 3а, 3, 5, 7, ул. 5 Декабря, 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AA" w:rsidRPr="00902C5B" w:rsidRDefault="001E20AA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5A" w:rsidRPr="00902C5B" w:rsidRDefault="0065015A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</w:t>
            </w:r>
          </w:p>
          <w:p w:rsidR="001E20AA" w:rsidRPr="00902C5B" w:rsidRDefault="0065015A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предусмотрено проектом</w:t>
            </w:r>
          </w:p>
        </w:tc>
      </w:tr>
      <w:tr w:rsidR="001E20AA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56" w:rsidRPr="00902C5B" w:rsidRDefault="001E20AA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19. </w:t>
            </w:r>
            <w:proofErr w:type="gramStart"/>
            <w:r w:rsidRPr="00902C5B">
              <w:rPr>
                <w:sz w:val="27"/>
                <w:szCs w:val="27"/>
              </w:rPr>
              <w:t>Рассмотреть возможность отнесения те</w:t>
            </w:r>
            <w:r w:rsidRPr="00902C5B">
              <w:rPr>
                <w:sz w:val="27"/>
                <w:szCs w:val="27"/>
              </w:rPr>
              <w:t>р</w:t>
            </w:r>
            <w:r w:rsidRPr="00902C5B">
              <w:rPr>
                <w:sz w:val="27"/>
                <w:szCs w:val="27"/>
              </w:rPr>
              <w:t xml:space="preserve">риторий участков с кадастровыми номерами 36:34:0515030:44, 36:34:0515029:38, 36:34:0515012:20,  36:34:0515023:73, </w:t>
            </w:r>
            <w:r w:rsidR="000732AA" w:rsidRPr="00902C5B">
              <w:rPr>
                <w:sz w:val="27"/>
                <w:szCs w:val="27"/>
              </w:rPr>
              <w:t>36:34:0516002:82</w:t>
            </w:r>
            <w:r w:rsidRPr="00902C5B">
              <w:rPr>
                <w:sz w:val="27"/>
                <w:szCs w:val="27"/>
              </w:rPr>
              <w:t xml:space="preserve">, </w:t>
            </w:r>
            <w:r w:rsidR="009F7656" w:rsidRPr="00902C5B">
              <w:rPr>
                <w:sz w:val="27"/>
                <w:szCs w:val="27"/>
              </w:rPr>
              <w:t>36:34:0518001:29, 36:34:0548001:30, 36:34:0548001:31, 36:34:0548001:32, 36:34:0548001:33, 36:34:0548001:28</w:t>
            </w:r>
            <w:proofErr w:type="gramEnd"/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и</w:t>
            </w:r>
          </w:p>
          <w:p w:rsidR="001E20AA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36:34:0515028:57 36:34:0515016:80, 36:34:0515015:94,</w:t>
            </w:r>
            <w:r w:rsidR="000732AA" w:rsidRPr="00902C5B">
              <w:rPr>
                <w:sz w:val="27"/>
                <w:szCs w:val="27"/>
              </w:rPr>
              <w:t xml:space="preserve"> 36:34:0516001:60, 36:34:0515008:59, 36:34:0516002:3457</w:t>
            </w:r>
            <w:r w:rsidRPr="00902C5B">
              <w:rPr>
                <w:sz w:val="27"/>
                <w:szCs w:val="27"/>
              </w:rPr>
              <w:t xml:space="preserve"> к функциональной зоне  сельскохозяйстве</w:t>
            </w:r>
            <w:r w:rsidRPr="00902C5B">
              <w:rPr>
                <w:sz w:val="27"/>
                <w:szCs w:val="27"/>
              </w:rPr>
              <w:t>н</w:t>
            </w:r>
            <w:r w:rsidRPr="00902C5B">
              <w:rPr>
                <w:sz w:val="27"/>
                <w:szCs w:val="27"/>
              </w:rPr>
              <w:t>ных угодий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AA" w:rsidRPr="00902C5B" w:rsidRDefault="00476A77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A3705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</w:t>
            </w:r>
          </w:p>
          <w:p w:rsidR="001E20AA" w:rsidRPr="00902C5B" w:rsidRDefault="00A3705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предусмотрено проектом</w:t>
            </w: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</w:t>
            </w:r>
          </w:p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использование в сельск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хозяйственных целях не возможно</w:t>
            </w:r>
          </w:p>
        </w:tc>
      </w:tr>
      <w:tr w:rsidR="00A3705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A3705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</w:t>
            </w:r>
            <w:r w:rsidR="009F7656" w:rsidRPr="00902C5B">
              <w:rPr>
                <w:sz w:val="27"/>
                <w:szCs w:val="27"/>
              </w:rPr>
              <w:t>0</w:t>
            </w:r>
            <w:r w:rsidRPr="00902C5B">
              <w:rPr>
                <w:sz w:val="27"/>
                <w:szCs w:val="27"/>
              </w:rPr>
              <w:t>.</w:t>
            </w:r>
            <w:r w:rsidRPr="00902C5B">
              <w:t xml:space="preserve"> </w:t>
            </w:r>
            <w:proofErr w:type="gramStart"/>
            <w:r w:rsidRPr="00902C5B">
              <w:rPr>
                <w:sz w:val="27"/>
                <w:szCs w:val="27"/>
              </w:rPr>
              <w:t>Рассмотреть возможность отнесения те</w:t>
            </w:r>
            <w:r w:rsidRPr="00902C5B">
              <w:rPr>
                <w:sz w:val="27"/>
                <w:szCs w:val="27"/>
              </w:rPr>
              <w:t>р</w:t>
            </w:r>
            <w:r w:rsidRPr="00902C5B">
              <w:rPr>
                <w:sz w:val="27"/>
                <w:szCs w:val="27"/>
              </w:rPr>
              <w:t xml:space="preserve">риторий земельных участков с кадастровыми номерами 36:34:0516001:61, 36:34:0516002:86 к функциональной зоне 701010104 (зона застройки многоэтажными жилыми домами (9 этажей и выше)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476A77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56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A37055" w:rsidRPr="00902C5B" w:rsidRDefault="009F7656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поскольку территория не обеспечена объектами с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циальной, транспортной и инженерной инфрастру</w:t>
            </w:r>
            <w:r w:rsidRPr="00902C5B">
              <w:rPr>
                <w:sz w:val="27"/>
                <w:szCs w:val="27"/>
              </w:rPr>
              <w:t>к</w:t>
            </w:r>
            <w:r w:rsidRPr="00902C5B">
              <w:rPr>
                <w:sz w:val="27"/>
                <w:szCs w:val="27"/>
              </w:rPr>
              <w:t>туры</w:t>
            </w:r>
          </w:p>
        </w:tc>
      </w:tr>
      <w:tr w:rsidR="00A3705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A3705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</w:t>
            </w:r>
            <w:r w:rsidR="009F7656" w:rsidRPr="00902C5B">
              <w:rPr>
                <w:sz w:val="27"/>
                <w:szCs w:val="27"/>
              </w:rPr>
              <w:t>1</w:t>
            </w:r>
            <w:r w:rsidRPr="00902C5B">
              <w:rPr>
                <w:sz w:val="27"/>
                <w:szCs w:val="27"/>
              </w:rPr>
              <w:t>.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>Рассмотреть возможность отнесения те</w:t>
            </w:r>
            <w:r w:rsidRPr="00902C5B">
              <w:rPr>
                <w:sz w:val="27"/>
                <w:szCs w:val="27"/>
              </w:rPr>
              <w:t>р</w:t>
            </w:r>
            <w:r w:rsidRPr="00902C5B">
              <w:rPr>
                <w:sz w:val="27"/>
                <w:szCs w:val="27"/>
              </w:rPr>
              <w:t>ритории участка с кадастровым номером 36:34:0547010:2503, к функциональной зоне 701010401 (производственная зона).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75551F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333573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 предложение не соотве</w:t>
            </w:r>
            <w:r w:rsidRPr="00902C5B">
              <w:rPr>
                <w:sz w:val="27"/>
                <w:szCs w:val="27"/>
              </w:rPr>
              <w:t>т</w:t>
            </w:r>
            <w:r w:rsidRPr="00902C5B">
              <w:rPr>
                <w:sz w:val="27"/>
                <w:szCs w:val="27"/>
              </w:rPr>
              <w:t>ствует фактическому и</w:t>
            </w:r>
            <w:r w:rsidRPr="00902C5B">
              <w:rPr>
                <w:sz w:val="27"/>
                <w:szCs w:val="27"/>
              </w:rPr>
              <w:t>с</w:t>
            </w:r>
            <w:r w:rsidRPr="00902C5B">
              <w:rPr>
                <w:sz w:val="27"/>
                <w:szCs w:val="27"/>
              </w:rPr>
              <w:t>пользованию территории</w:t>
            </w:r>
          </w:p>
        </w:tc>
      </w:tr>
      <w:tr w:rsidR="00A3705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3C46B8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22. Рассмотреть предложение для земельного участка с кадастровым номером 36:34:0602012:190 площадью 34323 м</w:t>
            </w:r>
            <w:proofErr w:type="gramStart"/>
            <w:r w:rsidRPr="00902C5B">
              <w:rPr>
                <w:sz w:val="27"/>
                <w:szCs w:val="27"/>
              </w:rPr>
              <w:t>2</w:t>
            </w:r>
            <w:proofErr w:type="gramEnd"/>
            <w:r w:rsidRPr="00902C5B">
              <w:rPr>
                <w:sz w:val="27"/>
                <w:szCs w:val="27"/>
              </w:rPr>
              <w:t>, и прилегающей территория в сторону улицы Лесной поселок, расположенной под ном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ром 5109 на карте функциональных зон, включив в функциональную зону 200 «Зона смешанной и общественно-деловой застро</w:t>
            </w:r>
            <w:r w:rsidRPr="00902C5B">
              <w:rPr>
                <w:sz w:val="27"/>
                <w:szCs w:val="27"/>
              </w:rPr>
              <w:t>й</w:t>
            </w:r>
            <w:r w:rsidRPr="00902C5B">
              <w:rPr>
                <w:sz w:val="27"/>
                <w:szCs w:val="27"/>
              </w:rPr>
              <w:t>ки».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A16B9D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3C46B8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333573" w:rsidRPr="00902C5B" w:rsidRDefault="00333573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рекомендовано учесть при актуализации правил зе</w:t>
            </w:r>
            <w:r w:rsidRPr="00902C5B">
              <w:rPr>
                <w:sz w:val="27"/>
                <w:szCs w:val="27"/>
              </w:rPr>
              <w:t>м</w:t>
            </w:r>
            <w:r w:rsidRPr="00902C5B">
              <w:rPr>
                <w:sz w:val="27"/>
                <w:szCs w:val="27"/>
              </w:rPr>
              <w:t>лепользования и застройки</w:t>
            </w:r>
          </w:p>
        </w:tc>
      </w:tr>
      <w:tr w:rsidR="00A3705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B607CC" w:rsidP="00435AD1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23.</w:t>
            </w:r>
            <w:r w:rsidRPr="00902C5B">
              <w:t xml:space="preserve"> </w:t>
            </w:r>
            <w:r w:rsidR="00435AD1" w:rsidRPr="00902C5B">
              <w:rPr>
                <w:sz w:val="27"/>
                <w:szCs w:val="27"/>
              </w:rPr>
              <w:t>О приведении функционального зонир</w:t>
            </w:r>
            <w:r w:rsidR="00435AD1" w:rsidRPr="00902C5B">
              <w:rPr>
                <w:sz w:val="27"/>
                <w:szCs w:val="27"/>
              </w:rPr>
              <w:t>о</w:t>
            </w:r>
            <w:r w:rsidR="00435AD1" w:rsidRPr="00902C5B">
              <w:rPr>
                <w:sz w:val="27"/>
                <w:szCs w:val="27"/>
              </w:rPr>
              <w:t>вания в соответствие с фактическим испол</w:t>
            </w:r>
            <w:r w:rsidR="00435AD1" w:rsidRPr="00902C5B">
              <w:rPr>
                <w:sz w:val="27"/>
                <w:szCs w:val="27"/>
              </w:rPr>
              <w:t>ь</w:t>
            </w:r>
            <w:r w:rsidR="00435AD1" w:rsidRPr="00902C5B">
              <w:rPr>
                <w:sz w:val="27"/>
                <w:szCs w:val="27"/>
              </w:rPr>
              <w:t>зованием земельного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55" w:rsidRPr="00902C5B" w:rsidRDefault="00902C5B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D1" w:rsidRPr="00902C5B" w:rsidRDefault="00435AD1" w:rsidP="00435AD1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B607CC" w:rsidRPr="00902C5B" w:rsidRDefault="00435AD1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поскольку проектом Ген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рального плана функци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нальное зонирование уст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навливается с учетом пе</w:t>
            </w:r>
            <w:r w:rsidRPr="00902C5B">
              <w:rPr>
                <w:sz w:val="27"/>
                <w:szCs w:val="27"/>
              </w:rPr>
              <w:t>р</w:t>
            </w:r>
            <w:r w:rsidRPr="00902C5B">
              <w:rPr>
                <w:sz w:val="27"/>
                <w:szCs w:val="27"/>
              </w:rPr>
              <w:t>спективного использования территории. При этом установление границ функциональных зон не влечет за собой изменение правового режима земель, находящихся в границах указанных зон.</w:t>
            </w:r>
          </w:p>
        </w:tc>
      </w:tr>
      <w:tr w:rsidR="00A16B9D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D" w:rsidRPr="00902C5B" w:rsidRDefault="00A16B9D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24.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>Изменение функциональной зоны спец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ализированной общественной застройки (302) на производственную зону (401), п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крывающей территорию Подгоренского м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сторождения формовочных и строительных песков по адресу: г. Воронеж, ул. Антонова-Овсеенко,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D" w:rsidRPr="00902C5B" w:rsidRDefault="00A16B9D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D" w:rsidRPr="00902C5B" w:rsidRDefault="00A16B9D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A16B9D" w:rsidRPr="00902C5B" w:rsidRDefault="00A16B9D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рекомендовано учесть при актуализации правил зе</w:t>
            </w:r>
            <w:r w:rsidRPr="00902C5B">
              <w:rPr>
                <w:sz w:val="27"/>
                <w:szCs w:val="27"/>
              </w:rPr>
              <w:t>м</w:t>
            </w:r>
            <w:r w:rsidRPr="00902C5B">
              <w:rPr>
                <w:sz w:val="27"/>
                <w:szCs w:val="27"/>
              </w:rPr>
              <w:t>лепользования и застройки</w:t>
            </w:r>
          </w:p>
        </w:tc>
      </w:tr>
      <w:tr w:rsidR="00A16B9D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3" w:rsidRPr="00902C5B" w:rsidRDefault="00A16B9D" w:rsidP="004F5C13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25. </w:t>
            </w:r>
            <w:r w:rsidR="00652C12" w:rsidRPr="00902C5B">
              <w:rPr>
                <w:sz w:val="27"/>
                <w:szCs w:val="27"/>
              </w:rPr>
              <w:t xml:space="preserve">Об изменении </w:t>
            </w:r>
            <w:r w:rsidR="004F5C13" w:rsidRPr="00902C5B">
              <w:rPr>
                <w:sz w:val="27"/>
                <w:szCs w:val="27"/>
              </w:rPr>
              <w:t>границ населенного пун</w:t>
            </w:r>
            <w:r w:rsidR="004F5C13" w:rsidRPr="00902C5B">
              <w:rPr>
                <w:sz w:val="27"/>
                <w:szCs w:val="27"/>
              </w:rPr>
              <w:t>к</w:t>
            </w:r>
            <w:r w:rsidR="004F5C13" w:rsidRPr="00902C5B">
              <w:rPr>
                <w:sz w:val="27"/>
                <w:szCs w:val="27"/>
              </w:rPr>
              <w:t>та город Воронеж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D" w:rsidRPr="00902C5B" w:rsidRDefault="00A16B9D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D" w:rsidRPr="00902C5B" w:rsidRDefault="00A16B9D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A16B9D" w:rsidRPr="00902C5B" w:rsidRDefault="004F5C13" w:rsidP="00A41B55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поскольку не представлено обоснований </w:t>
            </w:r>
            <w:r w:rsidR="00A41B55" w:rsidRPr="00902C5B">
              <w:rPr>
                <w:sz w:val="27"/>
                <w:szCs w:val="27"/>
              </w:rPr>
              <w:t>изменения границ лесного фонда</w:t>
            </w:r>
          </w:p>
        </w:tc>
      </w:tr>
      <w:tr w:rsidR="00333573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3" w:rsidRPr="00902C5B" w:rsidRDefault="00D10852" w:rsidP="0075551F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26.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 xml:space="preserve">Уточнить границы функциональных зон в соответствии с фактическим </w:t>
            </w:r>
            <w:r w:rsidR="003C439B" w:rsidRPr="00902C5B">
              <w:rPr>
                <w:sz w:val="27"/>
                <w:szCs w:val="27"/>
              </w:rPr>
              <w:t>и планиру</w:t>
            </w:r>
            <w:r w:rsidR="003C439B" w:rsidRPr="00902C5B">
              <w:rPr>
                <w:sz w:val="27"/>
                <w:szCs w:val="27"/>
              </w:rPr>
              <w:t>е</w:t>
            </w:r>
            <w:r w:rsidR="003C439B" w:rsidRPr="00902C5B">
              <w:rPr>
                <w:sz w:val="27"/>
                <w:szCs w:val="27"/>
              </w:rPr>
              <w:t xml:space="preserve">мым </w:t>
            </w:r>
            <w:r w:rsidRPr="00902C5B">
              <w:rPr>
                <w:sz w:val="27"/>
                <w:szCs w:val="27"/>
              </w:rPr>
              <w:t>использованием территории земельных участков</w:t>
            </w:r>
            <w:r w:rsidR="008C1F08" w:rsidRPr="00902C5B">
              <w:rPr>
                <w:sz w:val="27"/>
                <w:szCs w:val="27"/>
              </w:rPr>
              <w:t xml:space="preserve"> с учетом установленных огранич</w:t>
            </w:r>
            <w:r w:rsidR="008C1F08" w:rsidRPr="00902C5B">
              <w:rPr>
                <w:sz w:val="27"/>
                <w:szCs w:val="27"/>
              </w:rPr>
              <w:t>е</w:t>
            </w:r>
            <w:r w:rsidR="008C1F08" w:rsidRPr="00902C5B">
              <w:rPr>
                <w:sz w:val="27"/>
                <w:szCs w:val="27"/>
              </w:rPr>
              <w:t xml:space="preserve">ний </w:t>
            </w:r>
            <w:r w:rsidR="0075551F" w:rsidRPr="00902C5B">
              <w:rPr>
                <w:sz w:val="27"/>
                <w:szCs w:val="27"/>
              </w:rPr>
              <w:t>н</w:t>
            </w:r>
            <w:r w:rsidR="008C1F08" w:rsidRPr="00902C5B">
              <w:rPr>
                <w:sz w:val="27"/>
                <w:szCs w:val="27"/>
              </w:rPr>
              <w:t>а использование территорий, в том числе режима особо охраняемых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3" w:rsidRPr="00902C5B" w:rsidRDefault="00476A77" w:rsidP="003C439B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52" w:rsidRPr="00902C5B" w:rsidRDefault="00D10852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учету,</w:t>
            </w:r>
          </w:p>
          <w:p w:rsidR="00333573" w:rsidRPr="00902C5B" w:rsidRDefault="00D10852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учесть проектом</w:t>
            </w:r>
          </w:p>
        </w:tc>
      </w:tr>
      <w:tr w:rsidR="00333573" w:rsidRPr="001D0E0A" w:rsidTr="002533CC">
        <w:trPr>
          <w:trHeight w:val="283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3" w:rsidRPr="00902C5B" w:rsidRDefault="00613059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27. </w:t>
            </w:r>
            <w:r w:rsidR="00127795" w:rsidRPr="00902C5B">
              <w:rPr>
                <w:sz w:val="27"/>
                <w:szCs w:val="27"/>
              </w:rPr>
              <w:t xml:space="preserve">Внести изменения в материалы проекта в части прохождения автомобильной дороги по </w:t>
            </w:r>
            <w:r w:rsidR="00D10852" w:rsidRPr="00902C5B">
              <w:rPr>
                <w:sz w:val="27"/>
                <w:szCs w:val="27"/>
              </w:rPr>
              <w:t>территори</w:t>
            </w:r>
            <w:r w:rsidR="00127795" w:rsidRPr="00902C5B">
              <w:rPr>
                <w:sz w:val="27"/>
                <w:szCs w:val="27"/>
              </w:rPr>
              <w:t>и</w:t>
            </w:r>
            <w:r w:rsidR="00D10852" w:rsidRPr="00902C5B">
              <w:rPr>
                <w:sz w:val="27"/>
                <w:szCs w:val="27"/>
              </w:rPr>
              <w:t xml:space="preserve"> СНТ </w:t>
            </w:r>
            <w:r w:rsidR="00127795" w:rsidRPr="00902C5B">
              <w:rPr>
                <w:sz w:val="27"/>
                <w:szCs w:val="27"/>
              </w:rPr>
              <w:t>«</w:t>
            </w:r>
            <w:r w:rsidR="00D10852" w:rsidRPr="00902C5B">
              <w:rPr>
                <w:sz w:val="27"/>
                <w:szCs w:val="27"/>
              </w:rPr>
              <w:t>Шинник-1</w:t>
            </w:r>
            <w:r w:rsidR="00127795" w:rsidRPr="00902C5B">
              <w:rPr>
                <w:sz w:val="27"/>
                <w:szCs w:val="27"/>
              </w:rPr>
              <w:t>»</w:t>
            </w:r>
            <w:r w:rsidR="00D10852" w:rsidRPr="00902C5B">
              <w:rPr>
                <w:sz w:val="27"/>
                <w:szCs w:val="27"/>
              </w:rPr>
              <w:t xml:space="preserve"> и СНТ </w:t>
            </w:r>
            <w:r w:rsidR="00127795" w:rsidRPr="00902C5B">
              <w:rPr>
                <w:sz w:val="27"/>
                <w:szCs w:val="27"/>
              </w:rPr>
              <w:t>«</w:t>
            </w:r>
            <w:r w:rsidR="00D10852" w:rsidRPr="00902C5B">
              <w:rPr>
                <w:sz w:val="27"/>
                <w:szCs w:val="27"/>
              </w:rPr>
              <w:t>Озерки</w:t>
            </w:r>
            <w:r w:rsidR="00127795" w:rsidRPr="00902C5B">
              <w:rPr>
                <w:sz w:val="27"/>
                <w:szCs w:val="27"/>
              </w:rPr>
              <w:t>», отнеся к функциональной зоне «</w:t>
            </w:r>
            <w:r w:rsidR="00D10852" w:rsidRPr="00902C5B">
              <w:rPr>
                <w:sz w:val="27"/>
                <w:szCs w:val="27"/>
              </w:rPr>
              <w:t>Садоводство</w:t>
            </w:r>
            <w:r w:rsidR="00127795" w:rsidRPr="00902C5B">
              <w:rPr>
                <w:sz w:val="27"/>
                <w:szCs w:val="27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73" w:rsidRPr="00902C5B" w:rsidRDefault="00127795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5" w:rsidRPr="00902C5B" w:rsidRDefault="0012779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учету,</w:t>
            </w:r>
          </w:p>
          <w:p w:rsidR="00333573" w:rsidRPr="00902C5B" w:rsidRDefault="0012779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учесть проектом</w:t>
            </w:r>
          </w:p>
        </w:tc>
      </w:tr>
      <w:tr w:rsidR="00816E48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D3" w:rsidRPr="00902C5B" w:rsidRDefault="00127795" w:rsidP="00FA1F1A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28. Предложения по строительству образов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тельных учреждений (школ, детских садов)</w:t>
            </w:r>
            <w:r w:rsidR="008E2601" w:rsidRPr="00902C5B">
              <w:rPr>
                <w:sz w:val="27"/>
                <w:szCs w:val="27"/>
              </w:rPr>
              <w:t>, медицинских учреждений</w:t>
            </w:r>
            <w:r w:rsidRPr="00902C5B">
              <w:rPr>
                <w:sz w:val="27"/>
                <w:szCs w:val="27"/>
              </w:rPr>
              <w:t xml:space="preserve"> в различных рай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нах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8" w:rsidRPr="00902C5B" w:rsidRDefault="00476A77" w:rsidP="008E2601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5" w:rsidRPr="00902C5B" w:rsidRDefault="0012779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учету,</w:t>
            </w:r>
          </w:p>
          <w:p w:rsidR="00816E48" w:rsidRPr="00902C5B" w:rsidRDefault="00127795" w:rsidP="00B40D4E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учесть проектом</w:t>
            </w:r>
          </w:p>
        </w:tc>
      </w:tr>
      <w:tr w:rsidR="00127795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5" w:rsidRPr="00902C5B" w:rsidRDefault="00127795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29. Сохранение производственной в гран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 xml:space="preserve">цах территории номер 6048 площадью 59,01 га </w:t>
            </w:r>
            <w:r w:rsidR="00B40D4E" w:rsidRPr="00902C5B">
              <w:rPr>
                <w:sz w:val="27"/>
                <w:szCs w:val="27"/>
              </w:rPr>
              <w:t>(территория завода ВЭКС)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95" w:rsidRPr="00902C5B" w:rsidRDefault="00902C5B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B40D4E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127795" w:rsidRPr="00902C5B" w:rsidRDefault="00B40D4E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рекомендовано учесть при актуализации правил зе</w:t>
            </w:r>
            <w:r w:rsidRPr="00902C5B">
              <w:rPr>
                <w:sz w:val="27"/>
                <w:szCs w:val="27"/>
              </w:rPr>
              <w:t>м</w:t>
            </w:r>
            <w:r w:rsidRPr="00902C5B">
              <w:rPr>
                <w:sz w:val="27"/>
                <w:szCs w:val="27"/>
              </w:rPr>
              <w:t>лепользования и застройки</w:t>
            </w:r>
          </w:p>
        </w:tc>
      </w:tr>
      <w:tr w:rsidR="00B40D4E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B40D4E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30.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>Рассмотреть возможность отнесения те</w:t>
            </w:r>
            <w:r w:rsidRPr="00902C5B">
              <w:rPr>
                <w:sz w:val="27"/>
                <w:szCs w:val="27"/>
              </w:rPr>
              <w:t>р</w:t>
            </w:r>
            <w:r w:rsidRPr="00902C5B">
              <w:rPr>
                <w:sz w:val="27"/>
                <w:szCs w:val="27"/>
              </w:rPr>
              <w:t>риторий участков с кадастровыми номерами 36:34:0506046:67, 36:34:0506046:45, 36:34:0506046:3216,</w:t>
            </w:r>
            <w:r w:rsidRPr="00902C5B">
              <w:t xml:space="preserve"> </w:t>
            </w:r>
            <w:r w:rsidRPr="00902C5B">
              <w:rPr>
                <w:sz w:val="27"/>
                <w:szCs w:val="27"/>
              </w:rPr>
              <w:t>к функциональной зоне смешанной и общественно - деловой з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стройки, установив планируемый фонд функциональной зоны около 83,9 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75551F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B40D4E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B40D4E" w:rsidRPr="00902C5B" w:rsidRDefault="00B40D4E" w:rsidP="00B40D4E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поскольку территория не обеспечена объектами с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циальной, транспортной и инженерной инфрастру</w:t>
            </w:r>
            <w:r w:rsidRPr="00902C5B">
              <w:rPr>
                <w:sz w:val="27"/>
                <w:szCs w:val="27"/>
              </w:rPr>
              <w:t>к</w:t>
            </w:r>
            <w:r w:rsidRPr="00902C5B">
              <w:rPr>
                <w:sz w:val="27"/>
                <w:szCs w:val="27"/>
              </w:rPr>
              <w:t>туры</w:t>
            </w:r>
          </w:p>
        </w:tc>
      </w:tr>
      <w:tr w:rsidR="00B40D4E" w:rsidRPr="001D0E0A" w:rsidTr="00B40D4E">
        <w:trPr>
          <w:trHeight w:val="283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B40D4E" w:rsidP="009969D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31. Сохранить существующее функционал</w:t>
            </w:r>
            <w:r w:rsidRPr="00902C5B">
              <w:rPr>
                <w:sz w:val="27"/>
                <w:szCs w:val="27"/>
              </w:rPr>
              <w:t>ь</w:t>
            </w:r>
            <w:r w:rsidRPr="00902C5B">
              <w:rPr>
                <w:sz w:val="27"/>
                <w:szCs w:val="27"/>
              </w:rPr>
              <w:t>ное зонирование относительно территории участков, расположенных по адресу: ул. З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 xml:space="preserve">горовского, ул. Шишкова, 140б, уч. 3, со сроком освоения территории - на расчетный срок реализации </w:t>
            </w:r>
            <w:r w:rsidR="009969D8" w:rsidRPr="00902C5B">
              <w:rPr>
                <w:sz w:val="27"/>
                <w:szCs w:val="27"/>
              </w:rPr>
              <w:t>генерального плана и пл</w:t>
            </w:r>
            <w:r w:rsidR="009969D8" w:rsidRPr="00902C5B">
              <w:rPr>
                <w:sz w:val="27"/>
                <w:szCs w:val="27"/>
              </w:rPr>
              <w:t>а</w:t>
            </w:r>
            <w:r w:rsidR="009969D8" w:rsidRPr="00902C5B">
              <w:rPr>
                <w:sz w:val="27"/>
                <w:szCs w:val="27"/>
              </w:rPr>
              <w:t>нируемыми параметрами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B40D4E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8" w:rsidRPr="00902C5B" w:rsidRDefault="009969D8" w:rsidP="009969D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учету,</w:t>
            </w:r>
          </w:p>
          <w:p w:rsidR="00B40D4E" w:rsidRPr="00902C5B" w:rsidRDefault="009969D8" w:rsidP="009969D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учесть проектом</w:t>
            </w:r>
          </w:p>
        </w:tc>
      </w:tr>
      <w:tr w:rsidR="00B40D4E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B40D4E" w:rsidP="008C1F0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32.</w:t>
            </w:r>
            <w:r w:rsidR="008C1F08" w:rsidRPr="00902C5B">
              <w:rPr>
                <w:sz w:val="27"/>
                <w:szCs w:val="27"/>
              </w:rPr>
              <w:t xml:space="preserve"> </w:t>
            </w:r>
            <w:proofErr w:type="gramStart"/>
            <w:r w:rsidR="008C1F08" w:rsidRPr="00902C5B">
              <w:rPr>
                <w:sz w:val="27"/>
                <w:szCs w:val="27"/>
              </w:rPr>
              <w:t>Изменить функциональную зону научно-производственную для земельных участков по ул. 20-летия Октября, 59 (кадастровые номера 36:34:0404038:1137, 36:34:0404038:38, 36:34:0404038:39, 36:34:0404038:30, 36:34:0404038:33, 36:34:0404038:34, 36:34:0404038:35, 36:34:0404038:36) на зону, предусматрива</w:t>
            </w:r>
            <w:r w:rsidR="008C1F08" w:rsidRPr="00902C5B">
              <w:rPr>
                <w:sz w:val="27"/>
                <w:szCs w:val="27"/>
              </w:rPr>
              <w:t>ю</w:t>
            </w:r>
            <w:r w:rsidR="008C1F08" w:rsidRPr="00902C5B">
              <w:rPr>
                <w:sz w:val="27"/>
                <w:szCs w:val="27"/>
              </w:rPr>
              <w:t>щую многоэтажную жилую застройку.</w:t>
            </w:r>
            <w:proofErr w:type="gramEnd"/>
            <w:r w:rsidR="008C1F08" w:rsidRPr="00902C5B">
              <w:rPr>
                <w:sz w:val="27"/>
                <w:szCs w:val="27"/>
              </w:rPr>
              <w:t xml:space="preserve"> (Те</w:t>
            </w:r>
            <w:r w:rsidR="008C1F08" w:rsidRPr="00902C5B">
              <w:rPr>
                <w:sz w:val="27"/>
                <w:szCs w:val="27"/>
              </w:rPr>
              <w:t>р</w:t>
            </w:r>
            <w:r w:rsidR="008C1F08" w:rsidRPr="00902C5B">
              <w:rPr>
                <w:sz w:val="27"/>
                <w:szCs w:val="27"/>
              </w:rPr>
              <w:t xml:space="preserve">ритория завода «Электроприбор»)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E" w:rsidRPr="00902C5B" w:rsidRDefault="008C1F08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8" w:rsidRPr="00902C5B" w:rsidRDefault="008C1F08" w:rsidP="008C1F0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B40D4E" w:rsidRPr="00902C5B" w:rsidRDefault="008C1F08" w:rsidP="008C1F0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поскольку территория не обеспечена объектами с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циальной, транспортной и инженерной инфрастру</w:t>
            </w:r>
            <w:r w:rsidRPr="00902C5B">
              <w:rPr>
                <w:sz w:val="27"/>
                <w:szCs w:val="27"/>
              </w:rPr>
              <w:t>к</w:t>
            </w:r>
            <w:r w:rsidRPr="00902C5B">
              <w:rPr>
                <w:sz w:val="27"/>
                <w:szCs w:val="27"/>
              </w:rPr>
              <w:t>туры</w:t>
            </w:r>
            <w:r w:rsidR="001106BC" w:rsidRPr="00902C5B">
              <w:rPr>
                <w:sz w:val="27"/>
                <w:szCs w:val="27"/>
              </w:rPr>
              <w:t>, территория необх</w:t>
            </w:r>
            <w:r w:rsidR="001106BC" w:rsidRPr="00902C5B">
              <w:rPr>
                <w:sz w:val="27"/>
                <w:szCs w:val="27"/>
              </w:rPr>
              <w:t>о</w:t>
            </w:r>
            <w:r w:rsidR="001106BC" w:rsidRPr="00902C5B">
              <w:rPr>
                <w:sz w:val="27"/>
                <w:szCs w:val="27"/>
              </w:rPr>
              <w:t>дима для размещения мест приложения труда</w:t>
            </w:r>
          </w:p>
        </w:tc>
      </w:tr>
      <w:tr w:rsidR="008C1F08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8" w:rsidRPr="00902C5B" w:rsidRDefault="000F065C" w:rsidP="008C1F0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33.Рассмотреть возможность многоэтажного жилищного строительства в границах з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мельного участка по ул. Семилукская, 48 с кадастровым номером 36:34:0506002:4869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8" w:rsidRPr="00902C5B" w:rsidRDefault="000F065C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08" w:rsidRPr="00902C5B" w:rsidRDefault="001106BC" w:rsidP="008C1F0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учету,</w:t>
            </w:r>
          </w:p>
          <w:p w:rsidR="001106BC" w:rsidRPr="00902C5B" w:rsidRDefault="001106BC" w:rsidP="008C1F0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на следующих этапах пр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ектирования учесть нео</w:t>
            </w:r>
            <w:r w:rsidRPr="00902C5B">
              <w:rPr>
                <w:sz w:val="27"/>
                <w:szCs w:val="27"/>
              </w:rPr>
              <w:t>б</w:t>
            </w:r>
            <w:r w:rsidRPr="00902C5B">
              <w:rPr>
                <w:sz w:val="27"/>
                <w:szCs w:val="27"/>
              </w:rPr>
              <w:t>ходимость сокращения с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нитарно-защитных зон</w:t>
            </w:r>
          </w:p>
        </w:tc>
      </w:tr>
      <w:tr w:rsidR="000F065C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5C" w:rsidRPr="00902C5B" w:rsidRDefault="00DF2CA6" w:rsidP="009969D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34. </w:t>
            </w:r>
            <w:r w:rsidR="009969D8" w:rsidRPr="00902C5B">
              <w:rPr>
                <w:sz w:val="27"/>
                <w:szCs w:val="27"/>
              </w:rPr>
              <w:t>Т</w:t>
            </w:r>
            <w:r w:rsidRPr="00902C5B">
              <w:rPr>
                <w:sz w:val="27"/>
                <w:szCs w:val="27"/>
              </w:rPr>
              <w:t>ерритори</w:t>
            </w:r>
            <w:r w:rsidR="009969D8" w:rsidRPr="00902C5B">
              <w:rPr>
                <w:sz w:val="27"/>
                <w:szCs w:val="27"/>
              </w:rPr>
              <w:t>ю</w:t>
            </w:r>
            <w:r w:rsidRPr="00902C5B">
              <w:rPr>
                <w:sz w:val="27"/>
                <w:szCs w:val="27"/>
              </w:rPr>
              <w:t>, ограниченн</w:t>
            </w:r>
            <w:r w:rsidR="009969D8" w:rsidRPr="00902C5B">
              <w:rPr>
                <w:sz w:val="27"/>
                <w:szCs w:val="27"/>
              </w:rPr>
              <w:t>ую</w:t>
            </w:r>
            <w:r w:rsidRPr="00902C5B">
              <w:rPr>
                <w:sz w:val="27"/>
                <w:szCs w:val="27"/>
              </w:rPr>
              <w:t xml:space="preserve"> ул. Новос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бирская</w:t>
            </w:r>
            <w:r w:rsidR="00FA1F1A" w:rsidRPr="00902C5B">
              <w:rPr>
                <w:sz w:val="27"/>
                <w:szCs w:val="27"/>
              </w:rPr>
              <w:t xml:space="preserve"> – </w:t>
            </w:r>
            <w:proofErr w:type="spellStart"/>
            <w:r w:rsidRPr="00902C5B">
              <w:rPr>
                <w:sz w:val="27"/>
                <w:szCs w:val="27"/>
              </w:rPr>
              <w:t>Саврасова</w:t>
            </w:r>
            <w:proofErr w:type="spellEnd"/>
            <w:r w:rsidR="00FA1F1A" w:rsidRPr="00902C5B">
              <w:rPr>
                <w:sz w:val="27"/>
                <w:szCs w:val="27"/>
              </w:rPr>
              <w:t xml:space="preserve"> – </w:t>
            </w:r>
            <w:r w:rsidRPr="00902C5B">
              <w:rPr>
                <w:sz w:val="27"/>
                <w:szCs w:val="27"/>
              </w:rPr>
              <w:t xml:space="preserve">Новикова, </w:t>
            </w:r>
            <w:r w:rsidR="009969D8" w:rsidRPr="00902C5B">
              <w:rPr>
                <w:sz w:val="27"/>
                <w:szCs w:val="27"/>
              </w:rPr>
              <w:t>отнести к</w:t>
            </w:r>
            <w:r w:rsidRPr="00902C5B">
              <w:rPr>
                <w:sz w:val="27"/>
                <w:szCs w:val="27"/>
              </w:rPr>
              <w:t xml:space="preserve"> функциональн</w:t>
            </w:r>
            <w:r w:rsidR="009969D8" w:rsidRPr="00902C5B">
              <w:rPr>
                <w:sz w:val="27"/>
                <w:szCs w:val="27"/>
              </w:rPr>
              <w:t>ой</w:t>
            </w:r>
            <w:r w:rsidRPr="00902C5B">
              <w:rPr>
                <w:sz w:val="27"/>
                <w:szCs w:val="27"/>
              </w:rPr>
              <w:t xml:space="preserve"> зон</w:t>
            </w:r>
            <w:r w:rsidR="009969D8"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 xml:space="preserve"> застройки индивид</w:t>
            </w:r>
            <w:r w:rsidRPr="00902C5B">
              <w:rPr>
                <w:sz w:val="27"/>
                <w:szCs w:val="27"/>
              </w:rPr>
              <w:t>у</w:t>
            </w:r>
            <w:r w:rsidRPr="00902C5B">
              <w:rPr>
                <w:sz w:val="27"/>
                <w:szCs w:val="27"/>
              </w:rPr>
              <w:t>альными жилыми домами (101) и запланир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вать на участке леса от ул. Новикова до л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сопарковой зоны вдоль водохранилища р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креационную парковую зону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5C" w:rsidRPr="00902C5B" w:rsidRDefault="009969D8" w:rsidP="00B40D4E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8" w:rsidRPr="00902C5B" w:rsidRDefault="009969D8" w:rsidP="009969D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</w:t>
            </w:r>
          </w:p>
          <w:p w:rsidR="000F065C" w:rsidRPr="00902C5B" w:rsidRDefault="009969D8" w:rsidP="008C1F08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рекомендовано учесть при актуализации правил зе</w:t>
            </w:r>
            <w:r w:rsidRPr="00902C5B">
              <w:rPr>
                <w:sz w:val="27"/>
                <w:szCs w:val="27"/>
              </w:rPr>
              <w:t>м</w:t>
            </w:r>
            <w:r w:rsidRPr="00902C5B">
              <w:rPr>
                <w:sz w:val="27"/>
                <w:szCs w:val="27"/>
              </w:rPr>
              <w:t>лепользования и застройки</w:t>
            </w:r>
          </w:p>
        </w:tc>
      </w:tr>
      <w:tr w:rsidR="00FA1F1A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3" w:rsidRPr="00902C5B" w:rsidRDefault="00FA1F1A" w:rsidP="00FA1F1A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35. Предложения по усовершенствованию улично-дорожной сети, строительства новых участков дорог</w:t>
            </w:r>
            <w:r w:rsidR="004F5C13" w:rsidRPr="00902C5B">
              <w:rPr>
                <w:sz w:val="27"/>
                <w:szCs w:val="27"/>
              </w:rPr>
              <w:t>, а также развитию инжене</w:t>
            </w:r>
            <w:r w:rsidR="004F5C13" w:rsidRPr="00902C5B">
              <w:rPr>
                <w:sz w:val="27"/>
                <w:szCs w:val="27"/>
              </w:rPr>
              <w:t>р</w:t>
            </w:r>
            <w:r w:rsidR="004F5C13" w:rsidRPr="00902C5B">
              <w:rPr>
                <w:sz w:val="27"/>
                <w:szCs w:val="27"/>
              </w:rPr>
              <w:t>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A" w:rsidRPr="00902C5B" w:rsidRDefault="00476A77" w:rsidP="003C439B">
            <w:pPr>
              <w:pStyle w:val="ConsPlusNormal"/>
              <w:tabs>
                <w:tab w:val="left" w:pos="225"/>
              </w:tabs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A" w:rsidRPr="00902C5B" w:rsidRDefault="00FA1F1A" w:rsidP="00063AB7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учету,</w:t>
            </w:r>
          </w:p>
          <w:p w:rsidR="00FA1F1A" w:rsidRPr="00902C5B" w:rsidRDefault="00FA1F1A" w:rsidP="00063AB7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учесть проектом</w:t>
            </w:r>
          </w:p>
        </w:tc>
      </w:tr>
      <w:tr w:rsidR="00FA1F1A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A" w:rsidRPr="00902C5B" w:rsidRDefault="00FA1F1A" w:rsidP="00FA1F1A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36. Предложения  по уточнению границ оз</w:t>
            </w:r>
            <w:r w:rsidRPr="00902C5B">
              <w:rPr>
                <w:sz w:val="27"/>
                <w:szCs w:val="27"/>
              </w:rPr>
              <w:t>е</w:t>
            </w:r>
            <w:r w:rsidRPr="00902C5B">
              <w:rPr>
                <w:sz w:val="27"/>
                <w:szCs w:val="27"/>
              </w:rPr>
              <w:t>лененных территорий при установлении функциональных зон.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A" w:rsidRPr="00902C5B" w:rsidRDefault="003C439B" w:rsidP="00476A77">
            <w:pPr>
              <w:pStyle w:val="ConsPlusNormal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 xml:space="preserve"> </w:t>
            </w:r>
            <w:r w:rsidR="00476A77" w:rsidRPr="00902C5B">
              <w:rPr>
                <w:sz w:val="27"/>
                <w:szCs w:val="27"/>
              </w:rPr>
              <w:t>15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A" w:rsidRPr="00902C5B" w:rsidRDefault="00FA1F1A" w:rsidP="00FA1F1A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Целесообразно к учету,</w:t>
            </w:r>
          </w:p>
          <w:p w:rsidR="00FA1F1A" w:rsidRPr="00902C5B" w:rsidRDefault="00FA1F1A" w:rsidP="00FA1F1A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учесть проектом</w:t>
            </w:r>
          </w:p>
        </w:tc>
      </w:tr>
      <w:tr w:rsidR="001E151B" w:rsidRPr="001D0E0A" w:rsidTr="00C74B6B">
        <w:trPr>
          <w:trHeight w:val="8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B" w:rsidRPr="00902C5B" w:rsidRDefault="001E151B" w:rsidP="00E577AF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</w:t>
            </w:r>
            <w:r w:rsidR="00E577AF" w:rsidRPr="00902C5B">
              <w:rPr>
                <w:sz w:val="27"/>
                <w:szCs w:val="27"/>
              </w:rPr>
              <w:t>7</w:t>
            </w:r>
            <w:r w:rsidRPr="00902C5B">
              <w:rPr>
                <w:sz w:val="27"/>
                <w:szCs w:val="27"/>
              </w:rPr>
              <w:t>. Возражение против строительства дор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ги, соединяющей улицы Шишкова и Тим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рязева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B" w:rsidRPr="00902C5B" w:rsidRDefault="00476A77" w:rsidP="002533CC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1B" w:rsidRPr="00902C5B" w:rsidRDefault="001E151B" w:rsidP="00063AB7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 на следующих стадиях проектирования автом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>бильной дороги</w:t>
            </w:r>
            <w:r w:rsidR="00063AB7" w:rsidRPr="00902C5B">
              <w:rPr>
                <w:sz w:val="27"/>
                <w:szCs w:val="27"/>
              </w:rPr>
              <w:t xml:space="preserve"> рекоме</w:t>
            </w:r>
            <w:r w:rsidR="00063AB7" w:rsidRPr="00902C5B">
              <w:rPr>
                <w:sz w:val="27"/>
                <w:szCs w:val="27"/>
              </w:rPr>
              <w:t>н</w:t>
            </w:r>
            <w:r w:rsidR="00063AB7" w:rsidRPr="00902C5B">
              <w:rPr>
                <w:sz w:val="27"/>
                <w:szCs w:val="27"/>
              </w:rPr>
              <w:t>довано учесть максимал</w:t>
            </w:r>
            <w:r w:rsidR="00063AB7" w:rsidRPr="00902C5B">
              <w:rPr>
                <w:sz w:val="27"/>
                <w:szCs w:val="27"/>
              </w:rPr>
              <w:t>ь</w:t>
            </w:r>
            <w:r w:rsidR="00063AB7" w:rsidRPr="00902C5B">
              <w:rPr>
                <w:sz w:val="27"/>
                <w:szCs w:val="27"/>
              </w:rPr>
              <w:t xml:space="preserve">ное сохранение зеленых насаждений </w:t>
            </w:r>
          </w:p>
        </w:tc>
      </w:tr>
      <w:tr w:rsidR="00A07D44" w:rsidRPr="001D0E0A" w:rsidTr="00063AB7">
        <w:trPr>
          <w:trHeight w:val="283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44" w:rsidRPr="00902C5B" w:rsidRDefault="00A07D44" w:rsidP="00A07D44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38. Отнести территорию участка по ул. Остужева, 1в (кадастровый номер 36:34:0105023:16) к общественно-деловой зоне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44" w:rsidRPr="00902C5B" w:rsidRDefault="00A07D44" w:rsidP="002533CC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44" w:rsidRPr="00902C5B" w:rsidRDefault="00063AB7" w:rsidP="00063AB7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Не целесообразно к учету, поскольку противоречит утвержденной  документ</w:t>
            </w:r>
            <w:r w:rsidRPr="00902C5B">
              <w:rPr>
                <w:sz w:val="27"/>
                <w:szCs w:val="27"/>
              </w:rPr>
              <w:t>а</w:t>
            </w:r>
            <w:r w:rsidRPr="00902C5B">
              <w:rPr>
                <w:sz w:val="27"/>
                <w:szCs w:val="27"/>
              </w:rPr>
              <w:t>ции по планировке терр</w:t>
            </w:r>
            <w:r w:rsidRPr="00902C5B">
              <w:rPr>
                <w:sz w:val="27"/>
                <w:szCs w:val="27"/>
              </w:rPr>
              <w:t>и</w:t>
            </w:r>
            <w:r w:rsidRPr="00902C5B">
              <w:rPr>
                <w:sz w:val="27"/>
                <w:szCs w:val="27"/>
              </w:rPr>
              <w:t>тории автомобильной д</w:t>
            </w:r>
            <w:r w:rsidRPr="00902C5B">
              <w:rPr>
                <w:sz w:val="27"/>
                <w:szCs w:val="27"/>
              </w:rPr>
              <w:t>о</w:t>
            </w:r>
            <w:r w:rsidRPr="00902C5B">
              <w:rPr>
                <w:sz w:val="27"/>
                <w:szCs w:val="27"/>
              </w:rPr>
              <w:t xml:space="preserve">роги </w:t>
            </w:r>
          </w:p>
        </w:tc>
      </w:tr>
      <w:tr w:rsidR="0011112D" w:rsidRPr="001D0E0A" w:rsidTr="00063AB7">
        <w:trPr>
          <w:trHeight w:val="283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2D" w:rsidRPr="00902C5B" w:rsidRDefault="0011112D" w:rsidP="00A07D44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39. Вопрос не содержит замечаний и пре</w:t>
            </w:r>
            <w:r w:rsidRPr="00902C5B">
              <w:rPr>
                <w:sz w:val="27"/>
                <w:szCs w:val="27"/>
              </w:rPr>
              <w:t>д</w:t>
            </w:r>
            <w:r w:rsidRPr="00902C5B">
              <w:rPr>
                <w:sz w:val="27"/>
                <w:szCs w:val="27"/>
              </w:rPr>
              <w:t>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2D" w:rsidRPr="00902C5B" w:rsidRDefault="00476A77" w:rsidP="002533CC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27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2D" w:rsidRPr="00902C5B" w:rsidRDefault="0011112D" w:rsidP="00063AB7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11112D" w:rsidRPr="001D0E0A" w:rsidTr="00063AB7">
        <w:trPr>
          <w:trHeight w:val="283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2D" w:rsidRPr="00902C5B" w:rsidRDefault="0011112D" w:rsidP="00A07D44">
            <w:pPr>
              <w:pStyle w:val="ConsPlusNormal"/>
              <w:jc w:val="both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40. Вопрос не относится к предмету ра</w:t>
            </w:r>
            <w:r w:rsidRPr="00902C5B">
              <w:rPr>
                <w:sz w:val="27"/>
                <w:szCs w:val="27"/>
              </w:rPr>
              <w:t>с</w:t>
            </w:r>
            <w:r w:rsidRPr="00902C5B">
              <w:rPr>
                <w:sz w:val="27"/>
                <w:szCs w:val="27"/>
              </w:rPr>
              <w:t>смотрения проекта Генерального плана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2D" w:rsidRPr="00902C5B" w:rsidRDefault="00476A77" w:rsidP="002533CC">
            <w:pPr>
              <w:pStyle w:val="ConsPlusNormal"/>
              <w:jc w:val="center"/>
              <w:rPr>
                <w:sz w:val="27"/>
                <w:szCs w:val="27"/>
              </w:rPr>
            </w:pPr>
            <w:r w:rsidRPr="00902C5B">
              <w:rPr>
                <w:sz w:val="27"/>
                <w:szCs w:val="27"/>
              </w:rPr>
              <w:t>39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2D" w:rsidRPr="00902C5B" w:rsidRDefault="0011112D" w:rsidP="00063AB7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335D9E" w:rsidRPr="001E151B" w:rsidTr="009836C3">
        <w:trPr>
          <w:trHeight w:val="335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9E" w:rsidRPr="001E151B" w:rsidRDefault="00335D9E" w:rsidP="009836C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Обобщенный перечень п</w:t>
            </w:r>
            <w:r w:rsidRPr="00A72EF6">
              <w:rPr>
                <w:sz w:val="26"/>
                <w:szCs w:val="26"/>
              </w:rPr>
              <w:t>редложени</w:t>
            </w:r>
            <w:r>
              <w:rPr>
                <w:sz w:val="26"/>
                <w:szCs w:val="26"/>
              </w:rPr>
              <w:t>й</w:t>
            </w:r>
            <w:r w:rsidRPr="00A72EF6">
              <w:rPr>
                <w:sz w:val="26"/>
                <w:szCs w:val="26"/>
              </w:rPr>
              <w:t xml:space="preserve"> и замечани</w:t>
            </w:r>
            <w:r>
              <w:rPr>
                <w:sz w:val="26"/>
                <w:szCs w:val="26"/>
              </w:rPr>
              <w:t>й</w:t>
            </w:r>
            <w:r w:rsidRPr="00A72E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иных </w:t>
            </w:r>
            <w:r w:rsidRPr="00A72EF6">
              <w:rPr>
                <w:sz w:val="26"/>
                <w:szCs w:val="26"/>
              </w:rPr>
              <w:t xml:space="preserve">участников </w:t>
            </w:r>
            <w:r>
              <w:rPr>
                <w:sz w:val="26"/>
                <w:szCs w:val="26"/>
              </w:rPr>
              <w:t>общественных обсуждений</w:t>
            </w:r>
          </w:p>
        </w:tc>
      </w:tr>
      <w:tr w:rsidR="006776D6" w:rsidRPr="001D0E0A" w:rsidTr="009836C3">
        <w:trPr>
          <w:trHeight w:val="1623"/>
          <w:tblHeader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6" w:rsidRPr="00A72EF6" w:rsidRDefault="006776D6" w:rsidP="009836C3">
            <w:pPr>
              <w:pStyle w:val="ConsPlusNormal"/>
              <w:jc w:val="center"/>
              <w:rPr>
                <w:sz w:val="26"/>
                <w:szCs w:val="26"/>
              </w:rPr>
            </w:pPr>
            <w:r w:rsidRPr="00E91382">
              <w:rPr>
                <w:sz w:val="26"/>
                <w:szCs w:val="26"/>
              </w:rPr>
              <w:t>Содержание предложений и замечаний учас</w:t>
            </w:r>
            <w:r w:rsidRPr="00E91382">
              <w:rPr>
                <w:sz w:val="26"/>
                <w:szCs w:val="26"/>
              </w:rPr>
              <w:t>т</w:t>
            </w:r>
            <w:r w:rsidRPr="00E91382">
              <w:rPr>
                <w:sz w:val="26"/>
                <w:szCs w:val="26"/>
              </w:rPr>
              <w:t>ников общественных</w:t>
            </w:r>
            <w:r>
              <w:rPr>
                <w:sz w:val="26"/>
                <w:szCs w:val="26"/>
              </w:rPr>
              <w:t xml:space="preserve"> обсуждений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6" w:rsidRPr="00A72EF6" w:rsidRDefault="006776D6" w:rsidP="009836C3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6" w:rsidRPr="00A72EF6" w:rsidRDefault="006776D6" w:rsidP="009836C3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</w:t>
            </w:r>
            <w:r w:rsidRPr="00A72EF6">
              <w:rPr>
                <w:sz w:val="26"/>
                <w:szCs w:val="26"/>
              </w:rPr>
              <w:t>р</w:t>
            </w:r>
            <w:r w:rsidRPr="00A72EF6">
              <w:rPr>
                <w:sz w:val="26"/>
                <w:szCs w:val="26"/>
              </w:rPr>
              <w:t>гана о целесообразн</w:t>
            </w:r>
            <w:r w:rsidRPr="00A72EF6">
              <w:rPr>
                <w:sz w:val="26"/>
                <w:szCs w:val="26"/>
              </w:rPr>
              <w:t>о</w:t>
            </w:r>
            <w:r w:rsidRPr="00A72EF6">
              <w:rPr>
                <w:sz w:val="26"/>
                <w:szCs w:val="26"/>
              </w:rPr>
              <w:t>сти/нецелесообразности учета внесенных участн</w:t>
            </w:r>
            <w:r w:rsidRPr="00A72EF6">
              <w:rPr>
                <w:sz w:val="26"/>
                <w:szCs w:val="26"/>
              </w:rPr>
              <w:t>и</w:t>
            </w:r>
            <w:r w:rsidRPr="00A72EF6">
              <w:rPr>
                <w:sz w:val="26"/>
                <w:szCs w:val="26"/>
              </w:rPr>
              <w:t xml:space="preserve">ками </w:t>
            </w:r>
            <w:r>
              <w:rPr>
                <w:sz w:val="26"/>
                <w:szCs w:val="26"/>
              </w:rPr>
              <w:t>общественных обсу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дений</w:t>
            </w:r>
            <w:r w:rsidRPr="00A72EF6">
              <w:rPr>
                <w:sz w:val="26"/>
                <w:szCs w:val="26"/>
              </w:rPr>
              <w:t xml:space="preserve"> предложений и зам</w:t>
            </w:r>
            <w:r w:rsidRPr="00A72EF6">
              <w:rPr>
                <w:sz w:val="26"/>
                <w:szCs w:val="26"/>
              </w:rPr>
              <w:t>е</w:t>
            </w:r>
            <w:r w:rsidRPr="00A72EF6">
              <w:rPr>
                <w:sz w:val="26"/>
                <w:szCs w:val="26"/>
              </w:rPr>
              <w:t>чаний</w:t>
            </w:r>
          </w:p>
        </w:tc>
      </w:tr>
      <w:tr w:rsidR="006A4560" w:rsidRPr="001D0E0A" w:rsidTr="009836C3">
        <w:trPr>
          <w:trHeight w:val="283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60" w:rsidRDefault="00E91382" w:rsidP="00E91382">
            <w:pPr>
              <w:pStyle w:val="ConsPlusNormal"/>
              <w:ind w:left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60" w:rsidRDefault="00E91382" w:rsidP="009836C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60" w:rsidRDefault="006A4560" w:rsidP="009836C3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</w:tbl>
    <w:p w:rsidR="006776D6" w:rsidRDefault="006776D6" w:rsidP="006F7084">
      <w:pPr>
        <w:jc w:val="both"/>
        <w:rPr>
          <w:sz w:val="28"/>
          <w:szCs w:val="28"/>
        </w:rPr>
      </w:pPr>
    </w:p>
    <w:p w:rsidR="006776D6" w:rsidRPr="00920F6C" w:rsidRDefault="00920F6C" w:rsidP="006F7084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</w:t>
      </w:r>
      <w:r w:rsidR="006776D6" w:rsidRPr="00920F6C">
        <w:rPr>
          <w:sz w:val="28"/>
          <w:szCs w:val="28"/>
        </w:rPr>
        <w:t>бщественны</w:t>
      </w:r>
      <w:r w:rsidRPr="00920F6C">
        <w:rPr>
          <w:sz w:val="28"/>
          <w:szCs w:val="28"/>
        </w:rPr>
        <w:t>е</w:t>
      </w:r>
      <w:r w:rsidR="006776D6" w:rsidRPr="00920F6C">
        <w:rPr>
          <w:sz w:val="28"/>
          <w:szCs w:val="28"/>
        </w:rPr>
        <w:t xml:space="preserve"> обсуждени</w:t>
      </w:r>
      <w:r w:rsidRPr="00920F6C">
        <w:rPr>
          <w:sz w:val="28"/>
          <w:szCs w:val="28"/>
        </w:rPr>
        <w:t>я  состоявшимися.</w:t>
      </w:r>
    </w:p>
    <w:p w:rsidR="006776D6" w:rsidRDefault="006776D6" w:rsidP="006F7084">
      <w:pPr>
        <w:jc w:val="both"/>
        <w:rPr>
          <w:b/>
          <w:sz w:val="28"/>
          <w:szCs w:val="28"/>
        </w:rPr>
      </w:pPr>
    </w:p>
    <w:p w:rsidR="006776D6" w:rsidRPr="006776D6" w:rsidRDefault="006776D6" w:rsidP="006F7084">
      <w:pPr>
        <w:jc w:val="both"/>
        <w:rPr>
          <w:b/>
          <w:sz w:val="28"/>
          <w:szCs w:val="28"/>
        </w:rPr>
      </w:pPr>
    </w:p>
    <w:p w:rsidR="001D0E0A" w:rsidRPr="001D0E0A" w:rsidRDefault="0029162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1D0E0A" w:rsidRPr="001D0E0A">
        <w:rPr>
          <w:sz w:val="28"/>
          <w:szCs w:val="28"/>
        </w:rPr>
        <w:t>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9F5725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063AB7" w:rsidRDefault="00063AB7" w:rsidP="001D0E0A">
      <w:pPr>
        <w:jc w:val="both"/>
        <w:rPr>
          <w:sz w:val="20"/>
          <w:szCs w:val="20"/>
        </w:rPr>
      </w:pPr>
    </w:p>
    <w:p w:rsidR="00063AB7" w:rsidRDefault="00063AB7" w:rsidP="001D0E0A">
      <w:pPr>
        <w:jc w:val="both"/>
        <w:rPr>
          <w:sz w:val="20"/>
          <w:szCs w:val="20"/>
        </w:rPr>
      </w:pPr>
    </w:p>
    <w:p w:rsidR="00063AB7" w:rsidRDefault="00063AB7" w:rsidP="001D0E0A">
      <w:pPr>
        <w:jc w:val="both"/>
        <w:rPr>
          <w:sz w:val="20"/>
          <w:szCs w:val="20"/>
        </w:rPr>
      </w:pPr>
    </w:p>
    <w:p w:rsidR="00920F6C" w:rsidRDefault="00920F6C" w:rsidP="001D0E0A">
      <w:pPr>
        <w:jc w:val="both"/>
        <w:rPr>
          <w:sz w:val="20"/>
          <w:szCs w:val="20"/>
        </w:rPr>
      </w:pPr>
    </w:p>
    <w:p w:rsidR="00920F6C" w:rsidRDefault="00920F6C" w:rsidP="001D0E0A">
      <w:pPr>
        <w:jc w:val="both"/>
        <w:rPr>
          <w:sz w:val="20"/>
          <w:szCs w:val="20"/>
        </w:rPr>
      </w:pPr>
    </w:p>
    <w:p w:rsidR="00920F6C" w:rsidRDefault="00920F6C" w:rsidP="001D0E0A">
      <w:pPr>
        <w:jc w:val="both"/>
        <w:rPr>
          <w:sz w:val="20"/>
          <w:szCs w:val="20"/>
        </w:rPr>
      </w:pPr>
    </w:p>
    <w:p w:rsidR="00920F6C" w:rsidRDefault="00920F6C" w:rsidP="001D0E0A">
      <w:pPr>
        <w:jc w:val="both"/>
        <w:rPr>
          <w:sz w:val="20"/>
          <w:szCs w:val="20"/>
        </w:rPr>
      </w:pPr>
    </w:p>
    <w:p w:rsidR="00920F6C" w:rsidRDefault="00920F6C" w:rsidP="001D0E0A">
      <w:pPr>
        <w:jc w:val="both"/>
        <w:rPr>
          <w:sz w:val="20"/>
          <w:szCs w:val="20"/>
        </w:rPr>
      </w:pPr>
    </w:p>
    <w:p w:rsidR="00920F6C" w:rsidRDefault="00920F6C" w:rsidP="001D0E0A">
      <w:pPr>
        <w:jc w:val="both"/>
        <w:rPr>
          <w:sz w:val="20"/>
          <w:szCs w:val="20"/>
        </w:rPr>
      </w:pPr>
    </w:p>
    <w:p w:rsidR="00920F6C" w:rsidRDefault="00920F6C" w:rsidP="001D0E0A">
      <w:pPr>
        <w:jc w:val="both"/>
        <w:rPr>
          <w:sz w:val="20"/>
          <w:szCs w:val="20"/>
        </w:rPr>
      </w:pPr>
    </w:p>
    <w:p w:rsidR="00063AB7" w:rsidRDefault="00063AB7" w:rsidP="001D0E0A">
      <w:pPr>
        <w:jc w:val="both"/>
        <w:rPr>
          <w:sz w:val="20"/>
          <w:szCs w:val="20"/>
        </w:rPr>
      </w:pPr>
    </w:p>
    <w:p w:rsidR="001D0E0A" w:rsidRPr="001D0E0A" w:rsidRDefault="00202414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202414">
        <w:rPr>
          <w:sz w:val="20"/>
          <w:szCs w:val="20"/>
        </w:rPr>
        <w:t>1-6</w:t>
      </w:r>
      <w:r w:rsidR="00403F39">
        <w:rPr>
          <w:sz w:val="20"/>
          <w:szCs w:val="20"/>
        </w:rPr>
        <w:t>6</w:t>
      </w:r>
    </w:p>
    <w:sectPr w:rsidR="00193EDA" w:rsidRPr="001D0E0A" w:rsidSect="00851130">
      <w:headerReference w:type="default" r:id="rId9"/>
      <w:pgSz w:w="11906" w:h="16838"/>
      <w:pgMar w:top="8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91" w:rsidRDefault="00984C91" w:rsidP="000E462C">
      <w:r>
        <w:separator/>
      </w:r>
    </w:p>
  </w:endnote>
  <w:endnote w:type="continuationSeparator" w:id="0">
    <w:p w:rsidR="00984C91" w:rsidRDefault="00984C91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91" w:rsidRDefault="00984C91" w:rsidP="000E462C">
      <w:r>
        <w:separator/>
      </w:r>
    </w:p>
  </w:footnote>
  <w:footnote w:type="continuationSeparator" w:id="0">
    <w:p w:rsidR="00984C91" w:rsidRDefault="00984C91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082854"/>
      <w:docPartObj>
        <w:docPartGallery w:val="Page Numbers (Top of Page)"/>
        <w:docPartUnique/>
      </w:docPartObj>
    </w:sdtPr>
    <w:sdtEndPr/>
    <w:sdtContent>
      <w:p w:rsidR="00063AB7" w:rsidRDefault="00063AB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F6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63AB7" w:rsidRDefault="00063A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4EEF"/>
    <w:multiLevelType w:val="hybridMultilevel"/>
    <w:tmpl w:val="DEB8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0D06"/>
    <w:rsid w:val="0002378E"/>
    <w:rsid w:val="00063AB7"/>
    <w:rsid w:val="00065498"/>
    <w:rsid w:val="000662D7"/>
    <w:rsid w:val="000732AA"/>
    <w:rsid w:val="00077CC0"/>
    <w:rsid w:val="00081586"/>
    <w:rsid w:val="00092B89"/>
    <w:rsid w:val="000B3356"/>
    <w:rsid w:val="000C1D15"/>
    <w:rsid w:val="000C6207"/>
    <w:rsid w:val="000D027F"/>
    <w:rsid w:val="000D3B6D"/>
    <w:rsid w:val="000D50B9"/>
    <w:rsid w:val="000E462C"/>
    <w:rsid w:val="000F065C"/>
    <w:rsid w:val="001106BC"/>
    <w:rsid w:val="0011112D"/>
    <w:rsid w:val="00126F86"/>
    <w:rsid w:val="00127795"/>
    <w:rsid w:val="001429AB"/>
    <w:rsid w:val="001515F9"/>
    <w:rsid w:val="00165CB4"/>
    <w:rsid w:val="00176C05"/>
    <w:rsid w:val="00193EDA"/>
    <w:rsid w:val="001A2770"/>
    <w:rsid w:val="001C1488"/>
    <w:rsid w:val="001C462A"/>
    <w:rsid w:val="001D0E0A"/>
    <w:rsid w:val="001E151B"/>
    <w:rsid w:val="001E20AA"/>
    <w:rsid w:val="00202414"/>
    <w:rsid w:val="0020581C"/>
    <w:rsid w:val="0020792F"/>
    <w:rsid w:val="0022310D"/>
    <w:rsid w:val="002232ED"/>
    <w:rsid w:val="0024015C"/>
    <w:rsid w:val="002533CC"/>
    <w:rsid w:val="002628A5"/>
    <w:rsid w:val="00273D21"/>
    <w:rsid w:val="00291622"/>
    <w:rsid w:val="00292A70"/>
    <w:rsid w:val="002A696A"/>
    <w:rsid w:val="002C2F55"/>
    <w:rsid w:val="002C374E"/>
    <w:rsid w:val="002D17B0"/>
    <w:rsid w:val="002D7366"/>
    <w:rsid w:val="00311635"/>
    <w:rsid w:val="00333573"/>
    <w:rsid w:val="00334BFC"/>
    <w:rsid w:val="00335D9E"/>
    <w:rsid w:val="00364DBB"/>
    <w:rsid w:val="00380EAC"/>
    <w:rsid w:val="003815E6"/>
    <w:rsid w:val="003854C4"/>
    <w:rsid w:val="003A0C6D"/>
    <w:rsid w:val="003B0B77"/>
    <w:rsid w:val="003B519F"/>
    <w:rsid w:val="003C1A45"/>
    <w:rsid w:val="003C2284"/>
    <w:rsid w:val="003C35F4"/>
    <w:rsid w:val="003C439B"/>
    <w:rsid w:val="003C46B8"/>
    <w:rsid w:val="003E7896"/>
    <w:rsid w:val="00403F39"/>
    <w:rsid w:val="0041085D"/>
    <w:rsid w:val="00435AD1"/>
    <w:rsid w:val="00442521"/>
    <w:rsid w:val="00443B02"/>
    <w:rsid w:val="00446A29"/>
    <w:rsid w:val="004769A3"/>
    <w:rsid w:val="00476A77"/>
    <w:rsid w:val="00491F11"/>
    <w:rsid w:val="004A04D3"/>
    <w:rsid w:val="004A24CB"/>
    <w:rsid w:val="004B4EC3"/>
    <w:rsid w:val="004B5BD8"/>
    <w:rsid w:val="004F5C13"/>
    <w:rsid w:val="0050081F"/>
    <w:rsid w:val="005110DB"/>
    <w:rsid w:val="0051271B"/>
    <w:rsid w:val="005405AD"/>
    <w:rsid w:val="00543483"/>
    <w:rsid w:val="00545BF8"/>
    <w:rsid w:val="0055792D"/>
    <w:rsid w:val="00567FA8"/>
    <w:rsid w:val="00581684"/>
    <w:rsid w:val="00592BC2"/>
    <w:rsid w:val="0059533F"/>
    <w:rsid w:val="005957E0"/>
    <w:rsid w:val="005B311E"/>
    <w:rsid w:val="005C5E22"/>
    <w:rsid w:val="005D0353"/>
    <w:rsid w:val="00605716"/>
    <w:rsid w:val="00610CB5"/>
    <w:rsid w:val="00613059"/>
    <w:rsid w:val="0065015A"/>
    <w:rsid w:val="00652C12"/>
    <w:rsid w:val="006539D3"/>
    <w:rsid w:val="00670198"/>
    <w:rsid w:val="006710B5"/>
    <w:rsid w:val="006776D6"/>
    <w:rsid w:val="00692D97"/>
    <w:rsid w:val="006A4560"/>
    <w:rsid w:val="006B7298"/>
    <w:rsid w:val="006C41B9"/>
    <w:rsid w:val="006E0B53"/>
    <w:rsid w:val="006F7084"/>
    <w:rsid w:val="00712DD8"/>
    <w:rsid w:val="007423FA"/>
    <w:rsid w:val="00752E96"/>
    <w:rsid w:val="0075551F"/>
    <w:rsid w:val="00761321"/>
    <w:rsid w:val="00763C8A"/>
    <w:rsid w:val="00785797"/>
    <w:rsid w:val="00792C51"/>
    <w:rsid w:val="007B489F"/>
    <w:rsid w:val="00816E48"/>
    <w:rsid w:val="0082429A"/>
    <w:rsid w:val="00851130"/>
    <w:rsid w:val="008548E3"/>
    <w:rsid w:val="0085777D"/>
    <w:rsid w:val="008673CF"/>
    <w:rsid w:val="0087016E"/>
    <w:rsid w:val="0089795A"/>
    <w:rsid w:val="008A6033"/>
    <w:rsid w:val="008B030F"/>
    <w:rsid w:val="008B1644"/>
    <w:rsid w:val="008B6C5C"/>
    <w:rsid w:val="008C1F08"/>
    <w:rsid w:val="008D36C6"/>
    <w:rsid w:val="008E2601"/>
    <w:rsid w:val="00900023"/>
    <w:rsid w:val="00902C5B"/>
    <w:rsid w:val="00907AD4"/>
    <w:rsid w:val="0091464A"/>
    <w:rsid w:val="00917A90"/>
    <w:rsid w:val="00920F6C"/>
    <w:rsid w:val="00941BFC"/>
    <w:rsid w:val="00952DB1"/>
    <w:rsid w:val="00961A78"/>
    <w:rsid w:val="00984C91"/>
    <w:rsid w:val="009969D8"/>
    <w:rsid w:val="009A27AB"/>
    <w:rsid w:val="009A3F5B"/>
    <w:rsid w:val="009D23A5"/>
    <w:rsid w:val="009F5725"/>
    <w:rsid w:val="009F7656"/>
    <w:rsid w:val="00A0002E"/>
    <w:rsid w:val="00A04768"/>
    <w:rsid w:val="00A07D44"/>
    <w:rsid w:val="00A16B9D"/>
    <w:rsid w:val="00A360D0"/>
    <w:rsid w:val="00A37055"/>
    <w:rsid w:val="00A41B55"/>
    <w:rsid w:val="00A607D8"/>
    <w:rsid w:val="00A76FB4"/>
    <w:rsid w:val="00A82636"/>
    <w:rsid w:val="00A95628"/>
    <w:rsid w:val="00AB435C"/>
    <w:rsid w:val="00AB5B51"/>
    <w:rsid w:val="00AD1A10"/>
    <w:rsid w:val="00AD603E"/>
    <w:rsid w:val="00AF2143"/>
    <w:rsid w:val="00AF4283"/>
    <w:rsid w:val="00AF6FD9"/>
    <w:rsid w:val="00B0301D"/>
    <w:rsid w:val="00B22DF3"/>
    <w:rsid w:val="00B33D6F"/>
    <w:rsid w:val="00B40D4E"/>
    <w:rsid w:val="00B54CE5"/>
    <w:rsid w:val="00B54F92"/>
    <w:rsid w:val="00B60789"/>
    <w:rsid w:val="00B607CC"/>
    <w:rsid w:val="00B700FC"/>
    <w:rsid w:val="00B87943"/>
    <w:rsid w:val="00B9372D"/>
    <w:rsid w:val="00B96CB4"/>
    <w:rsid w:val="00BB260E"/>
    <w:rsid w:val="00BB2D21"/>
    <w:rsid w:val="00BB31A8"/>
    <w:rsid w:val="00BC35D7"/>
    <w:rsid w:val="00BD3615"/>
    <w:rsid w:val="00BD67C7"/>
    <w:rsid w:val="00BE4432"/>
    <w:rsid w:val="00C43BA6"/>
    <w:rsid w:val="00C56B35"/>
    <w:rsid w:val="00C62C05"/>
    <w:rsid w:val="00C646D2"/>
    <w:rsid w:val="00C64A10"/>
    <w:rsid w:val="00C74B6B"/>
    <w:rsid w:val="00C75572"/>
    <w:rsid w:val="00CB712E"/>
    <w:rsid w:val="00CC365B"/>
    <w:rsid w:val="00D0324C"/>
    <w:rsid w:val="00D10852"/>
    <w:rsid w:val="00D13F4C"/>
    <w:rsid w:val="00D55D05"/>
    <w:rsid w:val="00D81B76"/>
    <w:rsid w:val="00DA3F6D"/>
    <w:rsid w:val="00DB1631"/>
    <w:rsid w:val="00DC075E"/>
    <w:rsid w:val="00DC2117"/>
    <w:rsid w:val="00DC4E54"/>
    <w:rsid w:val="00DE160C"/>
    <w:rsid w:val="00DE22B4"/>
    <w:rsid w:val="00DF24F5"/>
    <w:rsid w:val="00DF2CA6"/>
    <w:rsid w:val="00E073C4"/>
    <w:rsid w:val="00E443DC"/>
    <w:rsid w:val="00E577AF"/>
    <w:rsid w:val="00E625FD"/>
    <w:rsid w:val="00E62EA4"/>
    <w:rsid w:val="00E74DA8"/>
    <w:rsid w:val="00E9065D"/>
    <w:rsid w:val="00E91382"/>
    <w:rsid w:val="00E940D8"/>
    <w:rsid w:val="00E97D73"/>
    <w:rsid w:val="00EE5D2C"/>
    <w:rsid w:val="00F0521A"/>
    <w:rsid w:val="00F058C7"/>
    <w:rsid w:val="00F272AB"/>
    <w:rsid w:val="00F757FC"/>
    <w:rsid w:val="00F8494B"/>
    <w:rsid w:val="00F939BD"/>
    <w:rsid w:val="00FA1F1A"/>
    <w:rsid w:val="00FB7CD3"/>
    <w:rsid w:val="00FC43AF"/>
    <w:rsid w:val="00FD5F80"/>
    <w:rsid w:val="00FD7474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C43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43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C43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43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6429-B75D-449F-9858-0DB28412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Агаркова Я.А.</cp:lastModifiedBy>
  <cp:revision>2</cp:revision>
  <cp:lastPrinted>2020-10-22T15:34:00Z</cp:lastPrinted>
  <dcterms:created xsi:type="dcterms:W3CDTF">2020-10-22T15:59:00Z</dcterms:created>
  <dcterms:modified xsi:type="dcterms:W3CDTF">2020-10-22T15:59:00Z</dcterms:modified>
</cp:coreProperties>
</file>