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 xml:space="preserve">о результатах сделок приватизации по итогам </w:t>
      </w:r>
      <w:r w:rsidR="00F66442">
        <w:rPr>
          <w:rFonts w:ascii="Times New Roman" w:hAnsi="Times New Roman"/>
          <w:i w:val="0"/>
          <w:sz w:val="26"/>
          <w:szCs w:val="26"/>
        </w:rPr>
        <w:t>конкурса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проведения </w:t>
      </w:r>
      <w:r w:rsidR="00F66442">
        <w:rPr>
          <w:spacing w:val="-4"/>
          <w:sz w:val="24"/>
          <w:szCs w:val="24"/>
        </w:rPr>
        <w:t>конкурса</w:t>
      </w:r>
      <w:r w:rsidRPr="0006299B">
        <w:rPr>
          <w:spacing w:val="-4"/>
          <w:sz w:val="24"/>
          <w:szCs w:val="24"/>
        </w:rPr>
        <w:t xml:space="preserve">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F66442">
        <w:rPr>
          <w:spacing w:val="-4"/>
          <w:sz w:val="24"/>
          <w:szCs w:val="24"/>
        </w:rPr>
        <w:t>назначенного на 2</w:t>
      </w:r>
      <w:r w:rsidR="00B10E7C">
        <w:rPr>
          <w:spacing w:val="-4"/>
          <w:sz w:val="24"/>
          <w:szCs w:val="24"/>
        </w:rPr>
        <w:t>1</w:t>
      </w:r>
      <w:r w:rsidR="00F66442">
        <w:rPr>
          <w:spacing w:val="-4"/>
          <w:sz w:val="24"/>
          <w:szCs w:val="24"/>
        </w:rPr>
        <w:t xml:space="preserve"> декабря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9F0F0A" w:rsidRPr="0006299B">
        <w:rPr>
          <w:sz w:val="24"/>
          <w:szCs w:val="24"/>
        </w:rPr>
        <w:t>3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261"/>
        <w:gridCol w:w="1559"/>
        <w:gridCol w:w="2159"/>
      </w:tblGrid>
      <w:tr w:rsidR="00F66442" w:rsidRPr="00CC225E" w:rsidTr="00A1320D">
        <w:trPr>
          <w:cantSplit/>
          <w:trHeight w:val="836"/>
        </w:trPr>
        <w:tc>
          <w:tcPr>
            <w:tcW w:w="1809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261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vAlign w:val="center"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59" w:type="dxa"/>
            <w:vAlign w:val="center"/>
          </w:tcPr>
          <w:p w:rsidR="00F66442" w:rsidRPr="0006299B" w:rsidRDefault="00F66442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Покупатель</w:t>
            </w:r>
          </w:p>
        </w:tc>
      </w:tr>
      <w:tr w:rsidR="00B10E7C" w:rsidRPr="003B0A4E" w:rsidTr="00A1320D">
        <w:trPr>
          <w:trHeight w:val="653"/>
        </w:trPr>
        <w:tc>
          <w:tcPr>
            <w:tcW w:w="1809" w:type="dxa"/>
            <w:vAlign w:val="center"/>
          </w:tcPr>
          <w:p w:rsidR="00B10E7C" w:rsidRPr="00191876" w:rsidRDefault="00B10E7C" w:rsidP="00B10E7C">
            <w:pPr>
              <w:widowControl w:val="0"/>
              <w:jc w:val="center"/>
            </w:pPr>
            <w:r w:rsidRPr="00191876">
              <w:t>г. Воронеж,</w:t>
            </w:r>
          </w:p>
          <w:p w:rsidR="00B10E7C" w:rsidRPr="00191876" w:rsidRDefault="00B10E7C" w:rsidP="00B10E7C">
            <w:pPr>
              <w:widowControl w:val="0"/>
              <w:jc w:val="center"/>
            </w:pPr>
            <w:r w:rsidRPr="00191876">
              <w:t>ул. Депутатская, д. 7</w:t>
            </w:r>
          </w:p>
        </w:tc>
        <w:tc>
          <w:tcPr>
            <w:tcW w:w="1134" w:type="dxa"/>
            <w:vAlign w:val="center"/>
          </w:tcPr>
          <w:p w:rsidR="00B10E7C" w:rsidRPr="00191876" w:rsidRDefault="00B10E7C" w:rsidP="00B10E7C">
            <w:pPr>
              <w:widowControl w:val="0"/>
              <w:jc w:val="center"/>
            </w:pPr>
            <w:r w:rsidRPr="00191876">
              <w:t>7932,6</w:t>
            </w:r>
          </w:p>
        </w:tc>
        <w:tc>
          <w:tcPr>
            <w:tcW w:w="3261" w:type="dxa"/>
            <w:vAlign w:val="center"/>
          </w:tcPr>
          <w:p w:rsidR="00B10E7C" w:rsidRPr="00191876" w:rsidRDefault="00B10E7C" w:rsidP="00B10E7C">
            <w:pPr>
              <w:widowControl w:val="0"/>
            </w:pPr>
            <w:r w:rsidRPr="00191876">
              <w:t>Нежилое здание, назначение – нежилое, площадь – 7932,6 кв. м, количество этажей – 6, в том числе подземных – подвал, кадастровый номер 36:34:0507025:77. Объект культурного наследия. Свободное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0E7C" w:rsidRPr="00A00506" w:rsidRDefault="00B10E7C" w:rsidP="00B10E7C">
            <w:pPr>
              <w:tabs>
                <w:tab w:val="left" w:pos="1843"/>
              </w:tabs>
              <w:jc w:val="center"/>
              <w:textAlignment w:val="baseline"/>
              <w:rPr>
                <w:lang w:eastAsia="en-US"/>
              </w:rPr>
            </w:pPr>
            <w:r w:rsidRPr="00A00506">
              <w:rPr>
                <w:lang w:eastAsia="en-US"/>
              </w:rPr>
              <w:t>1,00</w:t>
            </w:r>
            <w:bookmarkStart w:id="0" w:name="_GoBack"/>
            <w:bookmarkEnd w:id="0"/>
          </w:p>
        </w:tc>
        <w:tc>
          <w:tcPr>
            <w:tcW w:w="2159" w:type="dxa"/>
            <w:vAlign w:val="center"/>
          </w:tcPr>
          <w:p w:rsidR="00B10E7C" w:rsidRPr="009D6F8B" w:rsidRDefault="00B10E7C" w:rsidP="00B10E7C">
            <w:pPr>
              <w:tabs>
                <w:tab w:val="left" w:pos="1843"/>
              </w:tabs>
              <w:jc w:val="center"/>
              <w:rPr>
                <w:b/>
                <w:lang w:eastAsia="en-US"/>
              </w:rPr>
            </w:pPr>
            <w:r w:rsidRPr="00E17996">
              <w:rPr>
                <w:color w:val="000000"/>
              </w:rPr>
              <w:t>Общество с ограниченной ответственностью специализированный застройщик «Развитие Актив»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5B016C"/>
    <w:rsid w:val="006F0B14"/>
    <w:rsid w:val="0074209E"/>
    <w:rsid w:val="00767BE1"/>
    <w:rsid w:val="007A6C13"/>
    <w:rsid w:val="007D7741"/>
    <w:rsid w:val="00851A24"/>
    <w:rsid w:val="008602AC"/>
    <w:rsid w:val="00961EA3"/>
    <w:rsid w:val="00976313"/>
    <w:rsid w:val="009F0F0A"/>
    <w:rsid w:val="00A1320D"/>
    <w:rsid w:val="00A21698"/>
    <w:rsid w:val="00A65F51"/>
    <w:rsid w:val="00A67E58"/>
    <w:rsid w:val="00AE2978"/>
    <w:rsid w:val="00B10E7C"/>
    <w:rsid w:val="00BA139E"/>
    <w:rsid w:val="00BA2249"/>
    <w:rsid w:val="00BA3A9A"/>
    <w:rsid w:val="00BC55FF"/>
    <w:rsid w:val="00BD45BB"/>
    <w:rsid w:val="00BE69B8"/>
    <w:rsid w:val="00C65AFB"/>
    <w:rsid w:val="00CB3A10"/>
    <w:rsid w:val="00CC225E"/>
    <w:rsid w:val="00D65312"/>
    <w:rsid w:val="00D8081B"/>
    <w:rsid w:val="00D862BB"/>
    <w:rsid w:val="00D94E2C"/>
    <w:rsid w:val="00DB3C68"/>
    <w:rsid w:val="00F217C6"/>
    <w:rsid w:val="00F66442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55</cp:revision>
  <cp:lastPrinted>2023-11-20T09:24:00Z</cp:lastPrinted>
  <dcterms:created xsi:type="dcterms:W3CDTF">2019-03-14T08:12:00Z</dcterms:created>
  <dcterms:modified xsi:type="dcterms:W3CDTF">2023-12-25T12:25:00Z</dcterms:modified>
</cp:coreProperties>
</file>