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57" w:rsidRPr="00A9094E" w:rsidRDefault="00553157" w:rsidP="00553157">
      <w:pPr>
        <w:pStyle w:val="ConsPlusNormal"/>
        <w:jc w:val="center"/>
        <w:rPr>
          <w:b/>
          <w:sz w:val="28"/>
          <w:szCs w:val="28"/>
        </w:rPr>
      </w:pPr>
      <w:r w:rsidRPr="00A9094E">
        <w:rPr>
          <w:b/>
          <w:sz w:val="28"/>
          <w:szCs w:val="28"/>
        </w:rPr>
        <w:t>ЗАКЛЮЧЕНИЕ О РЕЗУЛЬТАТАХ ПУБЛИЧНЫХ СЛУШАНИЙ</w:t>
      </w:r>
    </w:p>
    <w:p w:rsidR="00553157" w:rsidRDefault="00553157" w:rsidP="00553157">
      <w:pPr>
        <w:pStyle w:val="ConsPlusNormal"/>
        <w:jc w:val="both"/>
      </w:pPr>
    </w:p>
    <w:p w:rsidR="00553157" w:rsidRPr="00553157" w:rsidRDefault="000870F9" w:rsidP="005531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70F9">
        <w:rPr>
          <w:rFonts w:ascii="Times New Roman" w:hAnsi="Times New Roman" w:cs="Times New Roman"/>
          <w:sz w:val="24"/>
          <w:szCs w:val="24"/>
          <w:u w:val="single"/>
        </w:rPr>
        <w:t>"05</w:t>
      </w:r>
      <w:r w:rsidR="00553157" w:rsidRPr="000870F9">
        <w:rPr>
          <w:rFonts w:ascii="Times New Roman" w:hAnsi="Times New Roman" w:cs="Times New Roman"/>
          <w:sz w:val="24"/>
          <w:szCs w:val="24"/>
          <w:u w:val="single"/>
        </w:rPr>
        <w:t>"</w:t>
      </w:r>
      <w:r w:rsidRPr="000870F9">
        <w:rPr>
          <w:rFonts w:ascii="Times New Roman" w:hAnsi="Times New Roman" w:cs="Times New Roman"/>
          <w:sz w:val="24"/>
          <w:szCs w:val="24"/>
          <w:u w:val="single"/>
        </w:rPr>
        <w:t xml:space="preserve">   июня   </w:t>
      </w:r>
      <w:r w:rsidR="00553157" w:rsidRPr="000870F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870F9">
        <w:rPr>
          <w:rFonts w:ascii="Times New Roman" w:hAnsi="Times New Roman" w:cs="Times New Roman"/>
          <w:sz w:val="24"/>
          <w:szCs w:val="24"/>
          <w:u w:val="single"/>
        </w:rPr>
        <w:t>19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3157" w:rsidRPr="0055315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5315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53157" w:rsidRPr="005531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53157" w:rsidRPr="00553157">
        <w:rPr>
          <w:rFonts w:ascii="Times New Roman" w:hAnsi="Times New Roman" w:cs="Times New Roman"/>
          <w:sz w:val="24"/>
          <w:szCs w:val="24"/>
        </w:rPr>
        <w:t xml:space="preserve"> </w:t>
      </w:r>
      <w:r w:rsidR="00553157" w:rsidRPr="000870F9">
        <w:rPr>
          <w:rFonts w:ascii="Times New Roman" w:hAnsi="Times New Roman" w:cs="Times New Roman"/>
          <w:sz w:val="24"/>
          <w:szCs w:val="24"/>
          <w:u w:val="single"/>
        </w:rPr>
        <w:t>г. Воронеж</w:t>
      </w:r>
    </w:p>
    <w:p w:rsidR="00553157" w:rsidRDefault="00553157" w:rsidP="00A9094E">
      <w:pPr>
        <w:pStyle w:val="ConsPlusNonformat"/>
        <w:jc w:val="both"/>
        <w:rPr>
          <w:rFonts w:ascii="Times New Roman" w:hAnsi="Times New Roman" w:cs="Times New Roman"/>
        </w:rPr>
      </w:pPr>
      <w:r w:rsidRPr="00553157">
        <w:rPr>
          <w:rFonts w:ascii="Times New Roman" w:hAnsi="Times New Roman" w:cs="Times New Roman"/>
        </w:rPr>
        <w:t xml:space="preserve">   </w:t>
      </w:r>
      <w:bookmarkStart w:id="0" w:name="_GoBack"/>
      <w:bookmarkEnd w:id="0"/>
    </w:p>
    <w:p w:rsidR="007F0D8A" w:rsidRDefault="007F0D8A" w:rsidP="00A9094E">
      <w:pPr>
        <w:pStyle w:val="ConsPlusNonformat"/>
        <w:jc w:val="both"/>
        <w:rPr>
          <w:rFonts w:ascii="Times New Roman" w:hAnsi="Times New Roman" w:cs="Times New Roman"/>
        </w:rPr>
      </w:pPr>
    </w:p>
    <w:p w:rsidR="007F0D8A" w:rsidRPr="00553157" w:rsidRDefault="007F0D8A" w:rsidP="00A9094E">
      <w:pPr>
        <w:pStyle w:val="ConsPlusNonformat"/>
        <w:jc w:val="both"/>
        <w:rPr>
          <w:rFonts w:ascii="Times New Roman" w:hAnsi="Times New Roman" w:cs="Times New Roman"/>
        </w:rPr>
      </w:pPr>
    </w:p>
    <w:p w:rsidR="00553157" w:rsidRPr="00553157" w:rsidRDefault="00553157" w:rsidP="00553157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9371E" w:rsidTr="0019371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71E" w:rsidRDefault="000615DE" w:rsidP="004C0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П</w:t>
            </w:r>
            <w:r w:rsidRPr="00320A8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роект </w:t>
            </w:r>
            <w:hyperlink r:id="rId7" w:history="1">
              <w:r w:rsidRPr="00320A8B">
                <w:rPr>
                  <w:rFonts w:ascii="Times New Roman" w:eastAsia="Times New Roman" w:hAnsi="Times New Roman"/>
                  <w:bCs/>
                  <w:sz w:val="26"/>
                  <w:szCs w:val="26"/>
                </w:rPr>
                <w:t>решения</w:t>
              </w:r>
            </w:hyperlink>
            <w:r w:rsidRPr="00320A8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Воронежской городской Думы «О внесении изменений в решение Воронежской городской Думы от 19.06.2008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№</w:t>
            </w:r>
            <w:r w:rsidRPr="00320A8B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190-II «Об утверждении Правил благоустройства территорий городского округа город Воронеж»</w:t>
            </w:r>
            <w:r w:rsidR="004C07F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(далее – проект решения Воронежской городской Думы)</w:t>
            </w:r>
          </w:p>
        </w:tc>
      </w:tr>
      <w:tr w:rsidR="0019371E" w:rsidTr="0019371E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19371E" w:rsidRDefault="0019371E" w:rsidP="001937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53157">
              <w:rPr>
                <w:rFonts w:ascii="Times New Roman" w:hAnsi="Times New Roman" w:cs="Times New Roman"/>
              </w:rPr>
              <w:t>(наименование проекта муниципального правового акта)</w:t>
            </w:r>
          </w:p>
          <w:p w:rsidR="007F0D8A" w:rsidRDefault="007F0D8A" w:rsidP="001937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09E0" w:rsidRDefault="007F09E0" w:rsidP="001937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09E0" w:rsidRPr="007F09E0" w:rsidRDefault="007F09E0" w:rsidP="0019371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проведении публичных слушаний приняли участие 17 человек</w:t>
            </w:r>
          </w:p>
        </w:tc>
      </w:tr>
      <w:tr w:rsidR="0019371E" w:rsidTr="0019371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71E" w:rsidRDefault="0019371E" w:rsidP="001937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71E" w:rsidTr="0019371E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19371E" w:rsidRPr="00553157" w:rsidRDefault="0019371E" w:rsidP="001937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3157">
              <w:rPr>
                <w:rFonts w:ascii="Times New Roman" w:hAnsi="Times New Roman" w:cs="Times New Roman"/>
              </w:rPr>
              <w:t>(сведения о количестве участников публичных слушаний, которые приняли</w:t>
            </w:r>
            <w:proofErr w:type="gramEnd"/>
          </w:p>
          <w:p w:rsidR="0019371E" w:rsidRDefault="0019371E" w:rsidP="001937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53157">
              <w:rPr>
                <w:rFonts w:ascii="Times New Roman" w:hAnsi="Times New Roman" w:cs="Times New Roman"/>
              </w:rPr>
              <w:t>участие в публичных слушаниях)</w:t>
            </w:r>
          </w:p>
          <w:p w:rsidR="007F0D8A" w:rsidRDefault="007F0D8A" w:rsidP="001937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71E" w:rsidTr="0019371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71E" w:rsidRDefault="000615DE" w:rsidP="000615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Постановление главы городского округа город Воронеж от 23.04.2019 № 39 </w:t>
            </w:r>
            <w:r w:rsidRPr="000615DE">
              <w:rPr>
                <w:rFonts w:ascii="Times New Roman" w:hAnsi="Times New Roman"/>
                <w:sz w:val="26"/>
                <w:szCs w:val="26"/>
              </w:rPr>
              <w:t>«О проведении публичных слушаний по проекту решения Воронежской городской Думы «О внесении изменений в решение Воронежской городской Думы от 19.06.2008 № 190-</w:t>
            </w:r>
            <w:r w:rsidRPr="000615DE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0615DE">
              <w:rPr>
                <w:rFonts w:ascii="Times New Roman" w:hAnsi="Times New Roman"/>
                <w:sz w:val="26"/>
                <w:szCs w:val="26"/>
              </w:rPr>
              <w:t xml:space="preserve"> «Об утверждении Правил благоустройства территорий городского округа город Воронеж»</w:t>
            </w:r>
          </w:p>
        </w:tc>
      </w:tr>
      <w:tr w:rsidR="0019371E" w:rsidTr="0019371E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19371E" w:rsidRDefault="0019371E" w:rsidP="001937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53157">
              <w:rPr>
                <w:rFonts w:ascii="Times New Roman" w:hAnsi="Times New Roman" w:cs="Times New Roman"/>
              </w:rPr>
              <w:t>(основание для проведения публичных слушаний)</w:t>
            </w:r>
          </w:p>
          <w:p w:rsidR="00A018DA" w:rsidRDefault="00A018DA" w:rsidP="001937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F0D8A" w:rsidRDefault="007F0D8A" w:rsidP="001937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71E" w:rsidTr="00DF2A3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9371E" w:rsidRPr="006C2DD8" w:rsidRDefault="006C2DD8" w:rsidP="006C2DD8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</w:r>
            <w:r w:rsidR="00A018DA" w:rsidRPr="006C2DD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Протокол публичных слушаний от 28 мая 2019 года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</w:r>
          </w:p>
        </w:tc>
      </w:tr>
      <w:tr w:rsidR="0065606E" w:rsidRPr="00436AD6" w:rsidTr="00DF2A3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65606E" w:rsidRDefault="0065606E" w:rsidP="00FE69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6AD6">
              <w:rPr>
                <w:rFonts w:ascii="Times New Roman" w:hAnsi="Times New Roman" w:cs="Times New Roman"/>
              </w:rPr>
              <w:t>(предложения и замечания участников публичных слушаний)</w:t>
            </w:r>
          </w:p>
          <w:p w:rsidR="004421E1" w:rsidRDefault="004421E1" w:rsidP="00FE69C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606E" w:rsidRPr="00436AD6" w:rsidRDefault="0065606E" w:rsidP="00FE69C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 </w:t>
            </w:r>
            <w:r w:rsidR="00750584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Чёнгина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  <w:r w:rsidRPr="008D14B3">
              <w:rPr>
                <w:rFonts w:ascii="Times New Roman" w:hAnsi="Times New Roman" w:cs="Times New Roman"/>
                <w:sz w:val="26"/>
                <w:szCs w:val="26"/>
              </w:rPr>
              <w:t xml:space="preserve"> в целях приведения в соответствие действующему федеральному законодательству и законодательству Воронежской области по вопросу установления границ прилегающих территорий и их содержания озвучила предложения о внесении в обсуждаемый проект решен</w:t>
            </w:r>
            <w:r w:rsidR="00BD3EEA">
              <w:rPr>
                <w:rFonts w:ascii="Times New Roman" w:hAnsi="Times New Roman" w:cs="Times New Roman"/>
                <w:sz w:val="26"/>
                <w:szCs w:val="26"/>
              </w:rPr>
              <w:t xml:space="preserve">ия Воронежской городской Думы </w:t>
            </w:r>
            <w:r w:rsidRPr="008D14B3">
              <w:rPr>
                <w:rFonts w:ascii="Times New Roman" w:hAnsi="Times New Roman" w:cs="Times New Roman"/>
                <w:sz w:val="26"/>
                <w:szCs w:val="26"/>
              </w:rPr>
              <w:t>следующих изменений:</w:t>
            </w:r>
          </w:p>
          <w:p w:rsidR="0065606E" w:rsidRDefault="0065606E" w:rsidP="00FE69C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AD6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Пункт 1.10 проекта решения Воронежской городской Думы изложить в следующей редакции:</w:t>
            </w:r>
          </w:p>
          <w:p w:rsidR="0065606E" w:rsidRPr="00436AD6" w:rsidRDefault="0065606E" w:rsidP="00FE69C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«1.10. </w:t>
            </w:r>
            <w:r w:rsidRPr="00436AD6">
              <w:rPr>
                <w:rFonts w:ascii="Times New Roman" w:hAnsi="Times New Roman" w:cs="Times New Roman"/>
                <w:sz w:val="26"/>
                <w:szCs w:val="26"/>
              </w:rPr>
              <w:t>Дополнить новым пунктом 2.16 следующего содержания:</w:t>
            </w:r>
          </w:p>
          <w:p w:rsidR="0065606E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436AD6">
              <w:rPr>
                <w:sz w:val="26"/>
                <w:szCs w:val="26"/>
              </w:rPr>
              <w:t xml:space="preserve">«2.16. </w:t>
            </w:r>
            <w:proofErr w:type="gramStart"/>
            <w:r w:rsidRPr="00436AD6">
              <w:rPr>
                <w:sz w:val="26"/>
                <w:szCs w:val="26"/>
              </w:rPr>
              <w:t xml:space="preserve">Содержание прилегающей территории – это комплекс работ, являющийся частью работ по содержанию территорий общего пользования, направленных на поддержание должного санитарного порядка в границах указанной территории: уборка мусора, опавшей листвы, покос травы (сорной растительности); в зимнее время года – очистка пешеходных коммуникаций от  снега и льда, посыпка песком или </w:t>
            </w:r>
            <w:proofErr w:type="spellStart"/>
            <w:r w:rsidRPr="00436AD6">
              <w:rPr>
                <w:sz w:val="26"/>
                <w:szCs w:val="26"/>
              </w:rPr>
              <w:t>противогололедным</w:t>
            </w:r>
            <w:proofErr w:type="spellEnd"/>
            <w:r w:rsidRPr="00436AD6">
              <w:rPr>
                <w:sz w:val="26"/>
                <w:szCs w:val="26"/>
              </w:rPr>
              <w:t xml:space="preserve"> реагентом (во время гололеда).».</w:t>
            </w:r>
            <w:proofErr w:type="gramEnd"/>
          </w:p>
          <w:p w:rsidR="0065606E" w:rsidRPr="00372A31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П</w:t>
            </w:r>
            <w:r w:rsidRPr="00372A31">
              <w:rPr>
                <w:sz w:val="26"/>
                <w:szCs w:val="26"/>
              </w:rPr>
              <w:t xml:space="preserve">одпункт 9.3.19.1 </w:t>
            </w:r>
            <w:r>
              <w:rPr>
                <w:sz w:val="26"/>
                <w:szCs w:val="26"/>
              </w:rPr>
              <w:t>Правил благоустройства</w:t>
            </w:r>
            <w:r w:rsidR="00BD3EEA">
              <w:rPr>
                <w:sz w:val="26"/>
                <w:szCs w:val="26"/>
              </w:rPr>
              <w:t xml:space="preserve"> </w:t>
            </w:r>
            <w:r w:rsidR="00BD3EEA" w:rsidRPr="000615DE">
              <w:rPr>
                <w:sz w:val="26"/>
                <w:szCs w:val="26"/>
              </w:rPr>
              <w:t xml:space="preserve">территорий </w:t>
            </w:r>
            <w:r w:rsidR="00BD3EEA">
              <w:rPr>
                <w:sz w:val="26"/>
                <w:szCs w:val="26"/>
              </w:rPr>
              <w:t>городского округа город Воронеж, утвержденных</w:t>
            </w:r>
            <w:r w:rsidR="00BD3EEA" w:rsidRPr="008D14B3">
              <w:rPr>
                <w:sz w:val="26"/>
                <w:szCs w:val="26"/>
              </w:rPr>
              <w:t xml:space="preserve"> </w:t>
            </w:r>
            <w:r w:rsidR="00BD3EEA" w:rsidRPr="000615DE">
              <w:rPr>
                <w:sz w:val="26"/>
                <w:szCs w:val="26"/>
              </w:rPr>
              <w:t>решение</w:t>
            </w:r>
            <w:r w:rsidR="00BD3EEA">
              <w:rPr>
                <w:sz w:val="26"/>
                <w:szCs w:val="26"/>
              </w:rPr>
              <w:t>м</w:t>
            </w:r>
            <w:r w:rsidR="00BD3EEA" w:rsidRPr="000615DE">
              <w:rPr>
                <w:sz w:val="26"/>
                <w:szCs w:val="26"/>
              </w:rPr>
              <w:t xml:space="preserve"> Воронежской городской Думы от 19.06.2008 № 190-</w:t>
            </w:r>
            <w:r w:rsidR="00BD3EEA" w:rsidRPr="000615DE">
              <w:rPr>
                <w:sz w:val="26"/>
                <w:szCs w:val="26"/>
                <w:lang w:val="en-US"/>
              </w:rPr>
              <w:t>II</w:t>
            </w:r>
            <w:r w:rsidR="00BD3EEA">
              <w:rPr>
                <w:sz w:val="26"/>
                <w:szCs w:val="26"/>
              </w:rPr>
              <w:t xml:space="preserve"> (далее – Правила благоустройства),</w:t>
            </w:r>
            <w:r>
              <w:rPr>
                <w:sz w:val="26"/>
                <w:szCs w:val="26"/>
              </w:rPr>
              <w:t xml:space="preserve"> изложить</w:t>
            </w:r>
            <w:r w:rsidRPr="00372A31">
              <w:rPr>
                <w:sz w:val="26"/>
                <w:szCs w:val="26"/>
              </w:rPr>
              <w:t xml:space="preserve"> в следующей редакции:</w:t>
            </w:r>
          </w:p>
          <w:p w:rsidR="0065606E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372A31">
              <w:rPr>
                <w:sz w:val="26"/>
                <w:szCs w:val="26"/>
              </w:rPr>
              <w:t xml:space="preserve">«9.3.19.1. Земельные участки, занятые железнодорожными путями, а также земельные участки, занятые другими объектами железнодорожного транспорта, либо предназначенные для их размещения (полоса отвода железных дорог) </w:t>
            </w:r>
            <w:r w:rsidRPr="00372A31">
              <w:rPr>
                <w:sz w:val="26"/>
                <w:szCs w:val="26"/>
              </w:rPr>
              <w:lastRenderedPageBreak/>
              <w:t>содержатся собственниками данных земельных участков, либо иными лицами, которым собственниками переданы соответствующие полномочия</w:t>
            </w:r>
            <w:proofErr w:type="gramStart"/>
            <w:r w:rsidRPr="00372A31">
              <w:rPr>
                <w:sz w:val="26"/>
                <w:szCs w:val="26"/>
              </w:rPr>
              <w:t xml:space="preserve">.». </w:t>
            </w:r>
            <w:proofErr w:type="gramEnd"/>
          </w:p>
          <w:p w:rsidR="0065606E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Пункт 1.52 проекта решения Воронежской городской Думы  изложить в следующей редакции:</w:t>
            </w:r>
          </w:p>
          <w:p w:rsidR="0065606E" w:rsidRDefault="0065606E" w:rsidP="00FE69C4">
            <w:pPr>
              <w:pStyle w:val="ConsPlusNormal"/>
              <w:ind w:firstLine="709"/>
              <w:jc w:val="both"/>
              <w:rPr>
                <w:color w:val="2D2D2D"/>
                <w:spacing w:val="2"/>
                <w:sz w:val="26"/>
                <w:szCs w:val="26"/>
              </w:rPr>
            </w:pPr>
            <w:r>
              <w:rPr>
                <w:color w:val="2D2D2D"/>
                <w:spacing w:val="2"/>
                <w:sz w:val="26"/>
                <w:szCs w:val="26"/>
              </w:rPr>
              <w:t>«1.52. Дополнить пункт 11.1 новыми подпунктами 11.1.1 – 11.1.6 следующего содержания:</w:t>
            </w:r>
          </w:p>
          <w:p w:rsidR="0065606E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AB3BA7">
              <w:rPr>
                <w:color w:val="2D2D2D"/>
                <w:spacing w:val="2"/>
                <w:sz w:val="26"/>
                <w:szCs w:val="26"/>
              </w:rPr>
              <w:t>«</w:t>
            </w:r>
            <w:r w:rsidRPr="00AB3BA7">
              <w:rPr>
                <w:sz w:val="26"/>
                <w:szCs w:val="26"/>
              </w:rPr>
              <w:t>11.1.1. Собственники и (или) иные законные владельцы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 принимают участие, в том числе финансовое, в содержании прилегающих территорий в соответствии с настоящими Правилами.</w:t>
            </w:r>
          </w:p>
          <w:p w:rsidR="0065606E" w:rsidRPr="00D85604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D85604">
              <w:rPr>
                <w:sz w:val="26"/>
                <w:szCs w:val="26"/>
              </w:rPr>
              <w:t>11.1.2.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D85604">
              <w:rPr>
                <w:sz w:val="26"/>
                <w:szCs w:val="26"/>
              </w:rPr>
              <w:t>Содержание прилегающей территории осуществляется собственниками и (или) иными законными владельцами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самостоятельно за счет собственных денежных средств или на договорной основе с физическими и юридическими лицами в соответствии с нормами действующего законодательства.</w:t>
            </w:r>
            <w:proofErr w:type="gramEnd"/>
          </w:p>
          <w:p w:rsidR="0065606E" w:rsidRPr="00D85604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D85604">
              <w:rPr>
                <w:sz w:val="26"/>
                <w:szCs w:val="26"/>
              </w:rPr>
              <w:t>11.1.3. Границы прилегающей территории отображаются на схеме границ прилегающей территории. Утверждение схемы границ прилегающей территории и внесение в нее изменений осуществляется уполномоченным органом местного самоуправления в соответствии с порядком, установленным Законом Воронежской области.</w:t>
            </w:r>
          </w:p>
          <w:p w:rsidR="0065606E" w:rsidRPr="00D85604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D85604">
              <w:rPr>
                <w:sz w:val="26"/>
                <w:szCs w:val="26"/>
              </w:rPr>
              <w:t>11.1.4. Границы прилегающей территории определяются в соответствии с порядком, установленным законом Воронежской области, в пределах значений расстояний, установленных настоящими Правилами.</w:t>
            </w:r>
          </w:p>
          <w:p w:rsidR="0065606E" w:rsidRPr="00D85604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D85604">
              <w:rPr>
                <w:sz w:val="26"/>
                <w:szCs w:val="26"/>
              </w:rPr>
              <w:t>11.1.5. Значения расстояний (между внутренней частью границ прилегающей территории и внешней частью границ прилегающей территории) при установлении границ прилегающей территории для объектов в соответствии с их назначением: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>1) для индивидуальных жилых домов: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 xml:space="preserve"> - в случае если земельный участок, на котором расположен жилой  дом, образован в соответствии с действующим законодательством - 5 метров по периметру земельного участка, 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 xml:space="preserve"> - в случае если земельный участок, на котором расположен жилой  дом, не образован в соответствии с действующим законодательством – 10 метров от стен жилого дома; 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proofErr w:type="gramStart"/>
            <w:r w:rsidRPr="00D85604">
              <w:rPr>
                <w:spacing w:val="2"/>
                <w:sz w:val="26"/>
                <w:szCs w:val="26"/>
              </w:rPr>
              <w:t>2) для нежилых зданий, в том числе: административных, гостиниц, вокзалов, культурно-развлекательных (театры, кинотеатры, концертные залы, цирк), бизнес - центров:</w:t>
            </w:r>
            <w:proofErr w:type="gramEnd"/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>- в случае если земельный участок, на котором расположено нежилое  здание, образован в соответствии с действующим законодательством - 10 метров по периметру земельного участка,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 xml:space="preserve">- в случае если земельный участок, на котором расположено нежилое  здание, не образован в соответствии с действующим законодательством - 25 метров по периметру от стен здания (каждого здания); 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 xml:space="preserve">3) для зданий, в которых располагаются учреждения образования и </w:t>
            </w:r>
            <w:r w:rsidRPr="00D85604">
              <w:rPr>
                <w:spacing w:val="2"/>
                <w:sz w:val="26"/>
                <w:szCs w:val="26"/>
              </w:rPr>
              <w:lastRenderedPageBreak/>
              <w:t>просвещения, учреждения культурно-досуговой и религиозной деятельности, спортивные, медицинские, санаторно-курортные учреждения, организации, оказывающие разные виды услуг, организации социально-бытового назначения: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 xml:space="preserve">  - в случае если земельный участок, на котором расположено   здание, образован в соответствии с действующим законодательством - 5 метров по периметру земельного участка,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 xml:space="preserve">  - в случае если земельный участок, на котором расположено   здание, не образован в соответствии с действующим законодательством – 20 метров по периметру от стен здания (каждого здания);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>4) для объектов придорожного комплекса: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>а) автостоянок, автомоек, автосервисов: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 xml:space="preserve"> - в случае если земельный участок, на котором расположен  объект, образован в соответствии с действующим законодательством - 10 метров по периметру земельного участка,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 xml:space="preserve"> - в случае если земельный участок, на котором расположен объект, не образован в соответствии с действующим законодательством - 15 метров по периметру объекта;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 xml:space="preserve">б) автозаправочных станций (АЗС), </w:t>
            </w:r>
            <w:proofErr w:type="spellStart"/>
            <w:r w:rsidRPr="00D85604">
              <w:rPr>
                <w:spacing w:val="2"/>
                <w:sz w:val="26"/>
                <w:szCs w:val="26"/>
              </w:rPr>
              <w:t>автогазозаправочных</w:t>
            </w:r>
            <w:proofErr w:type="spellEnd"/>
            <w:r w:rsidRPr="00D85604">
              <w:rPr>
                <w:spacing w:val="2"/>
                <w:sz w:val="26"/>
                <w:szCs w:val="26"/>
              </w:rPr>
              <w:t xml:space="preserve"> станций (АГЗС):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>- в случае если земельный участок, на котором расположен  объект, образован в соответствии с действующим законодательством - 15 метров по периметру земельного участка,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 xml:space="preserve">- в случае если земельный участок, на котором расположен  объект, не образован в соответствии с действующим законодательством - 20 метров по периметру объекта; 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>5) для промышленных объектов, автотранспортных предприятий, производственных (складских) баз: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>- в случае если земельный участок, на котором расположен  объект, образован в соответствии с действующим законодательством - 30 метров по периметру земельного участка,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>- в случае если земельный участок, на котором расположен  объект, не образован в соответствии с действующим законодательством - 50 метров по периметру объекта;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>6) для строительных объектов: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 xml:space="preserve"> - в случае если земельный участок, на котором расположен  объект, образован в соответствии с действующим законодательством - 15 метров по периметру земельного участка;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>7) для отдельно стоящих тепловых, трансформаторных подстанций, зданий и сооружений инженерно-технического назначения на территориях общего пользования - 5 метров по периметру объекта;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>8) для гаражных, гаражно-строительных кооперативов, садоводческих, огороднических или дачных объединений - 25 метров по периметру от границ земельных участков, предоставленных для их размещения;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>9) для  розничных  и оптовых рынков, торговых баз, торговых организаций, торговых центров  - 50 метров по периметру от границ земельных участков, предоставленных для их размещения;</w:t>
            </w:r>
          </w:p>
          <w:p w:rsidR="0065606E" w:rsidRPr="00D85604" w:rsidRDefault="0065606E" w:rsidP="00FE69C4">
            <w:pPr>
              <w:ind w:firstLine="709"/>
              <w:contextualSpacing/>
              <w:jc w:val="both"/>
              <w:rPr>
                <w:rFonts w:ascii="Times New Roman" w:hAnsi="Times New Roman"/>
                <w:spacing w:val="2"/>
                <w:sz w:val="26"/>
                <w:szCs w:val="26"/>
              </w:rPr>
            </w:pPr>
            <w:proofErr w:type="gramStart"/>
            <w:r w:rsidRPr="00D85604">
              <w:rPr>
                <w:rFonts w:ascii="Times New Roman" w:hAnsi="Times New Roman"/>
                <w:spacing w:val="2"/>
                <w:sz w:val="26"/>
                <w:szCs w:val="26"/>
              </w:rPr>
              <w:t>10) для отдельно стоящих нестационарных торговых объектов (киоск, павильон, палатка, лоток, летнее кафе, автоприцеп),  расположенных:</w:t>
            </w:r>
            <w:proofErr w:type="gramEnd"/>
          </w:p>
          <w:p w:rsidR="0065606E" w:rsidRPr="00D85604" w:rsidRDefault="0065606E" w:rsidP="00FE69C4">
            <w:pPr>
              <w:ind w:firstLine="709"/>
              <w:contextualSpacing/>
              <w:jc w:val="both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D85604">
              <w:rPr>
                <w:rFonts w:ascii="Times New Roman" w:hAnsi="Times New Roman"/>
                <w:spacing w:val="2"/>
                <w:sz w:val="26"/>
                <w:szCs w:val="26"/>
              </w:rPr>
              <w:t>- на территории общего пользования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>, в том числе на территории ярмарок</w:t>
            </w:r>
            <w:r w:rsidRPr="00D85604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- </w:t>
            </w:r>
            <w:r w:rsidRPr="00D85604">
              <w:rPr>
                <w:rFonts w:ascii="Times New Roman" w:hAnsi="Times New Roman"/>
                <w:spacing w:val="2"/>
                <w:sz w:val="26"/>
                <w:szCs w:val="26"/>
              </w:rPr>
              <w:lastRenderedPageBreak/>
              <w:t>10 метров по периметру объекта;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 xml:space="preserve">- на остановочных площадках общественного транспорта - 10 метров по периметру объекта; 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>11) для иных территорий: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>- территории, прилегающие к входам в подземные и надземные пешеходные переходы - 5 метров по периметру наземной части перехода или вестибюля;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>- территории, прилегающие к местам (площадкам) накопления твердых коммунальных отходов, размещенных вне придомовой территории – 5 метров по периметру площадки;</w:t>
            </w:r>
          </w:p>
          <w:p w:rsidR="0065606E" w:rsidRPr="00D85604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D85604">
              <w:rPr>
                <w:spacing w:val="2"/>
                <w:sz w:val="26"/>
                <w:szCs w:val="26"/>
              </w:rPr>
              <w:t>- территории, прилегающие к иным временным сооружениям, в том числе указанным в постановлении Правительства РФ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- 5 метров по периметру сооружения.</w:t>
            </w:r>
          </w:p>
          <w:p w:rsidR="0065606E" w:rsidRDefault="0065606E" w:rsidP="00FE69C4">
            <w:pPr>
              <w:ind w:firstLine="709"/>
              <w:jc w:val="both"/>
              <w:rPr>
                <w:sz w:val="26"/>
                <w:szCs w:val="26"/>
              </w:rPr>
            </w:pPr>
            <w:r w:rsidRPr="00D85604">
              <w:rPr>
                <w:rFonts w:ascii="Times New Roman" w:hAnsi="Times New Roman"/>
                <w:spacing w:val="2"/>
                <w:sz w:val="26"/>
                <w:szCs w:val="26"/>
              </w:rPr>
              <w:t xml:space="preserve">11.1.6. </w:t>
            </w:r>
            <w:proofErr w:type="gramStart"/>
            <w:r w:rsidRPr="00D85604">
              <w:rPr>
                <w:rFonts w:ascii="Times New Roman" w:hAnsi="Times New Roman"/>
                <w:color w:val="2D2D2D"/>
                <w:spacing w:val="2"/>
                <w:sz w:val="26"/>
                <w:szCs w:val="26"/>
                <w:shd w:val="clear" w:color="auto" w:fill="FFFFFF"/>
              </w:rPr>
              <w:t>В случае если администрация городского округа город Воронеж с одной стороны, и физическое либо юридическое лицо, индивидуальный предприниматель с другой стороны достигли соглашения об объеме обязательств по уборке и содержанию прилегающей территории, перечню работ и границах прилегающей территории сверх требований, установленных настоящими Правилами, отношения между сторонами регулируются заключенными договорами в части, превышающей требования настоящих Правил.».</w:t>
            </w:r>
            <w:proofErr w:type="gramEnd"/>
          </w:p>
          <w:p w:rsidR="0065606E" w:rsidRPr="00B06096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П</w:t>
            </w:r>
            <w:r w:rsidRPr="00B06096">
              <w:rPr>
                <w:sz w:val="26"/>
                <w:szCs w:val="26"/>
              </w:rPr>
              <w:t xml:space="preserve">ункт 13.1 </w:t>
            </w:r>
            <w:r>
              <w:rPr>
                <w:sz w:val="26"/>
                <w:szCs w:val="26"/>
              </w:rPr>
              <w:t xml:space="preserve">Правил благоустройства изложить </w:t>
            </w:r>
            <w:r w:rsidRPr="00B06096">
              <w:rPr>
                <w:sz w:val="26"/>
                <w:szCs w:val="26"/>
              </w:rPr>
              <w:t xml:space="preserve"> в следующей редакции:</w:t>
            </w:r>
          </w:p>
          <w:p w:rsidR="0065606E" w:rsidRPr="00436AD6" w:rsidRDefault="0065606E" w:rsidP="00FE69C4">
            <w:pPr>
              <w:pStyle w:val="ConsPlusNormal"/>
              <w:ind w:firstLine="540"/>
              <w:jc w:val="both"/>
              <w:rPr>
                <w:sz w:val="26"/>
                <w:szCs w:val="26"/>
              </w:rPr>
            </w:pPr>
            <w:r w:rsidRPr="00B06096">
              <w:rPr>
                <w:sz w:val="26"/>
                <w:szCs w:val="26"/>
              </w:rPr>
              <w:t xml:space="preserve">«13.1. </w:t>
            </w:r>
            <w:proofErr w:type="gramStart"/>
            <w:r w:rsidRPr="00B06096">
              <w:rPr>
                <w:sz w:val="26"/>
                <w:szCs w:val="26"/>
              </w:rPr>
              <w:t>Жители, имеющие жилые дома на праве собственности, а также пользователи и арендаторы объектов индивидуальной жилой застройки на участках домовладения и в соответствии с настоящими Правилами на прилегающей к участкам домовладения территории осуществляют уборку мусора, листвы, иных растительных остатков, проводят работы по покосу травы и по очистке канав по отведению поверхностного стока воды для предотвращения подтоплений.</w:t>
            </w:r>
            <w:r>
              <w:rPr>
                <w:sz w:val="26"/>
                <w:szCs w:val="26"/>
              </w:rPr>
              <w:t>».</w:t>
            </w:r>
            <w:proofErr w:type="gramEnd"/>
          </w:p>
        </w:tc>
      </w:tr>
      <w:tr w:rsidR="0065606E" w:rsidTr="00DF2A3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65606E" w:rsidRPr="000B16D6" w:rsidRDefault="0065606E" w:rsidP="00FE69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5606E" w:rsidRDefault="0065606E" w:rsidP="00FE69C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 </w:t>
            </w:r>
            <w:r w:rsidR="00750584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Гриднев А.В. в целях устранения недостатков юридико-технического характера, а также приведения в соответствие требований, предусмотренных Правилами благоустройства, положениям федерального законодательства, в том числе в системе обращения с отходами производства и потребления, озвучил</w:t>
            </w:r>
            <w:r w:rsidRPr="00436AD6">
              <w:rPr>
                <w:rFonts w:ascii="Times New Roman" w:hAnsi="Times New Roman" w:cs="Times New Roman"/>
                <w:sz w:val="26"/>
                <w:szCs w:val="26"/>
              </w:rPr>
              <w:t xml:space="preserve"> предложения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6AD6">
              <w:rPr>
                <w:rFonts w:ascii="Times New Roman" w:hAnsi="Times New Roman" w:cs="Times New Roman"/>
                <w:sz w:val="26"/>
                <w:szCs w:val="26"/>
              </w:rPr>
              <w:t>о внесении в обсуждаемый проект решения Воронежской городской Думы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6AD6">
              <w:rPr>
                <w:rFonts w:ascii="Times New Roman" w:hAnsi="Times New Roman" w:cs="Times New Roman"/>
                <w:sz w:val="26"/>
                <w:szCs w:val="26"/>
              </w:rPr>
              <w:t>следующих изменений:</w:t>
            </w:r>
          </w:p>
          <w:p w:rsidR="0065606E" w:rsidRPr="00436AD6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436AD6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В пункте 1.27 проекта решения Воронежской городской Думы  исключить </w:t>
            </w:r>
            <w:r w:rsidR="00BD3EEA">
              <w:rPr>
                <w:sz w:val="26"/>
                <w:szCs w:val="26"/>
              </w:rPr>
              <w:t>абзац третий.</w:t>
            </w:r>
          </w:p>
          <w:p w:rsidR="0065606E" w:rsidRPr="00436AD6" w:rsidRDefault="0065606E" w:rsidP="00FE69C4">
            <w:pPr>
              <w:ind w:firstLine="709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436AD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</w:t>
            </w:r>
            <w:r w:rsidRPr="00436AD6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одпункт 9.3.2.7 </w:t>
            </w:r>
            <w:r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Правил благоустройства изложить  в сл</w:t>
            </w:r>
            <w:r w:rsidRPr="00436AD6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едующей редакции:</w:t>
            </w:r>
          </w:p>
          <w:p w:rsidR="0065606E" w:rsidRPr="00436AD6" w:rsidRDefault="0065606E" w:rsidP="00FE69C4">
            <w:pPr>
              <w:ind w:firstLine="709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</w:pPr>
            <w:r w:rsidRPr="00436AD6">
              <w:rPr>
                <w:rFonts w:ascii="Times New Roman" w:hAnsi="Times New Roman"/>
                <w:sz w:val="26"/>
                <w:szCs w:val="26"/>
              </w:rPr>
              <w:t xml:space="preserve">«9.3.2.7. Детские площадки должны быть огорожены, изолированы от транзитного пешеходного движения, проездов, разворотных площадок, гостевых стоянок, контейнерных площадок, участков постоянного и временного хранения автотранспортных средств. Подходы к детским площадкам не следует организовывать с проездов и улиц. При условии изоляции детских площадок зелеными насаждениями (деревья, кустарники) минимальное расстояние от границ </w:t>
            </w:r>
            <w:r w:rsidRPr="00436AD6">
              <w:rPr>
                <w:rFonts w:ascii="Times New Roman" w:hAnsi="Times New Roman"/>
                <w:sz w:val="26"/>
                <w:szCs w:val="26"/>
              </w:rPr>
              <w:lastRenderedPageBreak/>
              <w:t>детских площадок до гостевых стоянок и участков постоянного и временного хранения автотранспортных сре</w:t>
            </w:r>
            <w:proofErr w:type="gramStart"/>
            <w:r w:rsidRPr="00436AD6">
              <w:rPr>
                <w:rFonts w:ascii="Times New Roman" w:hAnsi="Times New Roman"/>
                <w:sz w:val="26"/>
                <w:szCs w:val="26"/>
              </w:rPr>
              <w:t>дств пр</w:t>
            </w:r>
            <w:proofErr w:type="gramEnd"/>
            <w:r w:rsidRPr="00436AD6">
              <w:rPr>
                <w:rFonts w:ascii="Times New Roman" w:hAnsi="Times New Roman"/>
                <w:sz w:val="26"/>
                <w:szCs w:val="26"/>
              </w:rPr>
              <w:t xml:space="preserve">инимается согласно СанПиН, контейнерных площадок - 20 м, </w:t>
            </w:r>
            <w:proofErr w:type="spellStart"/>
            <w:r w:rsidRPr="00436AD6">
              <w:rPr>
                <w:rFonts w:ascii="Times New Roman" w:hAnsi="Times New Roman"/>
                <w:sz w:val="26"/>
                <w:szCs w:val="26"/>
              </w:rPr>
              <w:t>отстойно</w:t>
            </w:r>
            <w:proofErr w:type="spellEnd"/>
            <w:r w:rsidRPr="00436AD6">
              <w:rPr>
                <w:rFonts w:ascii="Times New Roman" w:hAnsi="Times New Roman"/>
                <w:sz w:val="26"/>
                <w:szCs w:val="26"/>
              </w:rPr>
              <w:t>-разворотных площадок на конечных остановках маршрутов городского пассажирского транспорта - не менее 50 м.».</w:t>
            </w:r>
          </w:p>
          <w:p w:rsidR="0065606E" w:rsidRPr="002401EC" w:rsidRDefault="0065606E" w:rsidP="00FE69C4">
            <w:pPr>
              <w:ind w:firstLine="709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3</w:t>
            </w:r>
            <w:r w:rsidRPr="00436AD6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Пункт 1.44 </w:t>
            </w:r>
            <w:r>
              <w:rPr>
                <w:rFonts w:ascii="Times New Roman" w:hAnsi="Times New Roman"/>
                <w:sz w:val="26"/>
                <w:szCs w:val="26"/>
              </w:rPr>
              <w:t>проекта решения Воронежской городской Думы</w:t>
            </w:r>
            <w:r>
              <w:rPr>
                <w:sz w:val="26"/>
                <w:szCs w:val="26"/>
              </w:rPr>
              <w:t xml:space="preserve">  </w:t>
            </w:r>
            <w:r w:rsidRPr="002401EC">
              <w:rPr>
                <w:rFonts w:ascii="Times New Roman" w:hAnsi="Times New Roman"/>
                <w:sz w:val="26"/>
                <w:szCs w:val="26"/>
              </w:rPr>
              <w:t xml:space="preserve">изложить </w:t>
            </w:r>
            <w:r>
              <w:rPr>
                <w:rFonts w:ascii="Times New Roman" w:hAnsi="Times New Roman"/>
                <w:sz w:val="26"/>
                <w:szCs w:val="26"/>
              </w:rPr>
              <w:t>в следующей редакции:</w:t>
            </w:r>
          </w:p>
          <w:p w:rsidR="0065606E" w:rsidRPr="00436AD6" w:rsidRDefault="0065606E" w:rsidP="00FE69C4">
            <w:pPr>
              <w:ind w:firstLine="709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</w:pPr>
            <w:r w:rsidRPr="00436AD6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«1.44. </w:t>
            </w:r>
            <w:r w:rsidRPr="00436AD6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В подпункте 9.3.4.5 слова «высотой 2,5 – 3 м» </w:t>
            </w:r>
            <w:proofErr w:type="gramStart"/>
            <w:r w:rsidRPr="00436AD6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заменить на слова</w:t>
            </w:r>
            <w:proofErr w:type="gramEnd"/>
            <w:r w:rsidRPr="00436AD6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«высотой не менее 2,5 м».</w:t>
            </w:r>
          </w:p>
          <w:p w:rsidR="0065606E" w:rsidRPr="00436AD6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  <w:bdr w:val="none" w:sz="0" w:space="0" w:color="auto" w:frame="1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4</w:t>
            </w:r>
            <w:r w:rsidRPr="00436AD6">
              <w:rPr>
                <w:sz w:val="26"/>
                <w:szCs w:val="26"/>
                <w:bdr w:val="none" w:sz="0" w:space="0" w:color="auto" w:frame="1"/>
              </w:rPr>
              <w:t xml:space="preserve">. </w:t>
            </w:r>
            <w:r>
              <w:rPr>
                <w:sz w:val="26"/>
                <w:szCs w:val="26"/>
                <w:bdr w:val="none" w:sz="0" w:space="0" w:color="auto" w:frame="1"/>
              </w:rPr>
              <w:t xml:space="preserve">В пункте 1.46 </w:t>
            </w:r>
            <w:r>
              <w:rPr>
                <w:sz w:val="26"/>
                <w:szCs w:val="26"/>
              </w:rPr>
              <w:t xml:space="preserve">проекта решения Воронежской городской Думы  абзац девятый </w:t>
            </w:r>
            <w:r w:rsidRPr="00436AD6">
              <w:rPr>
                <w:sz w:val="26"/>
                <w:szCs w:val="26"/>
                <w:bdr w:val="none" w:sz="0" w:space="0" w:color="auto" w:frame="1"/>
              </w:rPr>
              <w:t>изложить в следующей редакции:</w:t>
            </w:r>
          </w:p>
          <w:p w:rsidR="0065606E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D75501">
              <w:rPr>
                <w:sz w:val="26"/>
                <w:szCs w:val="26"/>
              </w:rPr>
              <w:t>«9.3.10.7. В целях формирования художественной выразительности городской среды осветительные установки архитектурного освещения применяются для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</w:t>
            </w:r>
            <w:proofErr w:type="gramStart"/>
            <w:r w:rsidRPr="00D7550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».</w:t>
            </w:r>
            <w:proofErr w:type="gramEnd"/>
          </w:p>
          <w:p w:rsidR="0065606E" w:rsidRPr="00D75501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>
              <w:rPr>
                <w:sz w:val="26"/>
                <w:szCs w:val="26"/>
                <w:bdr w:val="none" w:sz="0" w:space="0" w:color="auto" w:frame="1"/>
              </w:rPr>
              <w:t xml:space="preserve">В пункте 1.46 </w:t>
            </w:r>
            <w:r>
              <w:rPr>
                <w:sz w:val="26"/>
                <w:szCs w:val="26"/>
              </w:rPr>
              <w:t>проекта решения Во</w:t>
            </w:r>
            <w:r w:rsidR="00BD3EEA">
              <w:rPr>
                <w:sz w:val="26"/>
                <w:szCs w:val="26"/>
              </w:rPr>
              <w:t>ронежской городской Думы абзац четырнад</w:t>
            </w:r>
            <w:r>
              <w:rPr>
                <w:sz w:val="26"/>
                <w:szCs w:val="26"/>
              </w:rPr>
              <w:t xml:space="preserve">цатый </w:t>
            </w:r>
            <w:r w:rsidRPr="00436AD6">
              <w:rPr>
                <w:sz w:val="26"/>
                <w:szCs w:val="26"/>
                <w:bdr w:val="none" w:sz="0" w:space="0" w:color="auto" w:frame="1"/>
              </w:rPr>
              <w:t>изложить в следующей редакции:</w:t>
            </w:r>
            <w:r w:rsidRPr="00D75501">
              <w:rPr>
                <w:sz w:val="26"/>
                <w:szCs w:val="26"/>
              </w:rPr>
              <w:t xml:space="preserve"> </w:t>
            </w:r>
          </w:p>
          <w:p w:rsidR="0065606E" w:rsidRPr="00436AD6" w:rsidRDefault="0065606E" w:rsidP="00FE69C4">
            <w:pPr>
              <w:pStyle w:val="ConsPlusNormal"/>
              <w:ind w:firstLine="709"/>
              <w:jc w:val="both"/>
              <w:rPr>
                <w:color w:val="000000" w:themeColor="text1"/>
                <w:spacing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436AD6">
              <w:rPr>
                <w:sz w:val="26"/>
                <w:szCs w:val="26"/>
              </w:rPr>
              <w:t xml:space="preserve">9.3.10.11. </w:t>
            </w:r>
            <w:r w:rsidRPr="00436AD6">
              <w:rPr>
                <w:color w:val="000000" w:themeColor="text1"/>
                <w:spacing w:val="2"/>
                <w:sz w:val="26"/>
                <w:szCs w:val="26"/>
              </w:rPr>
              <w:t xml:space="preserve">Архитектурная подсветка зданий (сооружений) осуществляется с учетом подготовленного заинтересованными лицами архитектурного решения подсветки фасада здания (сооружения) и согласованного с собственником соответствующего здания (сооружения), а также с </w:t>
            </w:r>
            <w:r w:rsidRPr="00436AD6">
              <w:rPr>
                <w:color w:val="000000" w:themeColor="text1"/>
                <w:sz w:val="26"/>
                <w:szCs w:val="26"/>
              </w:rPr>
              <w:t>органом администрации городского округа город Воронеж, уполномоченным в области архитектуры и градостроительства</w:t>
            </w:r>
            <w:proofErr w:type="gramStart"/>
            <w:r w:rsidRPr="00436AD6">
              <w:rPr>
                <w:color w:val="000000" w:themeColor="text1"/>
                <w:spacing w:val="2"/>
                <w:sz w:val="26"/>
                <w:szCs w:val="26"/>
              </w:rPr>
              <w:t>.».</w:t>
            </w:r>
            <w:proofErr w:type="gramEnd"/>
          </w:p>
          <w:p w:rsidR="0065606E" w:rsidRPr="00436AD6" w:rsidRDefault="0065606E" w:rsidP="00FE69C4">
            <w:pPr>
              <w:pStyle w:val="ConsPlusNormal"/>
              <w:ind w:firstLine="709"/>
              <w:jc w:val="both"/>
              <w:rPr>
                <w:color w:val="000000" w:themeColor="text1"/>
                <w:spacing w:val="2"/>
                <w:sz w:val="26"/>
                <w:szCs w:val="26"/>
              </w:rPr>
            </w:pPr>
            <w:r>
              <w:rPr>
                <w:color w:val="000000" w:themeColor="text1"/>
                <w:spacing w:val="2"/>
                <w:sz w:val="26"/>
                <w:szCs w:val="26"/>
              </w:rPr>
              <w:t>6</w:t>
            </w:r>
            <w:r w:rsidRPr="00436AD6">
              <w:rPr>
                <w:color w:val="000000" w:themeColor="text1"/>
                <w:spacing w:val="2"/>
                <w:sz w:val="26"/>
                <w:szCs w:val="26"/>
              </w:rPr>
              <w:t>.</w:t>
            </w:r>
            <w:r>
              <w:rPr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bdr w:val="none" w:sz="0" w:space="0" w:color="auto" w:frame="1"/>
              </w:rPr>
              <w:t xml:space="preserve">В пункте 1.46 </w:t>
            </w:r>
            <w:r>
              <w:rPr>
                <w:sz w:val="26"/>
                <w:szCs w:val="26"/>
              </w:rPr>
              <w:t xml:space="preserve">проекта решения Воронежской городской Думы  абзац </w:t>
            </w:r>
            <w:r w:rsidR="00B16048">
              <w:rPr>
                <w:sz w:val="26"/>
                <w:szCs w:val="26"/>
              </w:rPr>
              <w:t>семна</w:t>
            </w:r>
            <w:r>
              <w:rPr>
                <w:sz w:val="26"/>
                <w:szCs w:val="26"/>
              </w:rPr>
              <w:t xml:space="preserve">дцатый </w:t>
            </w:r>
            <w:r w:rsidRPr="00436AD6">
              <w:rPr>
                <w:sz w:val="26"/>
                <w:szCs w:val="26"/>
                <w:bdr w:val="none" w:sz="0" w:space="0" w:color="auto" w:frame="1"/>
              </w:rPr>
              <w:t>изложить в следующей редакции:</w:t>
            </w:r>
            <w:r w:rsidRPr="00436AD6">
              <w:rPr>
                <w:color w:val="000000" w:themeColor="text1"/>
                <w:spacing w:val="2"/>
                <w:sz w:val="26"/>
                <w:szCs w:val="26"/>
              </w:rPr>
              <w:t xml:space="preserve"> </w:t>
            </w:r>
          </w:p>
          <w:p w:rsidR="0065606E" w:rsidRPr="00436AD6" w:rsidRDefault="0065606E" w:rsidP="00FE69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6AD6">
              <w:rPr>
                <w:rFonts w:ascii="Times New Roman" w:hAnsi="Times New Roman"/>
                <w:color w:val="000000" w:themeColor="text1"/>
                <w:spacing w:val="2"/>
                <w:sz w:val="26"/>
                <w:szCs w:val="26"/>
              </w:rPr>
              <w:t xml:space="preserve">           «- </w:t>
            </w:r>
            <w:r w:rsidRPr="00436AD6">
              <w:rPr>
                <w:rFonts w:ascii="Times New Roman" w:hAnsi="Times New Roman"/>
                <w:sz w:val="26"/>
                <w:szCs w:val="26"/>
              </w:rPr>
              <w:t>ночной дежурный режим, устанавливаемый в соответствии с  графиком, согласно которому в световых установках может отключаться часть осветительных приборов, допускаемая нормами освещенности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  <w:r w:rsidRPr="00436AD6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:rsidR="0065606E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436AD6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  <w:bdr w:val="none" w:sz="0" w:space="0" w:color="auto" w:frame="1"/>
              </w:rPr>
              <w:t xml:space="preserve">В пункте 1.46 </w:t>
            </w:r>
            <w:r>
              <w:rPr>
                <w:sz w:val="26"/>
                <w:szCs w:val="26"/>
              </w:rPr>
              <w:t xml:space="preserve">проекта решения Воронежской городской Думы  абзац </w:t>
            </w:r>
            <w:r w:rsidR="00B16048">
              <w:rPr>
                <w:sz w:val="26"/>
                <w:szCs w:val="26"/>
              </w:rPr>
              <w:t>девят</w:t>
            </w:r>
            <w:r>
              <w:rPr>
                <w:sz w:val="26"/>
                <w:szCs w:val="26"/>
              </w:rPr>
              <w:t xml:space="preserve">надцатый </w:t>
            </w:r>
            <w:r w:rsidRPr="00436AD6">
              <w:rPr>
                <w:sz w:val="26"/>
                <w:szCs w:val="26"/>
                <w:bdr w:val="none" w:sz="0" w:space="0" w:color="auto" w:frame="1"/>
              </w:rPr>
              <w:t>изложить в следующей редакции:</w:t>
            </w:r>
            <w:r w:rsidRPr="00436AD6">
              <w:rPr>
                <w:color w:val="000000" w:themeColor="text1"/>
                <w:spacing w:val="2"/>
                <w:sz w:val="26"/>
                <w:szCs w:val="26"/>
              </w:rPr>
              <w:t xml:space="preserve"> </w:t>
            </w:r>
          </w:p>
          <w:p w:rsidR="0065606E" w:rsidRDefault="0065606E" w:rsidP="00FE69C4">
            <w:pPr>
              <w:ind w:firstLine="709"/>
              <w:jc w:val="both"/>
              <w:rPr>
                <w:rFonts w:ascii="Times New Roman" w:hAnsi="Times New Roman"/>
                <w:color w:val="382E2C"/>
                <w:sz w:val="26"/>
                <w:szCs w:val="26"/>
              </w:rPr>
            </w:pPr>
            <w:r w:rsidRPr="00436AD6">
              <w:rPr>
                <w:rFonts w:ascii="Times New Roman" w:hAnsi="Times New Roman"/>
                <w:sz w:val="26"/>
                <w:szCs w:val="26"/>
              </w:rPr>
              <w:t xml:space="preserve"> «- сезонный режим, предусматриваемый главным образом в рекреационных зонах для стационарных и временных установок функционального и архитектурного освещения в определенные сроки</w:t>
            </w:r>
            <w:proofErr w:type="gramStart"/>
            <w:r w:rsidRPr="00436AD6">
              <w:rPr>
                <w:rFonts w:ascii="Times New Roman" w:hAnsi="Times New Roman"/>
                <w:color w:val="382E2C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382E2C"/>
                <w:sz w:val="26"/>
                <w:szCs w:val="26"/>
              </w:rPr>
              <w:t>».</w:t>
            </w:r>
            <w:proofErr w:type="gramEnd"/>
          </w:p>
          <w:p w:rsidR="0065606E" w:rsidRPr="00D75501" w:rsidRDefault="0065606E" w:rsidP="00FE69C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382E2C"/>
                <w:sz w:val="26"/>
                <w:szCs w:val="26"/>
              </w:rPr>
              <w:t xml:space="preserve">8. </w:t>
            </w:r>
            <w:r w:rsidRPr="00AA2DAC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В пункте 1.4</w:t>
            </w:r>
            <w:r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7</w:t>
            </w:r>
            <w:r w:rsidRPr="00AA2DAC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AA2DAC">
              <w:rPr>
                <w:rFonts w:ascii="Times New Roman" w:hAnsi="Times New Roman"/>
                <w:sz w:val="26"/>
                <w:szCs w:val="26"/>
              </w:rPr>
              <w:t xml:space="preserve">проекта решения Воронежской городской Думы  </w:t>
            </w:r>
            <w:r>
              <w:rPr>
                <w:rFonts w:ascii="Times New Roman" w:hAnsi="Times New Roman"/>
                <w:sz w:val="26"/>
                <w:szCs w:val="26"/>
              </w:rPr>
              <w:t>в абзаце шестнадцатом</w:t>
            </w:r>
            <w:r w:rsidRPr="005B00D6">
              <w:rPr>
                <w:rFonts w:ascii="Times New Roman" w:hAnsi="Times New Roman"/>
                <w:sz w:val="26"/>
                <w:szCs w:val="26"/>
              </w:rPr>
              <w:t xml:space="preserve"> слово «зеленые» заменить слово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5B00D6">
              <w:rPr>
                <w:rFonts w:ascii="Times New Roman" w:hAnsi="Times New Roman"/>
                <w:sz w:val="26"/>
                <w:szCs w:val="26"/>
              </w:rPr>
              <w:t xml:space="preserve"> «живые».</w:t>
            </w:r>
            <w:r w:rsidRPr="00D75501">
              <w:rPr>
                <w:sz w:val="26"/>
                <w:szCs w:val="26"/>
              </w:rPr>
              <w:t xml:space="preserve"> </w:t>
            </w:r>
          </w:p>
          <w:p w:rsidR="0065606E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 </w:t>
            </w:r>
            <w:r>
              <w:rPr>
                <w:sz w:val="26"/>
                <w:szCs w:val="26"/>
                <w:bdr w:val="none" w:sz="0" w:space="0" w:color="auto" w:frame="1"/>
              </w:rPr>
              <w:t xml:space="preserve">В пункте 1.51 </w:t>
            </w:r>
            <w:r>
              <w:rPr>
                <w:sz w:val="26"/>
                <w:szCs w:val="26"/>
              </w:rPr>
              <w:t xml:space="preserve">проекта решения Воронежской городской Думы  абзац седьмой </w:t>
            </w:r>
            <w:r w:rsidRPr="00436AD6">
              <w:rPr>
                <w:sz w:val="26"/>
                <w:szCs w:val="26"/>
                <w:bdr w:val="none" w:sz="0" w:space="0" w:color="auto" w:frame="1"/>
              </w:rPr>
              <w:t>изложить в следующей редакции:</w:t>
            </w:r>
            <w:r w:rsidRPr="00D75501">
              <w:rPr>
                <w:sz w:val="26"/>
                <w:szCs w:val="26"/>
              </w:rPr>
              <w:t xml:space="preserve"> </w:t>
            </w:r>
          </w:p>
          <w:p w:rsidR="0065606E" w:rsidRDefault="0065606E" w:rsidP="00FE69C4">
            <w:pPr>
              <w:pStyle w:val="ConsPlusNormal"/>
              <w:ind w:firstLine="709"/>
              <w:jc w:val="both"/>
              <w:rPr>
                <w:color w:val="2D2D2D"/>
                <w:spacing w:val="2"/>
                <w:sz w:val="26"/>
                <w:szCs w:val="26"/>
              </w:rPr>
            </w:pPr>
            <w:r>
              <w:rPr>
                <w:color w:val="2D2D2D"/>
                <w:spacing w:val="2"/>
                <w:sz w:val="26"/>
                <w:szCs w:val="26"/>
              </w:rPr>
              <w:t xml:space="preserve"> «</w:t>
            </w:r>
            <w:r w:rsidRPr="00372A31">
              <w:rPr>
                <w:color w:val="2D2D2D"/>
                <w:spacing w:val="2"/>
                <w:sz w:val="26"/>
                <w:szCs w:val="26"/>
              </w:rPr>
              <w:t>9.3.23.5. Праздничное оформление зданий, сооружений осуществляется их владельцами в рамках утвержденной концепции праздничного оформления территории городского округа город Воронеж</w:t>
            </w:r>
            <w:proofErr w:type="gramStart"/>
            <w:r w:rsidRPr="00372A31">
              <w:rPr>
                <w:color w:val="2D2D2D"/>
                <w:spacing w:val="2"/>
                <w:sz w:val="26"/>
                <w:szCs w:val="26"/>
              </w:rPr>
              <w:t>.</w:t>
            </w:r>
            <w:r>
              <w:rPr>
                <w:color w:val="2D2D2D"/>
                <w:spacing w:val="2"/>
                <w:sz w:val="26"/>
                <w:szCs w:val="26"/>
              </w:rPr>
              <w:t>».</w:t>
            </w:r>
            <w:proofErr w:type="gramEnd"/>
          </w:p>
          <w:p w:rsidR="0065606E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spacing w:val="2"/>
                <w:sz w:val="26"/>
                <w:szCs w:val="26"/>
              </w:rPr>
              <w:t>10</w:t>
            </w:r>
            <w:r w:rsidRPr="0026647B">
              <w:rPr>
                <w:spacing w:val="2"/>
                <w:sz w:val="26"/>
                <w:szCs w:val="26"/>
              </w:rPr>
              <w:t xml:space="preserve">. </w:t>
            </w:r>
            <w:r>
              <w:rPr>
                <w:spacing w:val="2"/>
                <w:sz w:val="26"/>
                <w:szCs w:val="26"/>
              </w:rPr>
              <w:t xml:space="preserve">В пункте 1.54 </w:t>
            </w:r>
            <w:r w:rsidRPr="00AA2DAC">
              <w:rPr>
                <w:sz w:val="26"/>
                <w:szCs w:val="26"/>
              </w:rPr>
              <w:t xml:space="preserve">проекта решения Воронежской городской Думы  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слова «сборниках отходов (специально предназначенных местах)» заменить словами «контейнерах (контейнерных площадках)».</w:t>
            </w:r>
          </w:p>
          <w:p w:rsidR="0065606E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11. </w:t>
            </w:r>
            <w:r>
              <w:rPr>
                <w:spacing w:val="2"/>
                <w:sz w:val="26"/>
                <w:szCs w:val="26"/>
              </w:rPr>
              <w:t xml:space="preserve">В пункте 1.56 </w:t>
            </w:r>
            <w:r w:rsidRPr="00AA2DAC">
              <w:rPr>
                <w:sz w:val="26"/>
                <w:szCs w:val="26"/>
              </w:rPr>
              <w:t xml:space="preserve">проекта решения Воронежской городской Думы  </w:t>
            </w:r>
            <w:r>
              <w:rPr>
                <w:sz w:val="26"/>
                <w:szCs w:val="26"/>
              </w:rPr>
              <w:t>абзац второй изложить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 в следующей редакции:</w:t>
            </w:r>
          </w:p>
          <w:p w:rsidR="0065606E" w:rsidRPr="00215FBE" w:rsidRDefault="0065606E" w:rsidP="00FE69C4">
            <w:pPr>
              <w:pStyle w:val="ConsPlusNormal"/>
              <w:ind w:firstLine="709"/>
              <w:jc w:val="both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215FBE">
              <w:rPr>
                <w:spacing w:val="2"/>
                <w:sz w:val="26"/>
                <w:szCs w:val="26"/>
                <w:shd w:val="clear" w:color="auto" w:fill="FFFFFF"/>
              </w:rPr>
              <w:t xml:space="preserve">«11.3.3. Производство земляных работ, </w:t>
            </w:r>
            <w:r w:rsidRPr="00215FBE">
              <w:rPr>
                <w:sz w:val="26"/>
                <w:szCs w:val="26"/>
              </w:rPr>
              <w:t xml:space="preserve">связанных с нарушением почвенного покрова и асфальтового покрытия, на территории городского округа город </w:t>
            </w:r>
            <w:r w:rsidRPr="00215FBE">
              <w:rPr>
                <w:sz w:val="26"/>
                <w:szCs w:val="26"/>
              </w:rPr>
              <w:lastRenderedPageBreak/>
              <w:t>Воронеж осуществляется в соответствии с порядком, утвержденным решением Воронежской городской Думы.  Юридические, должностные лица и граждане обязаны проводить указанные работы только после получения специального разрешения на производство земляных работ с последующим восстановлением почвенного покрова и (или) асфальтового покрытия за свой счет</w:t>
            </w:r>
            <w:proofErr w:type="gramStart"/>
            <w:r w:rsidRPr="00215FB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».</w:t>
            </w:r>
            <w:proofErr w:type="gramEnd"/>
          </w:p>
          <w:p w:rsidR="0065606E" w:rsidRDefault="0065606E" w:rsidP="00FE69C4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12. </w:t>
            </w:r>
            <w:r>
              <w:rPr>
                <w:spacing w:val="2"/>
                <w:sz w:val="26"/>
                <w:szCs w:val="26"/>
              </w:rPr>
              <w:t xml:space="preserve">В пункте 1.56 </w:t>
            </w:r>
            <w:r w:rsidRPr="00AA2DAC">
              <w:rPr>
                <w:sz w:val="26"/>
                <w:szCs w:val="26"/>
              </w:rPr>
              <w:t xml:space="preserve">проекта решения Воронежской городской Думы </w:t>
            </w:r>
            <w:r>
              <w:rPr>
                <w:sz w:val="26"/>
                <w:szCs w:val="26"/>
              </w:rPr>
              <w:t>абзац девятый</w:t>
            </w:r>
            <w:r w:rsidRPr="00AA2DA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изложить 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в следующей редакции:</w:t>
            </w:r>
          </w:p>
          <w:p w:rsidR="0065606E" w:rsidRDefault="0065606E" w:rsidP="00FE69C4">
            <w:pPr>
              <w:pStyle w:val="ConsPlusNormal"/>
              <w:ind w:firstLine="540"/>
              <w:jc w:val="both"/>
              <w:rPr>
                <w:sz w:val="26"/>
                <w:szCs w:val="26"/>
              </w:rPr>
            </w:pPr>
            <w:r w:rsidRPr="0058472C">
              <w:rPr>
                <w:sz w:val="26"/>
                <w:szCs w:val="26"/>
              </w:rPr>
              <w:t xml:space="preserve"> «11.3.10. После выполнения земляных работ должно быть произведено комплексное восстановление нарушенного благоустройства территории, в том числе дорожного покрытия, бортового камня, тротуарной плитки и элементов озеленения</w:t>
            </w:r>
            <w:proofErr w:type="gramStart"/>
            <w:r w:rsidRPr="0058472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».</w:t>
            </w:r>
            <w:proofErr w:type="gramEnd"/>
          </w:p>
          <w:p w:rsidR="0065606E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13. </w:t>
            </w:r>
            <w:r>
              <w:rPr>
                <w:spacing w:val="2"/>
                <w:sz w:val="26"/>
                <w:szCs w:val="26"/>
              </w:rPr>
              <w:t xml:space="preserve">В пункте 1.56 </w:t>
            </w:r>
            <w:r w:rsidRPr="00AA2DAC">
              <w:rPr>
                <w:sz w:val="26"/>
                <w:szCs w:val="26"/>
              </w:rPr>
              <w:t xml:space="preserve">проекта решения Воронежской городской Думы  </w:t>
            </w:r>
            <w:r>
              <w:rPr>
                <w:sz w:val="26"/>
                <w:szCs w:val="26"/>
              </w:rPr>
              <w:t>абзац шестнадцатый исключить.</w:t>
            </w:r>
          </w:p>
          <w:p w:rsidR="0065606E" w:rsidRPr="009A5D48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9A5D48">
              <w:rPr>
                <w:sz w:val="26"/>
                <w:szCs w:val="26"/>
              </w:rPr>
              <w:t xml:space="preserve">. Абзац первый подпункта 14.1.1 </w:t>
            </w:r>
            <w:r>
              <w:rPr>
                <w:sz w:val="26"/>
                <w:szCs w:val="26"/>
              </w:rPr>
              <w:t xml:space="preserve">Правил благоустройства </w:t>
            </w:r>
            <w:r w:rsidRPr="009A5D48">
              <w:rPr>
                <w:sz w:val="26"/>
                <w:szCs w:val="26"/>
              </w:rPr>
              <w:t>изложить в следующей редакции:</w:t>
            </w:r>
          </w:p>
          <w:p w:rsidR="0065606E" w:rsidRPr="009A5D48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9A5D48">
              <w:rPr>
                <w:sz w:val="26"/>
                <w:szCs w:val="26"/>
              </w:rPr>
              <w:t xml:space="preserve">«Юридические лица, а также индивидуальные предприниматели, осуществляющие свою деятельность в сфере торговли и общественного питания, </w:t>
            </w:r>
            <w:r w:rsidRPr="00A113E3">
              <w:rPr>
                <w:sz w:val="26"/>
                <w:szCs w:val="26"/>
              </w:rPr>
              <w:t xml:space="preserve">обязаны на принадлежащих им земельных участках </w:t>
            </w:r>
            <w:r w:rsidRPr="00A113E3">
              <w:rPr>
                <w:spacing w:val="2"/>
                <w:sz w:val="26"/>
                <w:szCs w:val="26"/>
                <w:shd w:val="clear" w:color="auto" w:fill="FFFFFF"/>
              </w:rPr>
              <w:t>или владеющих ими на ином вещном праве,</w:t>
            </w:r>
            <w:r w:rsidRPr="00A113E3">
              <w:rPr>
                <w:sz w:val="26"/>
                <w:szCs w:val="26"/>
              </w:rPr>
              <w:t xml:space="preserve"> самостоятельно либо путем привлечения на договорной основе третьих лиц обеспечить</w:t>
            </w:r>
            <w:proofErr w:type="gramStart"/>
            <w:r w:rsidRPr="009A5D48">
              <w:rPr>
                <w:sz w:val="26"/>
                <w:szCs w:val="26"/>
              </w:rPr>
              <w:t>:»</w:t>
            </w:r>
            <w:proofErr w:type="gramEnd"/>
            <w:r w:rsidRPr="009A5D48">
              <w:rPr>
                <w:sz w:val="26"/>
                <w:szCs w:val="26"/>
              </w:rPr>
              <w:t>.</w:t>
            </w:r>
          </w:p>
          <w:p w:rsidR="0065606E" w:rsidRPr="009A5D48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9A5D48">
              <w:rPr>
                <w:sz w:val="26"/>
                <w:szCs w:val="26"/>
              </w:rPr>
              <w:t xml:space="preserve">. Абзац пятый подпункта 14.1.1 </w:t>
            </w:r>
            <w:r>
              <w:rPr>
                <w:sz w:val="26"/>
                <w:szCs w:val="26"/>
              </w:rPr>
              <w:t xml:space="preserve">Правил благоустройства </w:t>
            </w:r>
            <w:r w:rsidRPr="009A5D48">
              <w:rPr>
                <w:sz w:val="26"/>
                <w:szCs w:val="26"/>
              </w:rPr>
              <w:t>изложить в следующей редакции:</w:t>
            </w:r>
          </w:p>
          <w:p w:rsidR="0065606E" w:rsidRPr="009A5D48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9A5D48">
              <w:rPr>
                <w:sz w:val="26"/>
                <w:szCs w:val="26"/>
              </w:rPr>
              <w:t>«- покос травы (сорной растительности);».</w:t>
            </w:r>
          </w:p>
          <w:p w:rsidR="0065606E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16.  Пункт 1.68 </w:t>
            </w:r>
            <w:r w:rsidRPr="00AA2DAC">
              <w:rPr>
                <w:sz w:val="26"/>
                <w:szCs w:val="26"/>
              </w:rPr>
              <w:t xml:space="preserve">проекта решения Воронежской городской Думы </w:t>
            </w:r>
            <w:r>
              <w:rPr>
                <w:sz w:val="26"/>
                <w:szCs w:val="26"/>
              </w:rPr>
              <w:t>изложить в следующей редакции:</w:t>
            </w:r>
            <w:r w:rsidRPr="00AA2DAC">
              <w:rPr>
                <w:sz w:val="26"/>
                <w:szCs w:val="26"/>
              </w:rPr>
              <w:t xml:space="preserve"> </w:t>
            </w:r>
          </w:p>
          <w:p w:rsidR="0065606E" w:rsidRPr="00DD770C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«1.68. </w:t>
            </w:r>
            <w:r w:rsidRPr="00DD770C">
              <w:rPr>
                <w:sz w:val="26"/>
                <w:szCs w:val="26"/>
              </w:rPr>
              <w:t>Абзац девятый подпункта 14.4.1 изложить в следующей редакции:</w:t>
            </w:r>
          </w:p>
          <w:p w:rsidR="0065606E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DD770C">
              <w:rPr>
                <w:sz w:val="26"/>
                <w:szCs w:val="26"/>
              </w:rPr>
              <w:t xml:space="preserve">«- раздельное накопление твердых коммунальных отходов и отработанных нефтепродуктов, промасленных материалов, отработанных шин, аккумуляторов в специально оборудованные контейнеры, установленные на твердом </w:t>
            </w:r>
            <w:proofErr w:type="spellStart"/>
            <w:r w:rsidRPr="00DD770C">
              <w:rPr>
                <w:sz w:val="26"/>
                <w:szCs w:val="26"/>
              </w:rPr>
              <w:t>нефильтрующем</w:t>
            </w:r>
            <w:proofErr w:type="spellEnd"/>
            <w:r w:rsidRPr="00DD770C">
              <w:rPr>
                <w:sz w:val="26"/>
                <w:szCs w:val="26"/>
              </w:rPr>
              <w:t xml:space="preserve"> покрытии, имеющем навесы</w:t>
            </w:r>
            <w:proofErr w:type="gramStart"/>
            <w:r w:rsidRPr="00DD770C">
              <w:rPr>
                <w:sz w:val="26"/>
                <w:szCs w:val="26"/>
              </w:rPr>
              <w:t>.».</w:t>
            </w:r>
            <w:proofErr w:type="gramEnd"/>
          </w:p>
          <w:p w:rsidR="0065606E" w:rsidRPr="00762942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762942">
              <w:rPr>
                <w:sz w:val="26"/>
                <w:szCs w:val="26"/>
              </w:rPr>
              <w:t>. В абзаце третьем пункта 18.4</w:t>
            </w:r>
            <w:r>
              <w:rPr>
                <w:sz w:val="26"/>
                <w:szCs w:val="26"/>
              </w:rPr>
              <w:t xml:space="preserve"> Правил благоустройства</w:t>
            </w:r>
            <w:r w:rsidRPr="00762942">
              <w:rPr>
                <w:sz w:val="26"/>
                <w:szCs w:val="26"/>
              </w:rPr>
              <w:t xml:space="preserve"> слова «сборники отходов» заменить слово</w:t>
            </w:r>
            <w:r>
              <w:rPr>
                <w:sz w:val="26"/>
                <w:szCs w:val="26"/>
              </w:rPr>
              <w:t>м</w:t>
            </w:r>
            <w:r w:rsidRPr="00762942">
              <w:rPr>
                <w:sz w:val="26"/>
                <w:szCs w:val="26"/>
              </w:rPr>
              <w:t xml:space="preserve"> «контейнеры».</w:t>
            </w:r>
          </w:p>
          <w:p w:rsidR="0065606E" w:rsidRPr="00762942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762942">
              <w:rPr>
                <w:sz w:val="26"/>
                <w:szCs w:val="26"/>
              </w:rPr>
              <w:t>. В абзаце четвертом пункта 18.4</w:t>
            </w:r>
            <w:r>
              <w:rPr>
                <w:sz w:val="26"/>
                <w:szCs w:val="26"/>
              </w:rPr>
              <w:t xml:space="preserve"> Правил благоустройства</w:t>
            </w:r>
            <w:r w:rsidRPr="00762942">
              <w:rPr>
                <w:sz w:val="26"/>
                <w:szCs w:val="26"/>
              </w:rPr>
              <w:t xml:space="preserve"> слова «сборникам отходов» заменить слово</w:t>
            </w:r>
            <w:r>
              <w:rPr>
                <w:sz w:val="26"/>
                <w:szCs w:val="26"/>
              </w:rPr>
              <w:t>м</w:t>
            </w:r>
            <w:r w:rsidRPr="00762942">
              <w:rPr>
                <w:sz w:val="26"/>
                <w:szCs w:val="26"/>
              </w:rPr>
              <w:t xml:space="preserve"> «контейнерам».</w:t>
            </w:r>
          </w:p>
          <w:p w:rsidR="0065606E" w:rsidRPr="00762942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762942">
              <w:rPr>
                <w:sz w:val="26"/>
                <w:szCs w:val="26"/>
              </w:rPr>
              <w:t>. В пункте 18.5</w:t>
            </w:r>
            <w:r>
              <w:rPr>
                <w:sz w:val="26"/>
                <w:szCs w:val="26"/>
              </w:rPr>
              <w:t xml:space="preserve"> Правил благоустройства</w:t>
            </w:r>
            <w:r w:rsidRPr="00762942">
              <w:rPr>
                <w:sz w:val="26"/>
                <w:szCs w:val="26"/>
              </w:rPr>
              <w:t xml:space="preserve"> слова «сборников отходов» заменить слово</w:t>
            </w:r>
            <w:r>
              <w:rPr>
                <w:sz w:val="26"/>
                <w:szCs w:val="26"/>
              </w:rPr>
              <w:t>м</w:t>
            </w:r>
            <w:r w:rsidRPr="00762942">
              <w:rPr>
                <w:sz w:val="26"/>
                <w:szCs w:val="26"/>
              </w:rPr>
              <w:t xml:space="preserve"> «контейнеров».</w:t>
            </w:r>
          </w:p>
          <w:p w:rsidR="0065606E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762942">
              <w:rPr>
                <w:sz w:val="26"/>
                <w:szCs w:val="26"/>
              </w:rPr>
              <w:t>. В пункте 18.6</w:t>
            </w:r>
            <w:r>
              <w:rPr>
                <w:sz w:val="26"/>
                <w:szCs w:val="26"/>
              </w:rPr>
              <w:t xml:space="preserve"> Правил благоустройства</w:t>
            </w:r>
            <w:r w:rsidRPr="00762942">
              <w:rPr>
                <w:sz w:val="26"/>
                <w:szCs w:val="26"/>
              </w:rPr>
              <w:t xml:space="preserve"> слово «сборников» заменить  слово</w:t>
            </w:r>
            <w:r>
              <w:rPr>
                <w:sz w:val="26"/>
                <w:szCs w:val="26"/>
              </w:rPr>
              <w:t>м</w:t>
            </w:r>
            <w:r w:rsidRPr="00762942">
              <w:rPr>
                <w:sz w:val="26"/>
                <w:szCs w:val="26"/>
              </w:rPr>
              <w:t xml:space="preserve"> «контейнеров».</w:t>
            </w:r>
          </w:p>
          <w:p w:rsidR="0065606E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0319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  <w:r w:rsidRPr="0010319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Пункт 1.83 </w:t>
            </w:r>
            <w:r w:rsidRPr="00AA2DAC">
              <w:rPr>
                <w:sz w:val="26"/>
                <w:szCs w:val="26"/>
              </w:rPr>
              <w:t xml:space="preserve">проекта решения Воронежской городской Думы </w:t>
            </w:r>
            <w:r>
              <w:rPr>
                <w:sz w:val="26"/>
                <w:szCs w:val="26"/>
              </w:rPr>
              <w:t>изложить в следующей редакции:</w:t>
            </w:r>
            <w:r w:rsidRPr="00AA2DAC">
              <w:rPr>
                <w:sz w:val="26"/>
                <w:szCs w:val="26"/>
              </w:rPr>
              <w:t xml:space="preserve"> </w:t>
            </w:r>
          </w:p>
          <w:p w:rsidR="0065606E" w:rsidRPr="00103196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«1.83. </w:t>
            </w:r>
            <w:r w:rsidRPr="00103196">
              <w:rPr>
                <w:sz w:val="26"/>
                <w:szCs w:val="26"/>
              </w:rPr>
              <w:t xml:space="preserve"> Пункт 19.1 дополнить абзацем вторым  следующего содержания:</w:t>
            </w:r>
          </w:p>
          <w:p w:rsidR="0065606E" w:rsidRPr="00103196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03196">
              <w:rPr>
                <w:sz w:val="26"/>
                <w:szCs w:val="26"/>
              </w:rPr>
              <w:t xml:space="preserve">«- заключение договора </w:t>
            </w:r>
            <w:proofErr w:type="gramStart"/>
            <w:r w:rsidRPr="00103196">
              <w:rPr>
                <w:sz w:val="26"/>
                <w:szCs w:val="26"/>
              </w:rPr>
              <w:t>с региональным оператором по обращению с твердыми коммунальными отходами на оказание услуг по обращению</w:t>
            </w:r>
            <w:proofErr w:type="gramEnd"/>
            <w:r w:rsidRPr="00103196">
              <w:rPr>
                <w:sz w:val="26"/>
                <w:szCs w:val="26"/>
              </w:rPr>
              <w:t xml:space="preserve"> с твердыми коммунальными отходами, в зоне деятельности которого находятся места (площадки) накопления таких отходов;».</w:t>
            </w:r>
          </w:p>
          <w:p w:rsidR="0065606E" w:rsidRPr="00103196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103196">
              <w:rPr>
                <w:sz w:val="26"/>
                <w:szCs w:val="26"/>
              </w:rPr>
              <w:t>. В абзаце третьем пункта 19.1</w:t>
            </w:r>
            <w:r>
              <w:rPr>
                <w:sz w:val="26"/>
                <w:szCs w:val="26"/>
              </w:rPr>
              <w:t xml:space="preserve"> Правил благоустройства </w:t>
            </w:r>
            <w:r w:rsidRPr="00103196">
              <w:rPr>
                <w:sz w:val="26"/>
                <w:szCs w:val="26"/>
              </w:rPr>
              <w:t xml:space="preserve"> слова «сборников отходов» заменить слово</w:t>
            </w:r>
            <w:r>
              <w:rPr>
                <w:sz w:val="26"/>
                <w:szCs w:val="26"/>
              </w:rPr>
              <w:t>м</w:t>
            </w:r>
            <w:r w:rsidRPr="00103196">
              <w:rPr>
                <w:sz w:val="26"/>
                <w:szCs w:val="26"/>
              </w:rPr>
              <w:t xml:space="preserve"> «контейнеров».</w:t>
            </w:r>
          </w:p>
          <w:p w:rsidR="0065606E" w:rsidRPr="00103196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103196">
              <w:rPr>
                <w:sz w:val="26"/>
                <w:szCs w:val="26"/>
              </w:rPr>
              <w:t>. Пункт 19.3</w:t>
            </w:r>
            <w:r>
              <w:rPr>
                <w:sz w:val="26"/>
                <w:szCs w:val="26"/>
              </w:rPr>
              <w:t xml:space="preserve"> Правил благоустройства</w:t>
            </w:r>
            <w:r w:rsidRPr="00103196">
              <w:rPr>
                <w:sz w:val="26"/>
                <w:szCs w:val="26"/>
              </w:rPr>
              <w:t xml:space="preserve"> изложить в следующей редакции: </w:t>
            </w:r>
          </w:p>
          <w:p w:rsidR="0065606E" w:rsidRPr="00103196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03196">
              <w:rPr>
                <w:sz w:val="26"/>
                <w:szCs w:val="26"/>
              </w:rPr>
              <w:lastRenderedPageBreak/>
              <w:t>«19.3. Решение о размещении (создании) мест  (площадок) накопления твердых коммунальных отходов принимается уполномоченным органом администрации городского округа город Воронеж, за исключением установленных законодательством Российской Федерации случаев, когда такая обязанность лежит на других лицах.</w:t>
            </w:r>
          </w:p>
          <w:p w:rsidR="0065606E" w:rsidRPr="00103196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03196">
              <w:rPr>
                <w:sz w:val="26"/>
                <w:szCs w:val="26"/>
              </w:rPr>
              <w:t xml:space="preserve">19.3.1. </w:t>
            </w:r>
            <w:proofErr w:type="gramStart"/>
            <w:r w:rsidRPr="00103196">
              <w:rPr>
                <w:sz w:val="26"/>
                <w:szCs w:val="26"/>
              </w:rPr>
              <w:t>Создание мест (площадок) накопления твердых коммунальных отходов осуществляется путем принятия решения в соответствии с требованиями, установленными настоящими Правилами, требованиями  законодательства Российской Федерации в области санитарно-эпидемиологического благополучия населения, иного законодательства Российской Федерации и нормативными правовыми актами администрации городского округа город Воронеж.</w:t>
            </w:r>
            <w:proofErr w:type="gramEnd"/>
          </w:p>
          <w:p w:rsidR="0065606E" w:rsidRPr="00103196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03196">
              <w:rPr>
                <w:sz w:val="26"/>
                <w:szCs w:val="26"/>
              </w:rPr>
              <w:t>19.3.2. В случае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других лицах, такие лица согласовывают создание места (площадки) накопления твердых коммунальных отходов с уполномоченным органом администрации городского округа город Воронеж.</w:t>
            </w:r>
          </w:p>
          <w:p w:rsidR="0065606E" w:rsidRPr="00103196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03196">
              <w:rPr>
                <w:sz w:val="26"/>
                <w:szCs w:val="26"/>
              </w:rPr>
              <w:t>19.3.3. Уполномоченный орган администрации городского округа город Воронеж осуществляет ведение реестра мест (площадок) накопления твердых коммунальных отходов на основе сведений, сформированных при создании мест (площадок) накопления твердых коммунальных отходов, а также сведений, предоставленных заявителем, при согласовании мест (площадок) накопления твердых коммунальных отходов</w:t>
            </w:r>
            <w:proofErr w:type="gramStart"/>
            <w:r w:rsidRPr="00103196">
              <w:rPr>
                <w:sz w:val="26"/>
                <w:szCs w:val="26"/>
              </w:rPr>
              <w:t>.».</w:t>
            </w:r>
            <w:proofErr w:type="gramEnd"/>
          </w:p>
          <w:p w:rsidR="0065606E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103196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Пункт 1.89 </w:t>
            </w:r>
            <w:r w:rsidRPr="00AA2DAC">
              <w:rPr>
                <w:sz w:val="26"/>
                <w:szCs w:val="26"/>
              </w:rPr>
              <w:t xml:space="preserve">проекта решения Воронежской городской Думы </w:t>
            </w:r>
            <w:r>
              <w:rPr>
                <w:sz w:val="26"/>
                <w:szCs w:val="26"/>
              </w:rPr>
              <w:t>изложить в следующей редакции:</w:t>
            </w:r>
            <w:r w:rsidRPr="00AA2DAC">
              <w:rPr>
                <w:sz w:val="26"/>
                <w:szCs w:val="26"/>
              </w:rPr>
              <w:t xml:space="preserve"> </w:t>
            </w:r>
          </w:p>
          <w:p w:rsidR="0065606E" w:rsidRPr="00103196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«1.89. </w:t>
            </w:r>
            <w:r w:rsidRPr="00103196">
              <w:rPr>
                <w:sz w:val="26"/>
                <w:szCs w:val="26"/>
              </w:rPr>
              <w:t>Пункт 19.6 считать пунктом 19.7 и изложить в следующей редакции:</w:t>
            </w:r>
          </w:p>
          <w:p w:rsidR="0065606E" w:rsidRPr="00103196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03196">
              <w:rPr>
                <w:sz w:val="26"/>
                <w:szCs w:val="26"/>
              </w:rPr>
              <w:t>«19.7. Запрещается:</w:t>
            </w:r>
          </w:p>
          <w:p w:rsidR="0065606E" w:rsidRPr="00103196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03196">
              <w:rPr>
                <w:sz w:val="26"/>
                <w:szCs w:val="26"/>
              </w:rPr>
              <w:t>- установка контейнерных площадок, контейнеров и бункеров-накопителей на проезжей части, тротуарах, газонах и в проходных арках домов;</w:t>
            </w:r>
          </w:p>
          <w:p w:rsidR="0065606E" w:rsidRPr="00103196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03196">
              <w:rPr>
                <w:sz w:val="26"/>
                <w:szCs w:val="26"/>
              </w:rPr>
              <w:t>- сжигание отходов (мусора) в контейнерах и на контейнерных площадках;</w:t>
            </w:r>
          </w:p>
          <w:p w:rsidR="0065606E" w:rsidRPr="00103196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03196">
              <w:rPr>
                <w:sz w:val="26"/>
                <w:szCs w:val="26"/>
              </w:rPr>
              <w:t>- переполнение контейнеров отходами и захламление территорий, прилегающих к контейнерным площадкам;</w:t>
            </w:r>
          </w:p>
          <w:p w:rsidR="0065606E" w:rsidRPr="00103196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03196">
              <w:rPr>
                <w:sz w:val="26"/>
                <w:szCs w:val="26"/>
              </w:rPr>
              <w:t>- выработка вторичного сырья из  контейнеров;</w:t>
            </w:r>
          </w:p>
          <w:p w:rsidR="0065606E" w:rsidRPr="00103196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03196">
              <w:rPr>
                <w:sz w:val="26"/>
                <w:szCs w:val="26"/>
              </w:rPr>
              <w:t>- загромождение автомобилями подъездных путей к контейнерным площадкам, предназначенных для подъезда специализированного автотранспорта;</w:t>
            </w:r>
          </w:p>
          <w:p w:rsidR="0065606E" w:rsidRPr="00103196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03196">
              <w:rPr>
                <w:sz w:val="26"/>
                <w:szCs w:val="26"/>
              </w:rPr>
              <w:t>- размещение контейнеров за пределами контейнерных площадок;</w:t>
            </w:r>
          </w:p>
          <w:p w:rsidR="0065606E" w:rsidRPr="00103196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03196">
              <w:rPr>
                <w:rFonts w:eastAsia="MS Mincho"/>
                <w:sz w:val="26"/>
                <w:szCs w:val="26"/>
              </w:rPr>
              <w:t xml:space="preserve">- </w:t>
            </w:r>
            <w:r w:rsidRPr="00103196">
              <w:rPr>
                <w:sz w:val="26"/>
                <w:szCs w:val="26"/>
              </w:rPr>
              <w:t>использование контейнерных площадок для парковки (постоянного или временного размещения и (или) хранения) автотранспортных средств</w:t>
            </w:r>
            <w:proofErr w:type="gramStart"/>
            <w:r w:rsidRPr="00103196">
              <w:rPr>
                <w:sz w:val="26"/>
                <w:szCs w:val="26"/>
              </w:rPr>
              <w:t>.».</w:t>
            </w:r>
            <w:proofErr w:type="gramEnd"/>
          </w:p>
          <w:p w:rsidR="0065606E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25. В пункте 1.91 </w:t>
            </w:r>
            <w:r w:rsidRPr="00AA2DAC">
              <w:rPr>
                <w:sz w:val="26"/>
                <w:szCs w:val="26"/>
              </w:rPr>
              <w:t xml:space="preserve">проекта решения Воронежской городской Думы </w:t>
            </w:r>
            <w:r>
              <w:rPr>
                <w:sz w:val="26"/>
                <w:szCs w:val="26"/>
              </w:rPr>
              <w:t>после слов «</w:t>
            </w:r>
            <w:r w:rsidRPr="00103196">
              <w:rPr>
                <w:sz w:val="26"/>
                <w:szCs w:val="26"/>
              </w:rPr>
              <w:t>таких отходов</w:t>
            </w:r>
            <w:proofErr w:type="gramStart"/>
            <w:r w:rsidRPr="0010319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»</w:t>
            </w:r>
            <w:proofErr w:type="gramEnd"/>
            <w:r>
              <w:rPr>
                <w:sz w:val="26"/>
                <w:szCs w:val="26"/>
              </w:rPr>
              <w:t xml:space="preserve"> дополнить словами «</w:t>
            </w:r>
            <w:r w:rsidRPr="00103196">
              <w:rPr>
                <w:sz w:val="26"/>
                <w:szCs w:val="26"/>
              </w:rPr>
              <w:t>а в случае отсутствия собственной контейнерной площадки дополнительно заключить договор</w:t>
            </w:r>
            <w:r>
              <w:rPr>
                <w:sz w:val="26"/>
                <w:szCs w:val="26"/>
              </w:rPr>
              <w:t>».</w:t>
            </w:r>
          </w:p>
          <w:p w:rsidR="0065606E" w:rsidRDefault="0065606E" w:rsidP="00FE69C4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</w:p>
          <w:p w:rsidR="0065606E" w:rsidRDefault="0065606E" w:rsidP="00FE69C4">
            <w:pPr>
              <w:pStyle w:val="ConsPlusNormal"/>
              <w:ind w:firstLine="709"/>
              <w:jc w:val="both"/>
            </w:pPr>
            <w:r>
              <w:rPr>
                <w:sz w:val="26"/>
                <w:szCs w:val="26"/>
              </w:rPr>
              <w:t xml:space="preserve">Участники публичных слушаний: </w:t>
            </w:r>
            <w:proofErr w:type="spellStart"/>
            <w:r>
              <w:rPr>
                <w:sz w:val="26"/>
                <w:szCs w:val="26"/>
              </w:rPr>
              <w:t>Небольсина</w:t>
            </w:r>
            <w:proofErr w:type="spellEnd"/>
            <w:r>
              <w:rPr>
                <w:sz w:val="26"/>
                <w:szCs w:val="26"/>
              </w:rPr>
              <w:t xml:space="preserve"> М.В., Романов С.Р., 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Ефанов</w:t>
            </w:r>
            <w:proofErr w:type="spellEnd"/>
            <w:r>
              <w:rPr>
                <w:sz w:val="26"/>
                <w:szCs w:val="26"/>
              </w:rPr>
              <w:t xml:space="preserve"> Е.А. поддержали высказанные предложения, полностью согласились с вносимыми изменениями и одобрили принятие проекта решения Воронежской городской Думы.</w:t>
            </w:r>
          </w:p>
        </w:tc>
      </w:tr>
    </w:tbl>
    <w:p w:rsidR="0019371E" w:rsidRDefault="0019371E" w:rsidP="00553157">
      <w:pPr>
        <w:pStyle w:val="ConsPlusNormal"/>
        <w:jc w:val="both"/>
      </w:pPr>
    </w:p>
    <w:p w:rsidR="004C07F6" w:rsidRDefault="004C07F6" w:rsidP="00553157">
      <w:pPr>
        <w:pStyle w:val="ConsPlusNormal"/>
        <w:jc w:val="both"/>
      </w:pPr>
    </w:p>
    <w:p w:rsidR="004C07F6" w:rsidRPr="00553157" w:rsidRDefault="004C07F6" w:rsidP="0055315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339"/>
        <w:gridCol w:w="4195"/>
      </w:tblGrid>
      <w:tr w:rsidR="00553157" w:rsidRPr="00553157" w:rsidTr="000F2684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57" w:rsidRPr="00553157" w:rsidRDefault="00553157" w:rsidP="000F2684">
            <w:pPr>
              <w:pStyle w:val="ConsPlusNormal"/>
              <w:jc w:val="center"/>
            </w:pPr>
            <w:r w:rsidRPr="00553157">
              <w:lastRenderedPageBreak/>
              <w:t>Предложения и замечания участников публичных слушаний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57" w:rsidRPr="00553157" w:rsidRDefault="00553157" w:rsidP="000F2684">
            <w:pPr>
              <w:pStyle w:val="ConsPlusNormal"/>
              <w:jc w:val="center"/>
            </w:pPr>
            <w:r w:rsidRPr="00553157">
              <w:t>Количество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57" w:rsidRPr="00553157" w:rsidRDefault="00553157" w:rsidP="000F2684">
            <w:pPr>
              <w:pStyle w:val="ConsPlusNormal"/>
              <w:jc w:val="center"/>
            </w:pPr>
            <w:r w:rsidRPr="00553157"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553157" w:rsidRPr="00553157" w:rsidTr="000F2684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57" w:rsidRPr="00553157" w:rsidRDefault="007F09E0" w:rsidP="000870F9">
            <w:pPr>
              <w:pStyle w:val="ConsPlusNormal"/>
              <w:jc w:val="center"/>
            </w:pPr>
            <w:r>
              <w:t>Согласовать рассматриваемый проект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57" w:rsidRPr="00553157" w:rsidRDefault="007F09E0" w:rsidP="000870F9">
            <w:pPr>
              <w:pStyle w:val="ConsPlusNormal"/>
              <w:jc w:val="center"/>
            </w:pPr>
            <w:r>
              <w:t>2</w:t>
            </w:r>
            <w:r w:rsidR="00A349BB">
              <w:t>9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57" w:rsidRPr="00553157" w:rsidRDefault="007F09E0" w:rsidP="000870F9">
            <w:pPr>
              <w:pStyle w:val="ConsPlusNormal"/>
              <w:jc w:val="center"/>
            </w:pPr>
            <w:r>
              <w:t>Поступившие предложения от участников публичных слушаний</w:t>
            </w:r>
            <w:r w:rsidR="000870F9">
              <w:t xml:space="preserve"> целесообразно принять к учету.</w:t>
            </w:r>
          </w:p>
        </w:tc>
      </w:tr>
    </w:tbl>
    <w:p w:rsidR="00553157" w:rsidRPr="00553157" w:rsidRDefault="00553157" w:rsidP="000870F9">
      <w:pPr>
        <w:pStyle w:val="ConsPlusNormal"/>
        <w:jc w:val="center"/>
      </w:pPr>
    </w:p>
    <w:p w:rsidR="00553157" w:rsidRPr="00553157" w:rsidRDefault="00553157" w:rsidP="00553157">
      <w:pPr>
        <w:pStyle w:val="ConsPlusNormal"/>
        <w:jc w:val="center"/>
      </w:pPr>
    </w:p>
    <w:p w:rsidR="00553157" w:rsidRPr="00553157" w:rsidRDefault="00B91C2D" w:rsidP="00553157">
      <w:pPr>
        <w:pStyle w:val="ConsPlusNormal"/>
        <w:jc w:val="both"/>
      </w:pPr>
      <w:r>
        <w:t xml:space="preserve">Председатель комиссии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1C2D">
        <w:t>М.А. Яровой</w:t>
      </w:r>
    </w:p>
    <w:p w:rsidR="00553157" w:rsidRPr="00553157" w:rsidRDefault="00553157" w:rsidP="00553157">
      <w:pPr>
        <w:rPr>
          <w:rFonts w:ascii="Times New Roman" w:hAnsi="Times New Roman"/>
        </w:rPr>
      </w:pPr>
    </w:p>
    <w:sectPr w:rsidR="00553157" w:rsidRPr="00553157" w:rsidSect="007F09E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231" w:rsidRDefault="00112231" w:rsidP="007F09E0">
      <w:pPr>
        <w:spacing w:after="0" w:line="240" w:lineRule="auto"/>
      </w:pPr>
      <w:r>
        <w:separator/>
      </w:r>
    </w:p>
  </w:endnote>
  <w:endnote w:type="continuationSeparator" w:id="0">
    <w:p w:rsidR="00112231" w:rsidRDefault="00112231" w:rsidP="007F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231" w:rsidRDefault="00112231" w:rsidP="007F09E0">
      <w:pPr>
        <w:spacing w:after="0" w:line="240" w:lineRule="auto"/>
      </w:pPr>
      <w:r>
        <w:separator/>
      </w:r>
    </w:p>
  </w:footnote>
  <w:footnote w:type="continuationSeparator" w:id="0">
    <w:p w:rsidR="00112231" w:rsidRDefault="00112231" w:rsidP="007F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197721"/>
      <w:docPartObj>
        <w:docPartGallery w:val="Page Numbers (Top of Page)"/>
        <w:docPartUnique/>
      </w:docPartObj>
    </w:sdtPr>
    <w:sdtEndPr/>
    <w:sdtContent>
      <w:p w:rsidR="007F09E0" w:rsidRDefault="007F09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740">
          <w:rPr>
            <w:noProof/>
          </w:rPr>
          <w:t>2</w:t>
        </w:r>
        <w:r>
          <w:fldChar w:fldCharType="end"/>
        </w:r>
      </w:p>
    </w:sdtContent>
  </w:sdt>
  <w:p w:rsidR="007F09E0" w:rsidRDefault="007F09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57"/>
    <w:rsid w:val="00046B8D"/>
    <w:rsid w:val="000615DE"/>
    <w:rsid w:val="000870F9"/>
    <w:rsid w:val="00112231"/>
    <w:rsid w:val="0019371E"/>
    <w:rsid w:val="00212D82"/>
    <w:rsid w:val="00330996"/>
    <w:rsid w:val="003B6AE2"/>
    <w:rsid w:val="004421E1"/>
    <w:rsid w:val="004C07F6"/>
    <w:rsid w:val="00553157"/>
    <w:rsid w:val="005C009A"/>
    <w:rsid w:val="005F18D9"/>
    <w:rsid w:val="0065606E"/>
    <w:rsid w:val="006C2DD8"/>
    <w:rsid w:val="00750584"/>
    <w:rsid w:val="00770103"/>
    <w:rsid w:val="007F09E0"/>
    <w:rsid w:val="007F0D8A"/>
    <w:rsid w:val="008961B0"/>
    <w:rsid w:val="008C6976"/>
    <w:rsid w:val="008C776C"/>
    <w:rsid w:val="00A018DA"/>
    <w:rsid w:val="00A13A65"/>
    <w:rsid w:val="00A349BB"/>
    <w:rsid w:val="00A81D1D"/>
    <w:rsid w:val="00A9094E"/>
    <w:rsid w:val="00B16048"/>
    <w:rsid w:val="00B91C2D"/>
    <w:rsid w:val="00BD3EEA"/>
    <w:rsid w:val="00CA05CB"/>
    <w:rsid w:val="00CB1F3A"/>
    <w:rsid w:val="00D80094"/>
    <w:rsid w:val="00D80EA2"/>
    <w:rsid w:val="00DF2A3E"/>
    <w:rsid w:val="00E76740"/>
    <w:rsid w:val="00FB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5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31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531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93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F09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F0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09E0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F0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09E0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5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31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531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93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F09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F0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09E0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F0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09E0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57D720F4B0D490EDD7BAD29E9B6094948AA2012D92FFDA05842F91B9DF93C0F0914DE7F9FF96993E20CAaDG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2962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Кумакова Н.Н.</dc:creator>
  <cp:lastModifiedBy>Козлов Д.Н.</cp:lastModifiedBy>
  <cp:revision>2</cp:revision>
  <cp:lastPrinted>2019-06-06T10:31:00Z</cp:lastPrinted>
  <dcterms:created xsi:type="dcterms:W3CDTF">2019-06-07T12:33:00Z</dcterms:created>
  <dcterms:modified xsi:type="dcterms:W3CDTF">2019-06-07T12:33:00Z</dcterms:modified>
</cp:coreProperties>
</file>